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ТЕХНИЧЕСКОЕ ЗАДАНИЕ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поставку ГСМ по топливным картам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Характеристики товара: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2854"/>
        <w:gridCol w:w="4378"/>
        <w:gridCol w:w="2127"/>
      </w:tblGrid>
      <w:tr>
        <w:trPr>
          <w:trHeight w:val="126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Технические  и качественные характеристики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товара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Бензин АИ-92-К5 автомобильный неэтилированный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4"/>
                <w:szCs w:val="24"/>
              </w:rPr>
              <w:t>ОКПД2 – 19.20.21.125)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Бензин автомобильный Аи-92 экологического класса не ниже К5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 – литр;^кубический дециметр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Соответствие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ГОСТ  32513-2013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12000л.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4"/>
                <w:szCs w:val="24"/>
              </w:rPr>
              <w:t>Страна происхождения товара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ind w:left="-993" w:hanging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-9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widowControl w:val="false"/>
        <w:tabs>
          <w:tab w:val="clear" w:pos="708"/>
          <w:tab w:val="left" w:pos="0" w:leader="none"/>
          <w:tab w:val="left" w:pos="360" w:leader="none"/>
          <w:tab w:val="left" w:pos="1189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Поставщик должен иметь возможность заправки транспорта Заказчика в сети АЗС на территории Карачаево-Черкесской Республики в следующих населенных пунктах:</w:t>
      </w:r>
    </w:p>
    <w:p>
      <w:pPr>
        <w:pStyle w:val="Style17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360" w:leader="none"/>
          <w:tab w:val="left" w:pos="1189" w:leader="none"/>
        </w:tabs>
        <w:spacing w:lineRule="auto" w:line="24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360" w:leader="none"/>
          <w:tab w:val="left" w:pos="1189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Урупский район (ст. Преградная)</w:t>
      </w:r>
    </w:p>
    <w:p>
      <w:pPr>
        <w:pStyle w:val="Style17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360" w:leader="none"/>
          <w:tab w:val="left" w:pos="1189" w:leader="none"/>
        </w:tabs>
        <w:spacing w:lineRule="auto" w:line="24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widowControl w:val="false"/>
        <w:tabs>
          <w:tab w:val="clear" w:pos="708"/>
          <w:tab w:val="left" w:pos="0" w:leader="none"/>
          <w:tab w:val="left" w:pos="360" w:leader="none"/>
          <w:tab w:val="left" w:pos="1189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Заправка транспортных средств Заказчика осуществляется в период срока действия контракта с </w:t>
      </w:r>
      <w:r>
        <w:rPr>
          <w:rFonts w:cs="Times New Roman" w:ascii="Times New Roman" w:hAnsi="Times New Roman"/>
          <w:sz w:val="24"/>
          <w:szCs w:val="24"/>
        </w:rPr>
        <w:t xml:space="preserve">9 января </w:t>
      </w:r>
      <w:r>
        <w:rPr>
          <w:rFonts w:eastAsia="" w:cs="Times New Roman" w:ascii="Times New Roman" w:hAnsi="Times New Roman" w:eastAsiaTheme="minorEastAsia"/>
          <w:sz w:val="24"/>
          <w:szCs w:val="24"/>
          <w:shd w:fill="auto" w:val="clear"/>
        </w:rPr>
        <w:t>2023</w:t>
      </w:r>
      <w:r>
        <w:rPr>
          <w:rFonts w:cs="Times New Roman" w:ascii="Times New Roman" w:hAnsi="Times New Roman"/>
          <w:sz w:val="24"/>
          <w:szCs w:val="24"/>
        </w:rPr>
        <w:t xml:space="preserve"> г</w:t>
      </w:r>
      <w:r>
        <w:rPr>
          <w:rFonts w:cs="Times New Roman" w:ascii="Times New Roman" w:hAnsi="Times New Roman"/>
          <w:sz w:val="24"/>
          <w:szCs w:val="24"/>
        </w:rPr>
        <w:t xml:space="preserve"> по 30 июня 2023 г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Заказчик имеет право выбрать указанный объём моторного топлива досрочно.</w:t>
      </w:r>
    </w:p>
    <w:p>
      <w:pPr>
        <w:pStyle w:val="Style17"/>
        <w:widowControl w:val="false"/>
        <w:tabs>
          <w:tab w:val="clear" w:pos="708"/>
          <w:tab w:val="left" w:pos="0" w:leader="none"/>
          <w:tab w:val="left" w:pos="360" w:leader="none"/>
          <w:tab w:val="left" w:pos="1189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widowControl w:val="false"/>
        <w:tabs>
          <w:tab w:val="clear" w:pos="708"/>
          <w:tab w:val="left" w:pos="0" w:leader="none"/>
          <w:tab w:val="left" w:pos="360" w:leader="none"/>
          <w:tab w:val="left" w:pos="1189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56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Название Знак1"/>
    <w:uiPriority w:val="99"/>
    <w:qFormat/>
    <w:locked/>
    <w:rsid w:val="000732dd"/>
    <w:rPr>
      <w:b/>
      <w:bCs/>
      <w:kern w:val="2"/>
      <w:sz w:val="28"/>
      <w:szCs w:val="28"/>
    </w:rPr>
  </w:style>
  <w:style w:type="character" w:styleId="Style14" w:customStyle="1">
    <w:name w:val="Название Знак"/>
    <w:basedOn w:val="DefaultParagraphFont"/>
    <w:uiPriority w:val="10"/>
    <w:qFormat/>
    <w:rsid w:val="000732d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11" w:customStyle="1">
    <w:name w:val="Основной текст Знак1"/>
    <w:semiHidden/>
    <w:qFormat/>
    <w:locked/>
    <w:rsid w:val="000732dd"/>
    <w:rPr>
      <w:sz w:val="28"/>
      <w:szCs w:val="28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0732d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semiHidden/>
    <w:unhideWhenUsed/>
    <w:rsid w:val="000732dd"/>
    <w:pPr>
      <w:spacing w:lineRule="auto" w:line="360" w:before="0" w:after="0"/>
      <w:jc w:val="both"/>
    </w:pPr>
    <w:rPr>
      <w:sz w:val="28"/>
      <w:szCs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Title"/>
    <w:basedOn w:val="Normal"/>
    <w:link w:val="1"/>
    <w:uiPriority w:val="99"/>
    <w:qFormat/>
    <w:rsid w:val="000732dd"/>
    <w:pPr>
      <w:spacing w:lineRule="auto" w:line="240" w:before="360" w:after="240"/>
      <w:jc w:val="center"/>
      <w:outlineLvl w:val="1"/>
    </w:pPr>
    <w:rPr>
      <w:b/>
      <w:bCs/>
      <w:kern w:val="2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LibreOffice/7.4.2.3$Windows_X86_64 LibreOffice_project/382eef1f22670f7f4118c8c2dd222ec7ad009daf</Application>
  <AppVersion>15.0000</AppVersion>
  <Pages>1</Pages>
  <Words>97</Words>
  <Characters>690</Characters>
  <CharactersWithSpaces>772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2022-04-04T13:55:00Z</dcterms:created>
  <dc:creator>USER</dc:creator>
  <dc:description/>
  <dc:language>ru-RU</dc:language>
  <cp:lastModifiedBy/>
  <dcterms:modified xsi:type="dcterms:W3CDTF">2022-11-28T16:05:53Z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