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070B">
      <w:pPr>
        <w:keepNext/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</w:p>
    <w:p w:rsidR="00000000" w:rsidRDefault="000F070B">
      <w:pPr>
        <w:pStyle w:val="a1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0F070B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0F070B">
      <w:pPr>
        <w:pStyle w:val="a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0F070B">
      <w:pPr>
        <w:pStyle w:val="af8"/>
        <w:rPr>
          <w:sz w:val="12"/>
          <w:szCs w:val="12"/>
        </w:rPr>
      </w:pPr>
    </w:p>
    <w:p w:rsidR="00000000" w:rsidRDefault="000F070B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000000" w:rsidRDefault="000F070B">
      <w:pPr>
        <w:pStyle w:val="af8"/>
        <w:jc w:val="center"/>
        <w:rPr>
          <w:sz w:val="28"/>
          <w:szCs w:val="28"/>
        </w:rPr>
      </w:pPr>
    </w:p>
    <w:p w:rsidR="00000000" w:rsidRDefault="000F07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ст.Преградная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457</w:t>
      </w:r>
    </w:p>
    <w:p w:rsidR="00000000" w:rsidRDefault="000F070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00000" w:rsidRDefault="000F07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Урупского муниципального района от 29.01.2014 №39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мер социальной поддержки реабилитированным лицам по бесплатному изготовлению </w:t>
      </w:r>
      <w:r>
        <w:rPr>
          <w:rFonts w:ascii="Times New Roman" w:hAnsi="Times New Roman" w:cs="Times New Roman"/>
          <w:bCs/>
          <w:sz w:val="28"/>
          <w:szCs w:val="28"/>
        </w:rPr>
        <w:t>и ремонту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социального развития администрации Урупского муниципального района»</w:t>
      </w:r>
    </w:p>
    <w:p w:rsidR="00000000" w:rsidRDefault="000F07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0F07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17.07.1999 №178-ФЗ «О государственной социальной помощи»,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</w:t>
      </w:r>
      <w:r>
        <w:rPr>
          <w:rFonts w:ascii="Times New Roman" w:hAnsi="Times New Roman" w:cs="Times New Roman"/>
          <w:bCs/>
          <w:sz w:val="28"/>
          <w:szCs w:val="28"/>
        </w:rPr>
        <w:t>т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регламентов исполнения государственных функций и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дминистративных регламентов предоставления государственных услуг»,</w:t>
      </w:r>
    </w:p>
    <w:p w:rsidR="00000000" w:rsidRDefault="000F070B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0F070B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000000" w:rsidRDefault="000F070B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0F070B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приложение к постановлению администрации Урупского муниципального района от 29.01.2014 </w:t>
      </w:r>
      <w:r>
        <w:rPr>
          <w:rFonts w:ascii="Times New Roman" w:hAnsi="Times New Roman" w:cs="Times New Roman"/>
          <w:sz w:val="28"/>
          <w:szCs w:val="28"/>
        </w:rPr>
        <w:t xml:space="preserve">№39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>енной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 репрессий по назначению и осуществлению ежемесячной денежной выплаты» </w:t>
      </w:r>
      <w:r>
        <w:rPr>
          <w:rFonts w:ascii="Times New Roman" w:hAnsi="Times New Roman" w:cs="Times New Roman"/>
          <w:bCs/>
          <w:sz w:val="28"/>
          <w:szCs w:val="28"/>
        </w:rPr>
        <w:t>Управлением труда и социального развития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 Урупского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000000" w:rsidRDefault="000F070B">
      <w:pPr>
        <w:spacing w:line="240" w:lineRule="auto"/>
        <w:ind w:firstLine="737"/>
        <w:jc w:val="both"/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В пункт 3.1 «Порядок осуществления административных процедур в электронной форме, в том числе с использованием Единого портала, Регионального портала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раздела 3 «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Состав, последовательность и сроки вып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олнения административных процедур 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 добавить подпункт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000000" w:rsidRDefault="000F070B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>«-информация о предоставлении граждана</w:t>
      </w:r>
      <w:r>
        <w:rPr>
          <w:rStyle w:val="af0"/>
          <w:b w:val="0"/>
          <w:bCs w:val="0"/>
          <w:sz w:val="28"/>
          <w:szCs w:val="28"/>
        </w:rPr>
        <w:t>м государственной услуги «</w:t>
      </w:r>
      <w:r>
        <w:rPr>
          <w:rStyle w:val="af0"/>
          <w:b w:val="0"/>
          <w:sz w:val="28"/>
          <w:szCs w:val="28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>
        <w:rPr>
          <w:rStyle w:val="af0"/>
          <w:b w:val="0"/>
          <w:bCs w:val="0"/>
          <w:sz w:val="28"/>
          <w:szCs w:val="28"/>
        </w:rPr>
        <w:t>» размещается в Единой государственная информационная система социального обеспечения.».</w:t>
      </w:r>
    </w:p>
    <w:p w:rsidR="00000000" w:rsidRDefault="000F070B">
      <w:pPr>
        <w:pStyle w:val="a1"/>
        <w:tabs>
          <w:tab w:val="left" w:pos="709"/>
          <w:tab w:val="left" w:pos="851"/>
        </w:tabs>
        <w:autoSpaceDE w:val="0"/>
        <w:spacing w:after="0"/>
        <w:ind w:firstLine="567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</w:t>
      </w:r>
      <w:r>
        <w:rPr>
          <w:rStyle w:val="af0"/>
          <w:b w:val="0"/>
          <w:bCs w:val="0"/>
          <w:sz w:val="28"/>
          <w:szCs w:val="28"/>
        </w:rPr>
        <w:t>ие вступает в силу с момента официального опубликования (обнародования) в установленном порядке.</w:t>
      </w:r>
    </w:p>
    <w:p w:rsidR="00000000" w:rsidRDefault="000F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070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F070B" w:rsidRDefault="000F070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0F070B">
      <w:pgSz w:w="11906" w:h="16838"/>
      <w:pgMar w:top="510" w:right="567" w:bottom="510" w:left="1247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168"/>
    <w:rsid w:val="000F070B"/>
    <w:rsid w:val="003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2</cp:revision>
  <cp:lastPrinted>2018-10-09T13:20:00Z</cp:lastPrinted>
  <dcterms:created xsi:type="dcterms:W3CDTF">2018-12-11T08:19:00Z</dcterms:created>
  <dcterms:modified xsi:type="dcterms:W3CDTF">2018-12-11T08:19:00Z</dcterms:modified>
</cp:coreProperties>
</file>