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AA5" w:rsidRPr="004C3214" w:rsidRDefault="00EA2AA5" w:rsidP="00270C68">
      <w:pPr>
        <w:jc w:val="both"/>
        <w:rPr>
          <w:sz w:val="28"/>
          <w:szCs w:val="28"/>
        </w:rPr>
      </w:pPr>
    </w:p>
    <w:p w:rsidR="00907905" w:rsidRPr="00907905" w:rsidRDefault="00907905" w:rsidP="00907905">
      <w:pPr>
        <w:widowControl w:val="0"/>
        <w:suppressAutoHyphens/>
        <w:ind w:left="5940"/>
        <w:jc w:val="center"/>
        <w:rPr>
          <w:lang w:eastAsia="ar-SA"/>
        </w:rPr>
      </w:pPr>
      <w:r w:rsidRPr="00907905">
        <w:rPr>
          <w:lang w:eastAsia="ar-SA"/>
        </w:rPr>
        <w:t>Утверждена</w:t>
      </w:r>
    </w:p>
    <w:p w:rsidR="00907905" w:rsidRPr="00907905" w:rsidRDefault="00907905" w:rsidP="00907905">
      <w:pPr>
        <w:widowControl w:val="0"/>
        <w:suppressAutoHyphens/>
        <w:ind w:left="5940"/>
        <w:jc w:val="center"/>
        <w:rPr>
          <w:lang w:eastAsia="ar-SA"/>
        </w:rPr>
      </w:pPr>
      <w:r w:rsidRPr="00907905">
        <w:rPr>
          <w:lang w:eastAsia="ar-SA"/>
        </w:rPr>
        <w:t xml:space="preserve"> распоряжением</w:t>
      </w:r>
    </w:p>
    <w:p w:rsidR="00907905" w:rsidRPr="00907905" w:rsidRDefault="00907905" w:rsidP="00907905">
      <w:pPr>
        <w:widowControl w:val="0"/>
        <w:suppressAutoHyphens/>
        <w:spacing w:after="60"/>
        <w:ind w:left="5940"/>
        <w:jc w:val="center"/>
        <w:rPr>
          <w:color w:val="000000"/>
          <w:lang w:eastAsia="ar-SA"/>
        </w:rPr>
      </w:pPr>
      <w:r w:rsidRPr="00907905">
        <w:rPr>
          <w:lang w:eastAsia="ar-SA"/>
        </w:rPr>
        <w:t xml:space="preserve">администрации </w:t>
      </w:r>
      <w:proofErr w:type="spellStart"/>
      <w:r w:rsidRPr="00907905">
        <w:rPr>
          <w:lang w:eastAsia="ar-SA"/>
        </w:rPr>
        <w:t>Урупского</w:t>
      </w:r>
      <w:proofErr w:type="spellEnd"/>
      <w:r w:rsidRPr="00907905">
        <w:rPr>
          <w:lang w:eastAsia="ar-SA"/>
        </w:rPr>
        <w:t xml:space="preserve"> муниципального района</w:t>
      </w:r>
    </w:p>
    <w:p w:rsidR="00907905" w:rsidRPr="00907905" w:rsidRDefault="00907905" w:rsidP="00907905">
      <w:pPr>
        <w:widowControl w:val="0"/>
        <w:suppressAutoHyphens/>
        <w:spacing w:after="60"/>
        <w:ind w:left="5940"/>
        <w:jc w:val="center"/>
        <w:rPr>
          <w:lang w:eastAsia="ar-SA"/>
        </w:rPr>
      </w:pPr>
      <w:r w:rsidRPr="00907905">
        <w:rPr>
          <w:color w:val="000000"/>
          <w:lang w:eastAsia="ar-SA"/>
        </w:rPr>
        <w:t xml:space="preserve">от </w:t>
      </w:r>
      <w:r w:rsidR="009B519E">
        <w:rPr>
          <w:color w:val="000000"/>
          <w:lang w:eastAsia="ar-SA"/>
        </w:rPr>
        <w:t>24</w:t>
      </w:r>
      <w:r w:rsidR="005535FB" w:rsidRPr="005535FB">
        <w:rPr>
          <w:color w:val="000000"/>
          <w:lang w:eastAsia="ar-SA"/>
        </w:rPr>
        <w:t>.0</w:t>
      </w:r>
      <w:r w:rsidR="009B519E">
        <w:rPr>
          <w:color w:val="000000"/>
          <w:lang w:eastAsia="ar-SA"/>
        </w:rPr>
        <w:t>9</w:t>
      </w:r>
      <w:r w:rsidR="005535FB" w:rsidRPr="005535FB">
        <w:rPr>
          <w:color w:val="000000"/>
          <w:lang w:eastAsia="ar-SA"/>
        </w:rPr>
        <w:t>.2018</w:t>
      </w:r>
      <w:r w:rsidRPr="005535FB">
        <w:rPr>
          <w:lang w:eastAsia="ar-SA"/>
        </w:rPr>
        <w:t xml:space="preserve"> № </w:t>
      </w:r>
      <w:r w:rsidR="005535FB" w:rsidRPr="005535FB">
        <w:rPr>
          <w:lang w:eastAsia="ar-SA"/>
        </w:rPr>
        <w:t>1</w:t>
      </w:r>
      <w:r w:rsidR="009B519E">
        <w:rPr>
          <w:lang w:eastAsia="ar-SA"/>
        </w:rPr>
        <w:t>74</w:t>
      </w:r>
      <w:r w:rsidRPr="005535FB">
        <w:rPr>
          <w:lang w:eastAsia="ar-SA"/>
        </w:rPr>
        <w:t xml:space="preserve">– </w:t>
      </w:r>
      <w:proofErr w:type="gramStart"/>
      <w:r w:rsidRPr="005535FB">
        <w:rPr>
          <w:lang w:eastAsia="ar-SA"/>
        </w:rPr>
        <w:t>р</w:t>
      </w:r>
      <w:proofErr w:type="gramEnd"/>
      <w:r w:rsidRPr="00907905">
        <w:rPr>
          <w:color w:val="000000"/>
          <w:lang w:eastAsia="ar-SA"/>
        </w:rPr>
        <w:t xml:space="preserve">  </w:t>
      </w:r>
    </w:p>
    <w:p w:rsidR="00907905" w:rsidRPr="00907905" w:rsidRDefault="00907905" w:rsidP="00907905">
      <w:pPr>
        <w:widowControl w:val="0"/>
        <w:suppressAutoHyphens/>
        <w:spacing w:after="60"/>
        <w:ind w:left="5940"/>
        <w:jc w:val="center"/>
        <w:rPr>
          <w:lang w:eastAsia="ar-SA"/>
        </w:rPr>
      </w:pPr>
    </w:p>
    <w:p w:rsidR="00907905" w:rsidRPr="00907905" w:rsidRDefault="00907905" w:rsidP="00907905">
      <w:pPr>
        <w:widowControl w:val="0"/>
        <w:suppressAutoHyphens/>
        <w:spacing w:after="60"/>
        <w:ind w:left="5940"/>
        <w:jc w:val="center"/>
        <w:rPr>
          <w:color w:val="000000"/>
          <w:lang w:eastAsia="ar-SA"/>
        </w:rPr>
      </w:pPr>
      <w:r w:rsidRPr="00907905">
        <w:rPr>
          <w:lang w:eastAsia="ar-SA"/>
        </w:rPr>
        <w:t>______________ А.П. Шутов</w:t>
      </w:r>
    </w:p>
    <w:p w:rsidR="000501AF" w:rsidRDefault="000501AF" w:rsidP="00270C68">
      <w:pPr>
        <w:tabs>
          <w:tab w:val="left" w:pos="0"/>
        </w:tabs>
        <w:jc w:val="both"/>
      </w:pPr>
    </w:p>
    <w:p w:rsidR="000501AF" w:rsidRDefault="000501AF" w:rsidP="00270C68">
      <w:pPr>
        <w:tabs>
          <w:tab w:val="left" w:pos="0"/>
        </w:tabs>
        <w:jc w:val="both"/>
      </w:pPr>
    </w:p>
    <w:p w:rsidR="000501AF" w:rsidRDefault="000501AF" w:rsidP="00270C68">
      <w:pPr>
        <w:tabs>
          <w:tab w:val="left" w:pos="0"/>
        </w:tabs>
        <w:jc w:val="both"/>
      </w:pPr>
    </w:p>
    <w:p w:rsidR="000501AF" w:rsidRDefault="000501AF" w:rsidP="00270C68">
      <w:pPr>
        <w:tabs>
          <w:tab w:val="left" w:pos="0"/>
        </w:tabs>
        <w:jc w:val="both"/>
      </w:pPr>
    </w:p>
    <w:p w:rsidR="000501AF" w:rsidRDefault="000501AF" w:rsidP="00270C68">
      <w:pPr>
        <w:tabs>
          <w:tab w:val="left" w:pos="0"/>
        </w:tabs>
        <w:jc w:val="both"/>
      </w:pPr>
    </w:p>
    <w:p w:rsidR="000501AF" w:rsidRPr="00637075" w:rsidRDefault="000501AF" w:rsidP="00270C68">
      <w:pPr>
        <w:tabs>
          <w:tab w:val="left" w:pos="0"/>
        </w:tabs>
        <w:jc w:val="both"/>
      </w:pPr>
    </w:p>
    <w:p w:rsidR="000501AF" w:rsidRPr="00637075" w:rsidRDefault="000501AF" w:rsidP="00270C68">
      <w:pPr>
        <w:tabs>
          <w:tab w:val="left" w:pos="0"/>
        </w:tabs>
        <w:jc w:val="center"/>
        <w:rPr>
          <w:b/>
          <w:sz w:val="40"/>
          <w:szCs w:val="40"/>
        </w:rPr>
      </w:pPr>
      <w:r w:rsidRPr="00637075">
        <w:rPr>
          <w:b/>
          <w:sz w:val="40"/>
          <w:szCs w:val="40"/>
        </w:rPr>
        <w:t>ДОКУМЕНТАЦИЯ</w:t>
      </w:r>
    </w:p>
    <w:p w:rsidR="000501AF" w:rsidRDefault="000501AF" w:rsidP="00270C68">
      <w:pPr>
        <w:tabs>
          <w:tab w:val="left" w:pos="0"/>
        </w:tabs>
        <w:jc w:val="center"/>
        <w:rPr>
          <w:b/>
          <w:sz w:val="40"/>
          <w:szCs w:val="40"/>
        </w:rPr>
      </w:pPr>
      <w:r w:rsidRPr="00637075">
        <w:rPr>
          <w:b/>
          <w:sz w:val="40"/>
          <w:szCs w:val="40"/>
        </w:rPr>
        <w:t>ОБ ЭЛЕКТРОННОМ АУКЦИОНЕ</w:t>
      </w:r>
    </w:p>
    <w:p w:rsidR="000501AF" w:rsidRPr="003D7E2C" w:rsidRDefault="000501AF" w:rsidP="00270C68">
      <w:pPr>
        <w:tabs>
          <w:tab w:val="left" w:pos="0"/>
        </w:tabs>
        <w:jc w:val="both"/>
        <w:rPr>
          <w:b/>
          <w:sz w:val="32"/>
          <w:szCs w:val="32"/>
        </w:rPr>
      </w:pPr>
    </w:p>
    <w:p w:rsidR="000501AF" w:rsidRDefault="00E97693" w:rsidP="005535FB">
      <w:pPr>
        <w:tabs>
          <w:tab w:val="left" w:pos="0"/>
        </w:tabs>
        <w:jc w:val="center"/>
        <w:rPr>
          <w:b/>
          <w:sz w:val="30"/>
          <w:szCs w:val="30"/>
        </w:rPr>
      </w:pPr>
      <w:r>
        <w:rPr>
          <w:b/>
          <w:sz w:val="32"/>
          <w:szCs w:val="32"/>
        </w:rPr>
        <w:t xml:space="preserve">Монтаж сценического оборудования Дома Культуры </w:t>
      </w:r>
      <w:proofErr w:type="gramStart"/>
      <w:r>
        <w:rPr>
          <w:b/>
          <w:sz w:val="32"/>
          <w:szCs w:val="32"/>
        </w:rPr>
        <w:t>в</w:t>
      </w:r>
      <w:proofErr w:type="gramEnd"/>
      <w:r>
        <w:rPr>
          <w:b/>
          <w:sz w:val="32"/>
          <w:szCs w:val="32"/>
        </w:rPr>
        <w:t xml:space="preserve"> с. Уруп</w:t>
      </w:r>
    </w:p>
    <w:p w:rsidR="004C3214" w:rsidRDefault="004C3214" w:rsidP="00270C68">
      <w:pPr>
        <w:tabs>
          <w:tab w:val="left" w:pos="0"/>
        </w:tabs>
        <w:jc w:val="both"/>
        <w:rPr>
          <w:b/>
          <w:sz w:val="30"/>
          <w:szCs w:val="30"/>
        </w:rPr>
      </w:pPr>
    </w:p>
    <w:p w:rsidR="004C3214" w:rsidRDefault="004C3214" w:rsidP="00270C68">
      <w:pPr>
        <w:tabs>
          <w:tab w:val="left" w:pos="0"/>
        </w:tabs>
        <w:jc w:val="both"/>
        <w:rPr>
          <w:b/>
          <w:sz w:val="30"/>
          <w:szCs w:val="30"/>
        </w:rPr>
      </w:pPr>
    </w:p>
    <w:p w:rsidR="004C3214" w:rsidRDefault="004C3214" w:rsidP="00270C68">
      <w:pPr>
        <w:tabs>
          <w:tab w:val="left" w:pos="0"/>
        </w:tabs>
        <w:jc w:val="both"/>
        <w:rPr>
          <w:b/>
          <w:sz w:val="30"/>
          <w:szCs w:val="30"/>
        </w:rPr>
      </w:pPr>
    </w:p>
    <w:p w:rsidR="004C3214" w:rsidRDefault="004C3214" w:rsidP="00270C68">
      <w:pPr>
        <w:tabs>
          <w:tab w:val="left" w:pos="0"/>
        </w:tabs>
        <w:jc w:val="both"/>
        <w:rPr>
          <w:b/>
          <w:sz w:val="30"/>
          <w:szCs w:val="30"/>
        </w:rPr>
      </w:pPr>
    </w:p>
    <w:p w:rsidR="000501AF" w:rsidRPr="00D668D2" w:rsidRDefault="000501AF" w:rsidP="00270C68">
      <w:pPr>
        <w:tabs>
          <w:tab w:val="left" w:pos="0"/>
        </w:tabs>
        <w:jc w:val="both"/>
        <w:rPr>
          <w:b/>
          <w:sz w:val="30"/>
          <w:szCs w:val="30"/>
        </w:rPr>
      </w:pPr>
      <w:r w:rsidRPr="00D668D2">
        <w:rPr>
          <w:b/>
          <w:sz w:val="30"/>
          <w:szCs w:val="30"/>
        </w:rPr>
        <w:t>Заказчик:</w:t>
      </w:r>
    </w:p>
    <w:p w:rsidR="000501AF" w:rsidRDefault="004C3214" w:rsidP="00270C68">
      <w:pPr>
        <w:tabs>
          <w:tab w:val="left" w:pos="0"/>
        </w:tabs>
        <w:jc w:val="both"/>
        <w:rPr>
          <w:sz w:val="30"/>
          <w:szCs w:val="30"/>
        </w:rPr>
      </w:pPr>
      <w:r w:rsidRPr="004C3214">
        <w:rPr>
          <w:sz w:val="30"/>
          <w:szCs w:val="30"/>
        </w:rPr>
        <w:t xml:space="preserve">Администрация </w:t>
      </w:r>
      <w:proofErr w:type="spellStart"/>
      <w:r w:rsidRPr="004C3214">
        <w:rPr>
          <w:sz w:val="30"/>
          <w:szCs w:val="30"/>
        </w:rPr>
        <w:t>Урупского</w:t>
      </w:r>
      <w:proofErr w:type="spellEnd"/>
      <w:r w:rsidRPr="004C3214">
        <w:rPr>
          <w:sz w:val="30"/>
          <w:szCs w:val="30"/>
        </w:rPr>
        <w:t xml:space="preserve"> муниципального района.</w:t>
      </w:r>
    </w:p>
    <w:p w:rsidR="000501AF" w:rsidRDefault="000501AF" w:rsidP="00270C68">
      <w:pPr>
        <w:tabs>
          <w:tab w:val="left" w:pos="0"/>
        </w:tabs>
        <w:jc w:val="both"/>
        <w:rPr>
          <w:sz w:val="30"/>
          <w:szCs w:val="30"/>
        </w:rPr>
      </w:pPr>
    </w:p>
    <w:p w:rsidR="000501AF" w:rsidRPr="009B519E" w:rsidRDefault="005535FB" w:rsidP="00270C68">
      <w:pPr>
        <w:tabs>
          <w:tab w:val="left" w:pos="0"/>
        </w:tabs>
        <w:jc w:val="both"/>
        <w:rPr>
          <w:b/>
          <w:sz w:val="28"/>
          <w:szCs w:val="28"/>
        </w:rPr>
      </w:pPr>
      <w:r>
        <w:rPr>
          <w:sz w:val="30"/>
          <w:szCs w:val="30"/>
        </w:rPr>
        <w:t>ИКЗ:</w:t>
      </w:r>
      <w:r w:rsidRPr="005535FB">
        <w:rPr>
          <w:rFonts w:ascii="Tahoma" w:hAnsi="Tahoma" w:cs="Tahoma"/>
          <w:sz w:val="21"/>
          <w:szCs w:val="21"/>
        </w:rPr>
        <w:t xml:space="preserve"> </w:t>
      </w:r>
      <w:r w:rsidR="009B519E" w:rsidRPr="009B519E">
        <w:rPr>
          <w:sz w:val="28"/>
          <w:szCs w:val="28"/>
        </w:rPr>
        <w:t>183091200056909120100100150019004244</w:t>
      </w:r>
    </w:p>
    <w:p w:rsidR="000501AF" w:rsidRPr="00D668D2" w:rsidRDefault="000501AF" w:rsidP="00270C68">
      <w:pPr>
        <w:jc w:val="both"/>
        <w:rPr>
          <w:sz w:val="30"/>
          <w:szCs w:val="30"/>
        </w:rPr>
      </w:pPr>
      <w:r w:rsidRPr="00D668D2">
        <w:rPr>
          <w:b/>
          <w:sz w:val="30"/>
          <w:szCs w:val="30"/>
        </w:rPr>
        <w:t>Электронная площадка:</w:t>
      </w:r>
      <w:r w:rsidRPr="00D668D2">
        <w:rPr>
          <w:sz w:val="30"/>
          <w:szCs w:val="30"/>
        </w:rPr>
        <w:t xml:space="preserve"> </w:t>
      </w:r>
    </w:p>
    <w:p w:rsidR="005535FB" w:rsidRPr="005535FB" w:rsidRDefault="005535FB" w:rsidP="005535FB">
      <w:pPr>
        <w:suppressAutoHyphens/>
        <w:autoSpaceDE w:val="0"/>
        <w:jc w:val="both"/>
        <w:rPr>
          <w:b/>
          <w:sz w:val="32"/>
          <w:szCs w:val="32"/>
          <w:lang w:eastAsia="ar-SA"/>
        </w:rPr>
      </w:pPr>
      <w:r w:rsidRPr="005535FB">
        <w:rPr>
          <w:sz w:val="32"/>
          <w:szCs w:val="32"/>
          <w:lang w:eastAsia="ar-SA"/>
        </w:rPr>
        <w:t>Электронная торговая площадка-Сбербанк-АСТ /</w:t>
      </w:r>
      <w:hyperlink r:id="rId9" w:history="1">
        <w:r w:rsidRPr="005535FB">
          <w:rPr>
            <w:color w:val="0000FF"/>
            <w:sz w:val="32"/>
            <w:szCs w:val="32"/>
            <w:u w:val="single"/>
            <w:lang w:eastAsia="ar-SA"/>
          </w:rPr>
          <w:t>www</w:t>
        </w:r>
      </w:hyperlink>
      <w:hyperlink r:id="rId10" w:history="1">
        <w:r w:rsidRPr="005535FB">
          <w:rPr>
            <w:color w:val="0000FF"/>
            <w:sz w:val="32"/>
            <w:szCs w:val="32"/>
            <w:u w:val="single"/>
            <w:lang w:eastAsia="ar-SA"/>
          </w:rPr>
          <w:t>.</w:t>
        </w:r>
      </w:hyperlink>
      <w:hyperlink r:id="rId11" w:history="1">
        <w:r w:rsidRPr="005535FB">
          <w:rPr>
            <w:color w:val="0000FF"/>
            <w:sz w:val="32"/>
            <w:szCs w:val="32"/>
            <w:u w:val="single"/>
            <w:lang w:eastAsia="ar-SA"/>
          </w:rPr>
          <w:t>sberbank</w:t>
        </w:r>
      </w:hyperlink>
      <w:hyperlink r:id="rId12" w:history="1">
        <w:r w:rsidRPr="005535FB">
          <w:rPr>
            <w:color w:val="0000FF"/>
            <w:sz w:val="32"/>
            <w:szCs w:val="32"/>
            <w:u w:val="single"/>
            <w:lang w:eastAsia="ar-SA"/>
          </w:rPr>
          <w:t>-</w:t>
        </w:r>
      </w:hyperlink>
      <w:hyperlink r:id="rId13" w:history="1">
        <w:r w:rsidRPr="005535FB">
          <w:rPr>
            <w:color w:val="0000FF"/>
            <w:sz w:val="32"/>
            <w:szCs w:val="32"/>
            <w:u w:val="single"/>
            <w:lang w:eastAsia="ar-SA"/>
          </w:rPr>
          <w:t>ast</w:t>
        </w:r>
      </w:hyperlink>
      <w:hyperlink r:id="rId14" w:history="1">
        <w:r w:rsidRPr="005535FB">
          <w:rPr>
            <w:color w:val="0000FF"/>
            <w:sz w:val="32"/>
            <w:szCs w:val="32"/>
            <w:u w:val="single"/>
            <w:lang w:eastAsia="ar-SA"/>
          </w:rPr>
          <w:t>.</w:t>
        </w:r>
      </w:hyperlink>
      <w:hyperlink r:id="rId15" w:history="1">
        <w:r w:rsidRPr="005535FB">
          <w:rPr>
            <w:color w:val="0000FF"/>
            <w:sz w:val="32"/>
            <w:szCs w:val="32"/>
            <w:u w:val="single"/>
            <w:lang w:eastAsia="ar-SA"/>
          </w:rPr>
          <w:t>ru</w:t>
        </w:r>
      </w:hyperlink>
      <w:r w:rsidRPr="005535FB">
        <w:rPr>
          <w:sz w:val="32"/>
          <w:szCs w:val="32"/>
          <w:lang w:eastAsia="ar-SA"/>
        </w:rPr>
        <w:t xml:space="preserve"> /</w:t>
      </w:r>
    </w:p>
    <w:p w:rsidR="005535FB" w:rsidRPr="005535FB" w:rsidRDefault="005535FB" w:rsidP="005535FB">
      <w:pPr>
        <w:tabs>
          <w:tab w:val="left" w:pos="0"/>
        </w:tabs>
        <w:jc w:val="both"/>
        <w:rPr>
          <w:sz w:val="32"/>
          <w:szCs w:val="32"/>
        </w:rPr>
      </w:pPr>
    </w:p>
    <w:p w:rsidR="000501AF" w:rsidRPr="00637075" w:rsidRDefault="000501AF" w:rsidP="00270C68">
      <w:pPr>
        <w:tabs>
          <w:tab w:val="left" w:pos="0"/>
        </w:tabs>
        <w:jc w:val="both"/>
        <w:rPr>
          <w:sz w:val="32"/>
          <w:szCs w:val="32"/>
        </w:rPr>
      </w:pPr>
    </w:p>
    <w:p w:rsidR="000501AF" w:rsidRPr="00637075" w:rsidRDefault="000501AF" w:rsidP="00270C68">
      <w:pPr>
        <w:tabs>
          <w:tab w:val="left" w:pos="0"/>
        </w:tabs>
        <w:jc w:val="both"/>
        <w:rPr>
          <w:sz w:val="32"/>
          <w:szCs w:val="32"/>
        </w:rPr>
      </w:pPr>
    </w:p>
    <w:p w:rsidR="000501AF" w:rsidRDefault="000501AF" w:rsidP="00270C68">
      <w:pPr>
        <w:tabs>
          <w:tab w:val="left" w:pos="0"/>
        </w:tabs>
        <w:jc w:val="both"/>
        <w:rPr>
          <w:sz w:val="32"/>
          <w:szCs w:val="32"/>
        </w:rPr>
      </w:pPr>
    </w:p>
    <w:p w:rsidR="000501AF" w:rsidRDefault="000501AF" w:rsidP="00270C68">
      <w:pPr>
        <w:tabs>
          <w:tab w:val="left" w:pos="0"/>
        </w:tabs>
        <w:jc w:val="both"/>
        <w:rPr>
          <w:sz w:val="32"/>
          <w:szCs w:val="32"/>
        </w:rPr>
      </w:pPr>
    </w:p>
    <w:p w:rsidR="000501AF" w:rsidRDefault="000501AF" w:rsidP="00270C68">
      <w:pPr>
        <w:tabs>
          <w:tab w:val="left" w:pos="0"/>
        </w:tabs>
        <w:jc w:val="both"/>
        <w:rPr>
          <w:sz w:val="32"/>
          <w:szCs w:val="32"/>
        </w:rPr>
      </w:pPr>
    </w:p>
    <w:p w:rsidR="000501AF" w:rsidRDefault="000501AF" w:rsidP="00270C68">
      <w:pPr>
        <w:tabs>
          <w:tab w:val="left" w:pos="0"/>
        </w:tabs>
        <w:jc w:val="both"/>
        <w:rPr>
          <w:sz w:val="32"/>
          <w:szCs w:val="32"/>
        </w:rPr>
      </w:pPr>
    </w:p>
    <w:p w:rsidR="000501AF" w:rsidRDefault="000501AF" w:rsidP="00270C68">
      <w:pPr>
        <w:tabs>
          <w:tab w:val="left" w:pos="0"/>
        </w:tabs>
        <w:jc w:val="both"/>
        <w:rPr>
          <w:sz w:val="32"/>
          <w:szCs w:val="32"/>
        </w:rPr>
      </w:pPr>
    </w:p>
    <w:p w:rsidR="001B0FA9" w:rsidRDefault="001B0FA9" w:rsidP="00270C68">
      <w:pPr>
        <w:tabs>
          <w:tab w:val="left" w:pos="0"/>
        </w:tabs>
        <w:jc w:val="both"/>
        <w:rPr>
          <w:sz w:val="32"/>
          <w:szCs w:val="32"/>
        </w:rPr>
      </w:pPr>
    </w:p>
    <w:p w:rsidR="000501AF" w:rsidRDefault="000501AF" w:rsidP="00270C68">
      <w:pPr>
        <w:tabs>
          <w:tab w:val="left" w:pos="0"/>
        </w:tabs>
        <w:jc w:val="both"/>
        <w:rPr>
          <w:sz w:val="32"/>
          <w:szCs w:val="32"/>
        </w:rPr>
      </w:pPr>
    </w:p>
    <w:p w:rsidR="000501AF" w:rsidRPr="00637075" w:rsidRDefault="000501AF" w:rsidP="00270C68">
      <w:pPr>
        <w:tabs>
          <w:tab w:val="left" w:pos="0"/>
        </w:tabs>
        <w:jc w:val="both"/>
        <w:rPr>
          <w:sz w:val="32"/>
          <w:szCs w:val="32"/>
        </w:rPr>
      </w:pPr>
    </w:p>
    <w:p w:rsidR="000501AF" w:rsidRDefault="004C3214" w:rsidP="00270C68">
      <w:pPr>
        <w:tabs>
          <w:tab w:val="left" w:pos="0"/>
        </w:tabs>
        <w:jc w:val="center"/>
        <w:rPr>
          <w:sz w:val="28"/>
          <w:szCs w:val="28"/>
        </w:rPr>
      </w:pPr>
      <w:r w:rsidRPr="004C3214">
        <w:rPr>
          <w:sz w:val="28"/>
          <w:szCs w:val="28"/>
        </w:rPr>
        <w:t>КЧР, ст. Преградная</w:t>
      </w:r>
    </w:p>
    <w:p w:rsidR="000501AF" w:rsidRDefault="000501AF" w:rsidP="00270C68">
      <w:pPr>
        <w:pStyle w:val="a5"/>
        <w:jc w:val="center"/>
        <w:rPr>
          <w:sz w:val="28"/>
          <w:szCs w:val="28"/>
        </w:rPr>
      </w:pPr>
      <w:r w:rsidRPr="00637075">
        <w:rPr>
          <w:sz w:val="28"/>
          <w:szCs w:val="28"/>
        </w:rPr>
        <w:t>201</w:t>
      </w:r>
      <w:r>
        <w:rPr>
          <w:sz w:val="28"/>
          <w:szCs w:val="28"/>
        </w:rPr>
        <w:t>8</w:t>
      </w:r>
      <w:r w:rsidRPr="00637075">
        <w:rPr>
          <w:sz w:val="28"/>
          <w:szCs w:val="28"/>
        </w:rPr>
        <w:t>г.</w:t>
      </w:r>
    </w:p>
    <w:p w:rsidR="009B519E" w:rsidRDefault="009B519E" w:rsidP="00270C68">
      <w:pPr>
        <w:pStyle w:val="a5"/>
        <w:jc w:val="center"/>
        <w:rPr>
          <w:sz w:val="28"/>
          <w:szCs w:val="28"/>
        </w:rPr>
      </w:pPr>
    </w:p>
    <w:p w:rsidR="000501AF" w:rsidRPr="002C4A8F" w:rsidRDefault="000501AF" w:rsidP="00270C68">
      <w:pPr>
        <w:pStyle w:val="a5"/>
        <w:rPr>
          <w:sz w:val="28"/>
          <w:szCs w:val="28"/>
        </w:rPr>
      </w:pPr>
    </w:p>
    <w:p w:rsidR="000501AF" w:rsidRPr="00DD0019" w:rsidRDefault="000501AF" w:rsidP="00270C68">
      <w:pPr>
        <w:pStyle w:val="1"/>
        <w:numPr>
          <w:ilvl w:val="0"/>
          <w:numId w:val="0"/>
        </w:numPr>
        <w:tabs>
          <w:tab w:val="left" w:pos="0"/>
        </w:tabs>
        <w:spacing w:before="0" w:after="0"/>
        <w:rPr>
          <w:bCs/>
          <w:caps/>
          <w:sz w:val="24"/>
          <w:szCs w:val="24"/>
        </w:rPr>
      </w:pPr>
      <w:bookmarkStart w:id="0" w:name="_Toc260918437"/>
      <w:bookmarkStart w:id="1" w:name="_Toc283298630"/>
      <w:bookmarkStart w:id="2" w:name="_Toc330804379"/>
      <w:r w:rsidRPr="00DD0019">
        <w:rPr>
          <w:bCs/>
          <w:caps/>
          <w:sz w:val="24"/>
          <w:szCs w:val="24"/>
        </w:rPr>
        <w:lastRenderedPageBreak/>
        <w:t>РАЗДЕЛ 1. ОБЩИЕ УСЛОВИЯ ПРОВЕДЕНИЯ ЭЛЕКТРОННОГО АУКЦИОНА</w:t>
      </w:r>
      <w:bookmarkEnd w:id="0"/>
      <w:bookmarkEnd w:id="1"/>
      <w:bookmarkEnd w:id="2"/>
    </w:p>
    <w:p w:rsidR="000501AF" w:rsidRPr="00DD0019" w:rsidRDefault="000501AF" w:rsidP="00270C68">
      <w:pPr>
        <w:jc w:val="center"/>
      </w:pPr>
    </w:p>
    <w:p w:rsidR="000501AF" w:rsidRPr="00DD0019" w:rsidRDefault="000501AF" w:rsidP="00270C68">
      <w:pPr>
        <w:pStyle w:val="1"/>
        <w:spacing w:before="0" w:after="0"/>
        <w:rPr>
          <w:bCs/>
          <w:sz w:val="24"/>
          <w:szCs w:val="24"/>
        </w:rPr>
      </w:pPr>
      <w:bookmarkStart w:id="3" w:name="_Toc283298631"/>
      <w:bookmarkStart w:id="4" w:name="_Toc330804380"/>
      <w:r w:rsidRPr="00DD0019">
        <w:rPr>
          <w:bCs/>
          <w:sz w:val="24"/>
          <w:szCs w:val="24"/>
        </w:rPr>
        <w:t>ОБЩИЕ ПОЛОЖЕНИЯ</w:t>
      </w:r>
      <w:bookmarkEnd w:id="3"/>
      <w:bookmarkEnd w:id="4"/>
    </w:p>
    <w:p w:rsidR="000501AF" w:rsidRPr="00DD0019" w:rsidRDefault="000501AF" w:rsidP="00270C68">
      <w:pPr>
        <w:tabs>
          <w:tab w:val="left" w:pos="0"/>
        </w:tabs>
        <w:jc w:val="both"/>
        <w:rPr>
          <w:b/>
        </w:rPr>
      </w:pPr>
    </w:p>
    <w:p w:rsidR="000501AF" w:rsidRPr="00DD0019" w:rsidRDefault="000501AF" w:rsidP="00270C68">
      <w:pPr>
        <w:pStyle w:val="10"/>
        <w:numPr>
          <w:ilvl w:val="1"/>
          <w:numId w:val="3"/>
        </w:numPr>
        <w:tabs>
          <w:tab w:val="num" w:pos="0"/>
        </w:tabs>
        <w:spacing w:after="0"/>
        <w:ind w:left="0" w:firstLine="709"/>
        <w:jc w:val="both"/>
        <w:rPr>
          <w:bCs/>
          <w:sz w:val="20"/>
          <w:szCs w:val="20"/>
        </w:rPr>
      </w:pPr>
      <w:r w:rsidRPr="00DD0019">
        <w:rPr>
          <w:bCs/>
          <w:sz w:val="20"/>
          <w:szCs w:val="20"/>
        </w:rPr>
        <w:t>Законодательное регулирование</w:t>
      </w:r>
    </w:p>
    <w:p w:rsidR="000501AF" w:rsidRPr="00DD0019" w:rsidRDefault="000501AF" w:rsidP="00270C68">
      <w:pPr>
        <w:pStyle w:val="10"/>
        <w:numPr>
          <w:ilvl w:val="0"/>
          <w:numId w:val="0"/>
        </w:numPr>
        <w:tabs>
          <w:tab w:val="num" w:pos="0"/>
        </w:tabs>
        <w:spacing w:after="0"/>
        <w:ind w:firstLine="709"/>
        <w:jc w:val="both"/>
        <w:rPr>
          <w:b w:val="0"/>
          <w:bCs/>
          <w:sz w:val="20"/>
          <w:szCs w:val="20"/>
        </w:rPr>
      </w:pPr>
      <w:r w:rsidRPr="00DD0019">
        <w:rPr>
          <w:b w:val="0"/>
          <w:bCs/>
          <w:sz w:val="20"/>
          <w:szCs w:val="20"/>
        </w:rPr>
        <w:t xml:space="preserve">1.1.1. </w:t>
      </w:r>
      <w:proofErr w:type="gramStart"/>
      <w:r w:rsidRPr="00DD0019">
        <w:rPr>
          <w:b w:val="0"/>
          <w:bCs/>
          <w:sz w:val="20"/>
          <w:szCs w:val="20"/>
        </w:rPr>
        <w:t>Настоящая документация об электронном аукционе (далее – документация об аукционе) подготовлена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а также иным законодательством РФ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roofErr w:type="gramEnd"/>
    </w:p>
    <w:p w:rsidR="000501AF" w:rsidRPr="00DD0019" w:rsidRDefault="000501AF" w:rsidP="00270C68">
      <w:pPr>
        <w:pStyle w:val="10"/>
        <w:numPr>
          <w:ilvl w:val="0"/>
          <w:numId w:val="0"/>
        </w:numPr>
        <w:tabs>
          <w:tab w:val="num" w:pos="0"/>
        </w:tabs>
        <w:spacing w:after="0"/>
        <w:ind w:firstLine="709"/>
        <w:jc w:val="both"/>
        <w:rPr>
          <w:b w:val="0"/>
          <w:bCs/>
          <w:sz w:val="20"/>
          <w:szCs w:val="20"/>
        </w:rPr>
      </w:pPr>
      <w:r w:rsidRPr="00DD0019">
        <w:rPr>
          <w:b w:val="0"/>
          <w:bCs/>
          <w:sz w:val="20"/>
          <w:szCs w:val="20"/>
        </w:rPr>
        <w:t>1.1.2. Термины и понятия, используемые в документации об аукционе, используются в значениях, предусмотренных нормативными правовыми актами, указанными в подпункте 1.1.1 настоящего Раздела.</w:t>
      </w:r>
    </w:p>
    <w:p w:rsidR="000501AF" w:rsidRPr="00DD0019" w:rsidRDefault="000501AF" w:rsidP="00270C68">
      <w:pPr>
        <w:pStyle w:val="10"/>
        <w:numPr>
          <w:ilvl w:val="0"/>
          <w:numId w:val="0"/>
        </w:numPr>
        <w:tabs>
          <w:tab w:val="num" w:pos="0"/>
        </w:tabs>
        <w:spacing w:after="0"/>
        <w:ind w:firstLine="709"/>
        <w:jc w:val="both"/>
        <w:rPr>
          <w:b w:val="0"/>
          <w:bCs/>
          <w:sz w:val="20"/>
          <w:szCs w:val="20"/>
        </w:rPr>
      </w:pPr>
      <w:r w:rsidRPr="00DD0019">
        <w:rPr>
          <w:b w:val="0"/>
          <w:bCs/>
          <w:sz w:val="20"/>
          <w:szCs w:val="20"/>
        </w:rPr>
        <w:t>1.1.3. Во всем, что не предусмотрено документацией об аукционе, заинтересованные лица руководствуются положениями нормативных правовых актов, указанных в подпункте 1.1.1 настоящего Раздела.</w:t>
      </w:r>
    </w:p>
    <w:p w:rsidR="000501AF" w:rsidRPr="00DD0019" w:rsidRDefault="000501AF" w:rsidP="00270C68">
      <w:pPr>
        <w:tabs>
          <w:tab w:val="num" w:pos="0"/>
        </w:tabs>
        <w:ind w:firstLine="709"/>
        <w:jc w:val="both"/>
        <w:rPr>
          <w:sz w:val="20"/>
          <w:szCs w:val="20"/>
        </w:rPr>
      </w:pPr>
    </w:p>
    <w:p w:rsidR="000501AF" w:rsidRPr="00DD0019" w:rsidRDefault="000501AF" w:rsidP="00270C68">
      <w:pPr>
        <w:tabs>
          <w:tab w:val="num" w:pos="0"/>
        </w:tabs>
        <w:ind w:firstLine="709"/>
        <w:jc w:val="both"/>
        <w:rPr>
          <w:b/>
          <w:sz w:val="20"/>
          <w:szCs w:val="20"/>
        </w:rPr>
      </w:pPr>
      <w:bookmarkStart w:id="5" w:name="_Toc260918439"/>
      <w:r w:rsidRPr="00DD0019">
        <w:rPr>
          <w:b/>
          <w:sz w:val="20"/>
          <w:szCs w:val="20"/>
        </w:rPr>
        <w:t xml:space="preserve">1.2. </w:t>
      </w:r>
      <w:bookmarkEnd w:id="5"/>
      <w:r w:rsidRPr="00DD0019">
        <w:rPr>
          <w:b/>
          <w:sz w:val="20"/>
          <w:szCs w:val="20"/>
        </w:rPr>
        <w:t>Объект закупки</w:t>
      </w:r>
    </w:p>
    <w:p w:rsidR="000501AF" w:rsidRPr="00DD0019" w:rsidRDefault="000501AF" w:rsidP="00270C68">
      <w:pPr>
        <w:tabs>
          <w:tab w:val="num" w:pos="0"/>
        </w:tabs>
        <w:ind w:right="51" w:firstLine="709"/>
        <w:jc w:val="both"/>
        <w:rPr>
          <w:sz w:val="20"/>
          <w:szCs w:val="20"/>
        </w:rPr>
      </w:pPr>
      <w:r w:rsidRPr="00DD0019">
        <w:rPr>
          <w:sz w:val="20"/>
          <w:szCs w:val="20"/>
        </w:rPr>
        <w:t xml:space="preserve">1.2.1. Заказчик, уполномоченный орган, </w:t>
      </w:r>
      <w:proofErr w:type="gramStart"/>
      <w:r w:rsidRPr="00DD0019">
        <w:rPr>
          <w:sz w:val="20"/>
          <w:szCs w:val="20"/>
        </w:rPr>
        <w:t>указанные</w:t>
      </w:r>
      <w:proofErr w:type="gramEnd"/>
      <w:r w:rsidRPr="00DD0019">
        <w:rPr>
          <w:sz w:val="20"/>
          <w:szCs w:val="20"/>
        </w:rPr>
        <w:t xml:space="preserve"> в извещении о проведении электронного аукциона (далее – извещении о проведении аукциона) и Разделе 2. «ИНФОРМАЦИОННАЯ КАРТА ЭЛЕКТРОННОГО АУКЦИОНА», приглашают заинтересованных лиц принять участие в электронном аукционе (далее – аукцион), объект закупки и условия которого указаны в Разделе 2. «ИНФОРМАЦИОННАЯ КАРТА ЭЛЕКТРОННОГО АУКЦИОНА» и </w:t>
      </w:r>
      <w:proofErr w:type="gramStart"/>
      <w:r w:rsidRPr="00DD0019">
        <w:rPr>
          <w:sz w:val="20"/>
          <w:szCs w:val="20"/>
        </w:rPr>
        <w:t>Разделе</w:t>
      </w:r>
      <w:proofErr w:type="gramEnd"/>
      <w:r w:rsidRPr="00DD0019">
        <w:rPr>
          <w:sz w:val="20"/>
          <w:szCs w:val="20"/>
        </w:rPr>
        <w:t xml:space="preserve"> 3. «</w:t>
      </w:r>
      <w:r w:rsidRPr="00DD0019">
        <w:rPr>
          <w:caps/>
          <w:sz w:val="20"/>
          <w:szCs w:val="20"/>
        </w:rPr>
        <w:t>Техническое задание</w:t>
      </w:r>
      <w:r w:rsidRPr="00DD0019">
        <w:rPr>
          <w:sz w:val="20"/>
          <w:szCs w:val="20"/>
        </w:rPr>
        <w:t xml:space="preserve">» в соответствии с процедурами, условиями и положениями документации об аукционе, проекта государственного контракта или проекта контракта (далее - контракт). </w:t>
      </w:r>
    </w:p>
    <w:p w:rsidR="000501AF" w:rsidRPr="00DD0019" w:rsidRDefault="000501AF" w:rsidP="00270C68">
      <w:pPr>
        <w:tabs>
          <w:tab w:val="num" w:pos="0"/>
        </w:tabs>
        <w:ind w:firstLine="709"/>
        <w:jc w:val="both"/>
        <w:rPr>
          <w:sz w:val="20"/>
          <w:szCs w:val="20"/>
        </w:rPr>
      </w:pPr>
    </w:p>
    <w:p w:rsidR="000501AF" w:rsidRPr="00DD0019" w:rsidRDefault="000501AF" w:rsidP="00270C68">
      <w:pPr>
        <w:tabs>
          <w:tab w:val="num" w:pos="0"/>
        </w:tabs>
        <w:ind w:firstLine="709"/>
        <w:jc w:val="both"/>
        <w:rPr>
          <w:b/>
          <w:sz w:val="20"/>
          <w:szCs w:val="20"/>
        </w:rPr>
      </w:pPr>
      <w:bookmarkStart w:id="6" w:name="_Toc260918441"/>
      <w:r w:rsidRPr="00DD0019">
        <w:rPr>
          <w:b/>
          <w:sz w:val="20"/>
          <w:szCs w:val="20"/>
        </w:rPr>
        <w:t xml:space="preserve">1.3. Требования к участникам </w:t>
      </w:r>
      <w:bookmarkEnd w:id="6"/>
      <w:r w:rsidRPr="00DD0019">
        <w:rPr>
          <w:b/>
          <w:sz w:val="20"/>
          <w:szCs w:val="20"/>
        </w:rPr>
        <w:t>аукциона</w:t>
      </w:r>
    </w:p>
    <w:p w:rsidR="000501AF" w:rsidRPr="00DD0019" w:rsidRDefault="000501AF" w:rsidP="00270C68">
      <w:pPr>
        <w:pStyle w:val="ConsPlusNormal"/>
        <w:tabs>
          <w:tab w:val="num" w:pos="0"/>
        </w:tabs>
        <w:ind w:firstLine="709"/>
        <w:jc w:val="both"/>
        <w:rPr>
          <w:rFonts w:ascii="Times New Roman" w:hAnsi="Times New Roman" w:cs="Times New Roman"/>
        </w:rPr>
      </w:pPr>
      <w:r w:rsidRPr="00DD0019">
        <w:rPr>
          <w:rFonts w:ascii="Times New Roman" w:hAnsi="Times New Roman" w:cs="Times New Roman"/>
        </w:rPr>
        <w:t xml:space="preserve">1.3.1. </w:t>
      </w:r>
      <w:proofErr w:type="gramStart"/>
      <w:r w:rsidRPr="00DD0019">
        <w:rPr>
          <w:rFonts w:ascii="Times New Roman" w:hAnsi="Times New Roman" w:cs="Times New Roman"/>
        </w:rPr>
        <w:t xml:space="preserve">В аукционе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6" w:history="1">
        <w:r w:rsidRPr="00DD0019">
          <w:rPr>
            <w:rFonts w:ascii="Times New Roman" w:hAnsi="Times New Roman" w:cs="Times New Roman"/>
          </w:rPr>
          <w:t>подпунктом 1 пункта 3 статьи 284</w:t>
        </w:r>
      </w:hyperlink>
      <w:r w:rsidRPr="00DD0019">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w:t>
      </w:r>
      <w:proofErr w:type="gramEnd"/>
      <w:r w:rsidRPr="00DD0019">
        <w:rPr>
          <w:rFonts w:ascii="Times New Roman" w:hAnsi="Times New Roman" w:cs="Times New Roman"/>
        </w:rPr>
        <w:t xml:space="preserve">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p>
    <w:p w:rsidR="000501AF" w:rsidRPr="00DD0019" w:rsidRDefault="000501AF" w:rsidP="00270C68">
      <w:pPr>
        <w:tabs>
          <w:tab w:val="num" w:pos="0"/>
        </w:tabs>
        <w:ind w:firstLine="709"/>
        <w:jc w:val="both"/>
        <w:rPr>
          <w:sz w:val="20"/>
          <w:szCs w:val="20"/>
        </w:rPr>
      </w:pPr>
      <w:r w:rsidRPr="00DD0019">
        <w:rPr>
          <w:sz w:val="20"/>
          <w:szCs w:val="20"/>
        </w:rPr>
        <w:t xml:space="preserve">1.3.2. Участники закупки (далее – участники аукциона)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аукциона подтверждаются доверенностью, выданной и оформленной в соответствии с гражданским законодательством. </w:t>
      </w:r>
    </w:p>
    <w:p w:rsidR="000501AF" w:rsidRPr="00DD0019" w:rsidRDefault="000501AF" w:rsidP="00270C68">
      <w:pPr>
        <w:widowControl w:val="0"/>
        <w:tabs>
          <w:tab w:val="num" w:pos="0"/>
        </w:tabs>
        <w:autoSpaceDE w:val="0"/>
        <w:autoSpaceDN w:val="0"/>
        <w:adjustRightInd w:val="0"/>
        <w:ind w:firstLine="709"/>
        <w:jc w:val="both"/>
        <w:rPr>
          <w:sz w:val="20"/>
          <w:szCs w:val="20"/>
        </w:rPr>
      </w:pPr>
      <w:r w:rsidRPr="00DD0019">
        <w:rPr>
          <w:sz w:val="20"/>
          <w:szCs w:val="20"/>
        </w:rPr>
        <w:t xml:space="preserve">1.3.3. </w:t>
      </w:r>
      <w:proofErr w:type="gramStart"/>
      <w:r w:rsidRPr="00DD0019">
        <w:rPr>
          <w:sz w:val="20"/>
          <w:szCs w:val="20"/>
        </w:rPr>
        <w:t>При осуществлении закупки путем проведения аукциона в соответствии с документацией об аукционе к участникам</w:t>
      </w:r>
      <w:proofErr w:type="gramEnd"/>
      <w:r w:rsidRPr="00DD0019">
        <w:rPr>
          <w:sz w:val="20"/>
          <w:szCs w:val="20"/>
        </w:rPr>
        <w:t xml:space="preserve"> аукциона устанавливаются следующие единые требования:</w:t>
      </w:r>
    </w:p>
    <w:p w:rsidR="000501AF" w:rsidRPr="00DD0019" w:rsidRDefault="000501AF" w:rsidP="00270C68">
      <w:pPr>
        <w:tabs>
          <w:tab w:val="num" w:pos="0"/>
        </w:tabs>
        <w:autoSpaceDE w:val="0"/>
        <w:autoSpaceDN w:val="0"/>
        <w:adjustRightInd w:val="0"/>
        <w:ind w:firstLine="709"/>
        <w:jc w:val="both"/>
        <w:rPr>
          <w:sz w:val="20"/>
          <w:szCs w:val="20"/>
        </w:rPr>
      </w:pPr>
      <w:r w:rsidRPr="00DD0019">
        <w:rPr>
          <w:sz w:val="20"/>
          <w:szCs w:val="20"/>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rsidR="000501AF" w:rsidRPr="00DD0019" w:rsidRDefault="000501AF" w:rsidP="00270C68">
      <w:pPr>
        <w:tabs>
          <w:tab w:val="num" w:pos="0"/>
        </w:tabs>
        <w:autoSpaceDE w:val="0"/>
        <w:autoSpaceDN w:val="0"/>
        <w:adjustRightInd w:val="0"/>
        <w:ind w:firstLine="709"/>
        <w:jc w:val="both"/>
        <w:rPr>
          <w:sz w:val="20"/>
          <w:szCs w:val="20"/>
        </w:rPr>
      </w:pPr>
      <w:r w:rsidRPr="00DD0019">
        <w:rPr>
          <w:sz w:val="20"/>
          <w:szCs w:val="20"/>
        </w:rPr>
        <w:t xml:space="preserve">2) </w:t>
      </w:r>
      <w:proofErr w:type="spellStart"/>
      <w:r w:rsidRPr="00DD0019">
        <w:rPr>
          <w:sz w:val="20"/>
          <w:szCs w:val="20"/>
        </w:rPr>
        <w:t>непроведение</w:t>
      </w:r>
      <w:proofErr w:type="spellEnd"/>
      <w:r w:rsidRPr="00DD0019">
        <w:rPr>
          <w:sz w:val="20"/>
          <w:szCs w:val="20"/>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0501AF" w:rsidRPr="00DD0019" w:rsidRDefault="000501AF" w:rsidP="00270C68">
      <w:pPr>
        <w:autoSpaceDE w:val="0"/>
        <w:autoSpaceDN w:val="0"/>
        <w:adjustRightInd w:val="0"/>
        <w:ind w:firstLine="720"/>
        <w:jc w:val="both"/>
        <w:rPr>
          <w:sz w:val="20"/>
          <w:szCs w:val="20"/>
        </w:rPr>
      </w:pPr>
      <w:r w:rsidRPr="00DD0019">
        <w:rPr>
          <w:sz w:val="20"/>
          <w:szCs w:val="20"/>
        </w:rPr>
        <w:t xml:space="preserve">3) </w:t>
      </w:r>
      <w:proofErr w:type="spellStart"/>
      <w:r w:rsidRPr="00DD0019">
        <w:rPr>
          <w:sz w:val="20"/>
          <w:szCs w:val="20"/>
        </w:rPr>
        <w:t>неприостановление</w:t>
      </w:r>
      <w:proofErr w:type="spellEnd"/>
      <w:r w:rsidRPr="00DD0019">
        <w:rPr>
          <w:sz w:val="20"/>
          <w:szCs w:val="20"/>
        </w:rPr>
        <w:t xml:space="preserve"> деятельности участника аукциона в порядке, установленном </w:t>
      </w:r>
      <w:hyperlink r:id="rId17" w:history="1">
        <w:r w:rsidRPr="00DD0019">
          <w:rPr>
            <w:sz w:val="20"/>
            <w:szCs w:val="20"/>
          </w:rPr>
          <w:t>Кодексом</w:t>
        </w:r>
      </w:hyperlink>
      <w:r w:rsidRPr="00DD0019">
        <w:rPr>
          <w:sz w:val="20"/>
          <w:szCs w:val="20"/>
        </w:rPr>
        <w:t xml:space="preserve"> РФ об административных правонарушениях, на дату подачи заявки на участие в аукционе;</w:t>
      </w:r>
    </w:p>
    <w:p w:rsidR="000501AF" w:rsidRPr="00DD0019" w:rsidRDefault="000501AF" w:rsidP="00270C68">
      <w:pPr>
        <w:autoSpaceDE w:val="0"/>
        <w:autoSpaceDN w:val="0"/>
        <w:adjustRightInd w:val="0"/>
        <w:ind w:firstLine="720"/>
        <w:jc w:val="both"/>
        <w:rPr>
          <w:sz w:val="20"/>
          <w:szCs w:val="20"/>
        </w:rPr>
      </w:pPr>
      <w:proofErr w:type="gramStart"/>
      <w:r w:rsidRPr="00DD0019">
        <w:rPr>
          <w:sz w:val="20"/>
          <w:szCs w:val="20"/>
        </w:rPr>
        <w:t xml:space="preserve">4) отсутствие у участника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8" w:history="1">
        <w:r w:rsidRPr="00DD0019">
          <w:rPr>
            <w:sz w:val="20"/>
            <w:szCs w:val="20"/>
          </w:rPr>
          <w:t>законодательством</w:t>
        </w:r>
      </w:hyperlink>
      <w:r w:rsidRPr="00DD0019">
        <w:rPr>
          <w:sz w:val="20"/>
          <w:szCs w:val="20"/>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w:t>
      </w:r>
      <w:proofErr w:type="gramEnd"/>
      <w:r w:rsidRPr="00DD0019">
        <w:rPr>
          <w:sz w:val="20"/>
          <w:szCs w:val="20"/>
        </w:rPr>
        <w:t xml:space="preserve"> уплате этих </w:t>
      </w:r>
      <w:proofErr w:type="gramStart"/>
      <w:r w:rsidRPr="00DD0019">
        <w:rPr>
          <w:sz w:val="20"/>
          <w:szCs w:val="20"/>
        </w:rPr>
        <w:t>сумм</w:t>
      </w:r>
      <w:proofErr w:type="gramEnd"/>
      <w:r w:rsidRPr="00DD0019">
        <w:rPr>
          <w:sz w:val="20"/>
          <w:szCs w:val="20"/>
        </w:rPr>
        <w:t xml:space="preserve"> исполненной или </w:t>
      </w:r>
      <w:proofErr w:type="gramStart"/>
      <w:r w:rsidRPr="00DD0019">
        <w:rPr>
          <w:sz w:val="20"/>
          <w:szCs w:val="20"/>
        </w:rPr>
        <w:t>которые</w:t>
      </w:r>
      <w:proofErr w:type="gramEnd"/>
      <w:r w:rsidRPr="00DD0019">
        <w:rPr>
          <w:sz w:val="20"/>
          <w:szCs w:val="20"/>
        </w:rPr>
        <w:t xml:space="preserve"> признаны безнадежными к взысканию в соответствии с </w:t>
      </w:r>
      <w:hyperlink r:id="rId19" w:history="1">
        <w:r w:rsidRPr="00DD0019">
          <w:rPr>
            <w:sz w:val="20"/>
            <w:szCs w:val="20"/>
          </w:rPr>
          <w:t>законодательством</w:t>
        </w:r>
      </w:hyperlink>
      <w:r w:rsidRPr="00DD0019">
        <w:rPr>
          <w:sz w:val="20"/>
          <w:szCs w:val="20"/>
        </w:rPr>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D0019">
        <w:rPr>
          <w:sz w:val="20"/>
          <w:szCs w:val="20"/>
        </w:rPr>
        <w:t>указанных</w:t>
      </w:r>
      <w:proofErr w:type="gramEnd"/>
      <w:r w:rsidRPr="00DD0019">
        <w:rPr>
          <w:sz w:val="20"/>
          <w:szCs w:val="20"/>
        </w:rPr>
        <w:t xml:space="preserve"> недоимки, задолженности и решение по такому заявлению на дату рассмотрения заявки на участие в аукционе не принято;</w:t>
      </w:r>
    </w:p>
    <w:p w:rsidR="000501AF" w:rsidRPr="00DD0019" w:rsidRDefault="000501AF" w:rsidP="00270C68">
      <w:pPr>
        <w:autoSpaceDE w:val="0"/>
        <w:autoSpaceDN w:val="0"/>
        <w:adjustRightInd w:val="0"/>
        <w:ind w:firstLine="709"/>
        <w:jc w:val="both"/>
        <w:rPr>
          <w:sz w:val="20"/>
          <w:szCs w:val="20"/>
        </w:rPr>
      </w:pPr>
      <w:proofErr w:type="gramStart"/>
      <w:r w:rsidRPr="00DD0019">
        <w:rPr>
          <w:sz w:val="20"/>
          <w:szCs w:val="20"/>
        </w:rPr>
        <w:t>5) отсутствие у участника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D0019">
        <w:rPr>
          <w:sz w:val="20"/>
          <w:szCs w:val="20"/>
        </w:rPr>
        <w:t xml:space="preserve"> </w:t>
      </w:r>
      <w:proofErr w:type="gramStart"/>
      <w:r w:rsidRPr="00DD0019">
        <w:rPr>
          <w:sz w:val="20"/>
          <w:szCs w:val="20"/>
        </w:rPr>
        <w:t xml:space="preserve">отношении указанных физических лиц наказания в виде лишения права занимать определенные должности или заниматься определенной </w:t>
      </w:r>
      <w:r w:rsidRPr="00DD0019">
        <w:rPr>
          <w:sz w:val="20"/>
          <w:szCs w:val="20"/>
        </w:rPr>
        <w:lastRenderedPageBreak/>
        <w:t>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501AF" w:rsidRPr="00DD0019" w:rsidRDefault="000501AF" w:rsidP="00270C68">
      <w:pPr>
        <w:autoSpaceDE w:val="0"/>
        <w:autoSpaceDN w:val="0"/>
        <w:adjustRightInd w:val="0"/>
        <w:ind w:firstLine="709"/>
        <w:jc w:val="both"/>
        <w:rPr>
          <w:bCs/>
          <w:sz w:val="20"/>
          <w:szCs w:val="20"/>
        </w:rPr>
      </w:pPr>
      <w:r w:rsidRPr="00DD0019">
        <w:rPr>
          <w:bCs/>
          <w:sz w:val="20"/>
          <w:szCs w:val="20"/>
        </w:rPr>
        <w:t>5.1) участник аукциона - юридическое лицо, которое в течение двух лет до момента подачи заявки на участие в аукционе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501AF" w:rsidRPr="00DD0019" w:rsidRDefault="000501AF" w:rsidP="00270C68">
      <w:pPr>
        <w:autoSpaceDE w:val="0"/>
        <w:autoSpaceDN w:val="0"/>
        <w:adjustRightInd w:val="0"/>
        <w:ind w:firstLine="720"/>
        <w:jc w:val="both"/>
        <w:rPr>
          <w:sz w:val="20"/>
          <w:szCs w:val="20"/>
        </w:rPr>
      </w:pPr>
      <w:r w:rsidRPr="00DD0019">
        <w:rPr>
          <w:sz w:val="20"/>
          <w:szCs w:val="20"/>
        </w:rPr>
        <w:t>6) обладание участником аукциона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501AF" w:rsidRPr="00DD0019" w:rsidRDefault="000501AF" w:rsidP="00270C68">
      <w:pPr>
        <w:autoSpaceDE w:val="0"/>
        <w:autoSpaceDN w:val="0"/>
        <w:adjustRightInd w:val="0"/>
        <w:ind w:firstLine="709"/>
        <w:jc w:val="both"/>
        <w:rPr>
          <w:sz w:val="20"/>
          <w:szCs w:val="20"/>
        </w:rPr>
      </w:pPr>
      <w:proofErr w:type="gramStart"/>
      <w:r w:rsidRPr="00DD0019">
        <w:rPr>
          <w:sz w:val="20"/>
          <w:szCs w:val="20"/>
        </w:rPr>
        <w:t xml:space="preserve">7) отсутствие между участником аукциона и заказчиком конфликта интересов, под которым понимаются случаи, при которых руководитель заказчика, член аукционной комиссии, руководитель </w:t>
      </w:r>
      <w:r w:rsidRPr="00DD0019">
        <w:rPr>
          <w:rStyle w:val="f"/>
          <w:sz w:val="20"/>
          <w:szCs w:val="20"/>
        </w:rPr>
        <w:t>контрактной</w:t>
      </w:r>
      <w:r w:rsidRPr="00DD0019">
        <w:rPr>
          <w:sz w:val="20"/>
          <w:szCs w:val="20"/>
        </w:rPr>
        <w:t xml:space="preserve"> службы заказчика, </w:t>
      </w:r>
      <w:r w:rsidRPr="00DD0019">
        <w:rPr>
          <w:rStyle w:val="f"/>
          <w:sz w:val="20"/>
          <w:szCs w:val="20"/>
        </w:rPr>
        <w:t>контрактный</w:t>
      </w:r>
      <w:r w:rsidRPr="00DD0019">
        <w:rPr>
          <w:sz w:val="20"/>
          <w:szCs w:val="20"/>
        </w:rPr>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w:t>
      </w:r>
      <w:proofErr w:type="gramEnd"/>
      <w:r w:rsidRPr="00DD0019">
        <w:rPr>
          <w:sz w:val="20"/>
          <w:szCs w:val="20"/>
        </w:rPr>
        <w:t xml:space="preserve"> </w:t>
      </w:r>
      <w:proofErr w:type="gramStart"/>
      <w:r w:rsidRPr="00DD0019">
        <w:rPr>
          <w:sz w:val="20"/>
          <w:szCs w:val="20"/>
        </w:rPr>
        <w:t xml:space="preserve">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D0019">
        <w:rPr>
          <w:sz w:val="20"/>
          <w:szCs w:val="20"/>
        </w:rPr>
        <w:t>неполнородными</w:t>
      </w:r>
      <w:proofErr w:type="spellEnd"/>
      <w:r w:rsidRPr="00DD0019">
        <w:rPr>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DD0019">
        <w:rPr>
          <w:sz w:val="20"/>
          <w:szCs w:val="20"/>
        </w:rPr>
        <w:t xml:space="preserve"> Под выгодоприобретателями для целей подпункта 1.3.3. настоящего Раздела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8) отсутствие в реестре недобросовестных </w:t>
      </w:r>
      <w:r w:rsidR="004D5CAB">
        <w:rPr>
          <w:sz w:val="20"/>
          <w:szCs w:val="20"/>
        </w:rPr>
        <w:t>подрядчик</w:t>
      </w:r>
      <w:r w:rsidRPr="00DD0019">
        <w:rPr>
          <w:sz w:val="20"/>
          <w:szCs w:val="20"/>
        </w:rPr>
        <w:t>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p w:rsidR="000501AF" w:rsidRPr="00DD0019" w:rsidRDefault="000501AF" w:rsidP="00270C68">
      <w:pPr>
        <w:autoSpaceDE w:val="0"/>
        <w:autoSpaceDN w:val="0"/>
        <w:adjustRightInd w:val="0"/>
        <w:ind w:firstLine="709"/>
        <w:jc w:val="both"/>
        <w:rPr>
          <w:sz w:val="20"/>
          <w:szCs w:val="20"/>
        </w:rPr>
      </w:pPr>
      <w:r w:rsidRPr="00DD0019">
        <w:rPr>
          <w:sz w:val="20"/>
          <w:szCs w:val="20"/>
        </w:rPr>
        <w:t>9) участник аукциона не является офшорной компанией;</w:t>
      </w:r>
    </w:p>
    <w:p w:rsidR="000501AF" w:rsidRPr="00DD0019" w:rsidRDefault="000501AF" w:rsidP="00270C68">
      <w:pPr>
        <w:autoSpaceDE w:val="0"/>
        <w:autoSpaceDN w:val="0"/>
        <w:adjustRightInd w:val="0"/>
        <w:ind w:firstLine="708"/>
        <w:jc w:val="both"/>
        <w:rPr>
          <w:sz w:val="20"/>
          <w:szCs w:val="20"/>
        </w:rPr>
      </w:pPr>
      <w:r w:rsidRPr="00DD0019">
        <w:rPr>
          <w:sz w:val="20"/>
          <w:szCs w:val="20"/>
        </w:rPr>
        <w:t>10) отсутствие у участника аукциона ограничений для участия в аукционах, установленных законодательством Российской Федерации.</w:t>
      </w:r>
    </w:p>
    <w:p w:rsidR="000501AF" w:rsidRPr="00DD0019" w:rsidRDefault="000501AF" w:rsidP="00270C68">
      <w:pPr>
        <w:widowControl w:val="0"/>
        <w:autoSpaceDE w:val="0"/>
        <w:autoSpaceDN w:val="0"/>
        <w:adjustRightInd w:val="0"/>
        <w:ind w:firstLine="709"/>
        <w:jc w:val="both"/>
        <w:rPr>
          <w:sz w:val="20"/>
          <w:szCs w:val="20"/>
        </w:rPr>
      </w:pPr>
      <w:r w:rsidRPr="00DD0019">
        <w:rPr>
          <w:bCs/>
          <w:sz w:val="20"/>
          <w:szCs w:val="20"/>
        </w:rPr>
        <w:t xml:space="preserve">1.3.4. </w:t>
      </w:r>
      <w:proofErr w:type="gramStart"/>
      <w:r w:rsidRPr="00DD0019">
        <w:rPr>
          <w:bCs/>
          <w:sz w:val="20"/>
          <w:szCs w:val="20"/>
        </w:rPr>
        <w:t xml:space="preserve">В случае закупки отдельных видов товаров, работ, услуг или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w:t>
      </w:r>
      <w:r w:rsidR="004D5CAB">
        <w:rPr>
          <w:bCs/>
          <w:sz w:val="20"/>
          <w:szCs w:val="20"/>
        </w:rPr>
        <w:t>подрядчик</w:t>
      </w:r>
      <w:r w:rsidRPr="00DD0019">
        <w:rPr>
          <w:bCs/>
          <w:sz w:val="20"/>
          <w:szCs w:val="20"/>
        </w:rPr>
        <w:t>и (подрядчики, исполнители), имеющие необходимый уровень квалификации, к участникам аукциона устанавливаются дополнительные требования</w:t>
      </w:r>
      <w:r w:rsidRPr="00DD0019">
        <w:rPr>
          <w:sz w:val="20"/>
          <w:szCs w:val="20"/>
        </w:rPr>
        <w:t>, установленные постановлением Правительства Российской Федерации от 4 февраля 2015 г. № 99</w:t>
      </w:r>
      <w:proofErr w:type="gramEnd"/>
      <w:r w:rsidRPr="00DD0019">
        <w:rPr>
          <w:sz w:val="20"/>
          <w:szCs w:val="20"/>
        </w:rPr>
        <w:t xml:space="preserve"> «</w:t>
      </w:r>
      <w:proofErr w:type="gramStart"/>
      <w:r w:rsidRPr="00DD0019">
        <w:rPr>
          <w:sz w:val="20"/>
          <w:szCs w:val="20"/>
        </w:rPr>
        <w:t xml:space="preserve">Об установлении дополнительных требований к участникам закупки отдельных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w:t>
      </w:r>
      <w:r w:rsidR="004D5CAB">
        <w:rPr>
          <w:sz w:val="20"/>
          <w:szCs w:val="20"/>
        </w:rPr>
        <w:t>подрядчик</w:t>
      </w:r>
      <w:r w:rsidRPr="00DD0019">
        <w:rPr>
          <w:sz w:val="20"/>
          <w:szCs w:val="20"/>
        </w:rPr>
        <w:t xml:space="preserve">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w:t>
      </w:r>
      <w:proofErr w:type="gramEnd"/>
    </w:p>
    <w:p w:rsidR="000501AF" w:rsidRPr="00DD0019" w:rsidRDefault="000501AF" w:rsidP="00270C68">
      <w:pPr>
        <w:ind w:firstLine="709"/>
        <w:jc w:val="both"/>
        <w:rPr>
          <w:b/>
          <w:sz w:val="20"/>
          <w:szCs w:val="20"/>
        </w:rPr>
      </w:pPr>
      <w:r w:rsidRPr="00DD0019">
        <w:rPr>
          <w:b/>
          <w:sz w:val="20"/>
          <w:szCs w:val="20"/>
        </w:rPr>
        <w:t>1.3.5. Соответствующие (конкретные) требования к участникам аукциона, предусмотренные подпунктами 1.3.3, 1.3.4. настоящего Раздела, установлены (приведены) в</w:t>
      </w:r>
      <w:r w:rsidRPr="00DD0019">
        <w:rPr>
          <w:sz w:val="20"/>
          <w:szCs w:val="20"/>
        </w:rPr>
        <w:t xml:space="preserve"> </w:t>
      </w:r>
      <w:r w:rsidRPr="00DD0019">
        <w:rPr>
          <w:b/>
          <w:sz w:val="20"/>
          <w:szCs w:val="20"/>
        </w:rPr>
        <w:t>извещении о проведен</w:t>
      </w:r>
      <w:proofErr w:type="gramStart"/>
      <w:r w:rsidRPr="00DD0019">
        <w:rPr>
          <w:b/>
          <w:sz w:val="20"/>
          <w:szCs w:val="20"/>
        </w:rPr>
        <w:t>ии ау</w:t>
      </w:r>
      <w:proofErr w:type="gramEnd"/>
      <w:r w:rsidRPr="00DD0019">
        <w:rPr>
          <w:b/>
          <w:sz w:val="20"/>
          <w:szCs w:val="20"/>
        </w:rPr>
        <w:t>кциона</w:t>
      </w:r>
      <w:r w:rsidRPr="00DD0019">
        <w:rPr>
          <w:sz w:val="20"/>
          <w:szCs w:val="20"/>
        </w:rPr>
        <w:t xml:space="preserve"> и </w:t>
      </w:r>
      <w:r w:rsidRPr="00DD0019">
        <w:rPr>
          <w:b/>
          <w:sz w:val="20"/>
          <w:szCs w:val="20"/>
        </w:rPr>
        <w:t>Разделе 2. «ИНФОРМАЦИОННАЯ КАРТА ЭЛЕКТРОННОГО АУКЦИОНА».</w:t>
      </w:r>
    </w:p>
    <w:p w:rsidR="000501AF" w:rsidRPr="00DD0019" w:rsidRDefault="000501AF" w:rsidP="00270C68">
      <w:pPr>
        <w:autoSpaceDE w:val="0"/>
        <w:autoSpaceDN w:val="0"/>
        <w:adjustRightInd w:val="0"/>
        <w:ind w:firstLine="709"/>
        <w:jc w:val="both"/>
        <w:rPr>
          <w:sz w:val="20"/>
          <w:szCs w:val="20"/>
        </w:rPr>
      </w:pPr>
      <w:r w:rsidRPr="00DD0019">
        <w:rPr>
          <w:bCs/>
          <w:sz w:val="20"/>
          <w:szCs w:val="20"/>
        </w:rPr>
        <w:t xml:space="preserve">1.3.6. </w:t>
      </w:r>
      <w:r w:rsidRPr="00DD0019">
        <w:rPr>
          <w:sz w:val="20"/>
          <w:szCs w:val="20"/>
        </w:rPr>
        <w:t>Требования к участникам аукциона предъявляются в равной мере ко всем участникам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1.3.7. Участие в аукционе может быть ограничено только в случаях, предусмотренных Федеральным законом </w:t>
      </w:r>
      <w:r w:rsidRPr="00DD0019">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sidRPr="00DD0019">
        <w:rPr>
          <w:sz w:val="20"/>
          <w:szCs w:val="20"/>
        </w:rPr>
        <w:t>.</w:t>
      </w:r>
    </w:p>
    <w:p w:rsidR="000501AF" w:rsidRPr="00DD0019" w:rsidRDefault="000501AF" w:rsidP="00270C68">
      <w:pPr>
        <w:autoSpaceDE w:val="0"/>
        <w:autoSpaceDN w:val="0"/>
        <w:adjustRightInd w:val="0"/>
        <w:ind w:firstLine="720"/>
        <w:jc w:val="both"/>
        <w:rPr>
          <w:i/>
          <w:sz w:val="20"/>
          <w:szCs w:val="20"/>
        </w:rPr>
      </w:pPr>
      <w:r w:rsidRPr="00DD0019">
        <w:rPr>
          <w:sz w:val="20"/>
          <w:szCs w:val="20"/>
        </w:rPr>
        <w:t>В случае</w:t>
      </w:r>
      <w:proofErr w:type="gramStart"/>
      <w:r w:rsidRPr="00DD0019">
        <w:rPr>
          <w:sz w:val="20"/>
          <w:szCs w:val="20"/>
        </w:rPr>
        <w:t>,</w:t>
      </w:r>
      <w:proofErr w:type="gramEnd"/>
      <w:r w:rsidRPr="00DD0019">
        <w:rPr>
          <w:sz w:val="20"/>
          <w:szCs w:val="20"/>
        </w:rPr>
        <w:t xml:space="preserve"> если заказчиком принято решение об ограничении участия в аукционе, информация о таком ограничении с обоснованием его причин указывается в извещении о проведении аукциона и Разделе 2. «ИНФОРМАЦИОННАЯ КАРТА ЭЛЕКТРОННОГО АУКЦИОНА». </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1.3.8. Аукционная комиссия проверяет соответствие участников аукциона требованиям, указанным в пунктах 1, 8 подпункта 1.3.3. настоящего Раздела, и в отношении отдельных видов закупок товаров, работ, услуг требованиям, установленным подпунктом 1.3.4. настоящего Раздела, а также вправе проверять соответствие участников аукциона требованиям, указанным в пунктах 2 – 7, 9, 10 подпункта 1.3.3. настоящего Раздела. </w:t>
      </w:r>
    </w:p>
    <w:p w:rsidR="000501AF" w:rsidRPr="00DD0019" w:rsidRDefault="000501AF" w:rsidP="00270C68">
      <w:pPr>
        <w:autoSpaceDE w:val="0"/>
        <w:autoSpaceDN w:val="0"/>
        <w:adjustRightInd w:val="0"/>
        <w:ind w:firstLine="709"/>
        <w:jc w:val="both"/>
        <w:rPr>
          <w:i/>
          <w:sz w:val="20"/>
          <w:szCs w:val="20"/>
        </w:rPr>
      </w:pPr>
      <w:r w:rsidRPr="00DD0019">
        <w:rPr>
          <w:sz w:val="20"/>
          <w:szCs w:val="20"/>
        </w:rPr>
        <w:t xml:space="preserve">1.3.9. </w:t>
      </w:r>
      <w:proofErr w:type="gramStart"/>
      <w:r w:rsidRPr="00DD0019">
        <w:rPr>
          <w:sz w:val="20"/>
          <w:szCs w:val="20"/>
        </w:rPr>
        <w:t xml:space="preserve">Отстранение участника аукциона от участия в аукционе или отказ от заключения контракта с победителем аукциона осуществляется в любой момент до заключения контракта, если заказчик, уполномоченный орган или аукционная комиссия обнаружит, что участник аукциона не соответствует требованиям подпунктов 1.3.3., 1.3.4. (при наличии таких требований) настоящего Раздела, или предоставил недостоверную информацию в отношении своего соответствия указанным требованиям. </w:t>
      </w:r>
      <w:proofErr w:type="gramEnd"/>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1.3.11. </w:t>
      </w:r>
      <w:proofErr w:type="gramStart"/>
      <w:r w:rsidRPr="00DD0019">
        <w:rPr>
          <w:sz w:val="20"/>
          <w:szCs w:val="20"/>
        </w:rPr>
        <w:t xml:space="preserve">В случае отказа заказчика от заключения контракта с победителем аукциона по основаниям, предусмотренным подпунктами 1.3.9., 1.3.10. настоящего Раздела, заказчик не позднее 1 (одного) рабочего дня, следующего за днем установления факта, являющегося основанием для такого отказа, составляет и размещает в </w:t>
      </w:r>
      <w:r w:rsidRPr="00DD0019">
        <w:rPr>
          <w:sz w:val="20"/>
          <w:szCs w:val="20"/>
        </w:rPr>
        <w:lastRenderedPageBreak/>
        <w:t>единой информационной системе протокол об отказе от заключения контракта, содержащий информацию о месте и времени его составления, о лице, с которым</w:t>
      </w:r>
      <w:proofErr w:type="gramEnd"/>
      <w:r w:rsidRPr="00DD0019">
        <w:rPr>
          <w:sz w:val="20"/>
          <w:szCs w:val="20"/>
        </w:rPr>
        <w:t xml:space="preserve">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2 (двух) рабочих дней </w:t>
      </w:r>
      <w:proofErr w:type="gramStart"/>
      <w:r w:rsidRPr="00DD0019">
        <w:rPr>
          <w:sz w:val="20"/>
          <w:szCs w:val="20"/>
        </w:rPr>
        <w:t>с даты</w:t>
      </w:r>
      <w:proofErr w:type="gramEnd"/>
      <w:r w:rsidRPr="00DD0019">
        <w:rPr>
          <w:sz w:val="20"/>
          <w:szCs w:val="20"/>
        </w:rPr>
        <w:t xml:space="preserve"> его подписания направляется заказчиком данному победителю. При этом заказчик вправе заключить контракт с иным участником аукциона, который предложил такую же, как и победитель такого аукциона, цену контракта или </w:t>
      </w:r>
      <w:proofErr w:type="gramStart"/>
      <w:r w:rsidRPr="00DD0019">
        <w:rPr>
          <w:sz w:val="20"/>
          <w:szCs w:val="20"/>
        </w:rPr>
        <w:t>предложение</w:t>
      </w:r>
      <w:proofErr w:type="gramEnd"/>
      <w:r w:rsidRPr="00DD0019">
        <w:rPr>
          <w:sz w:val="20"/>
          <w:szCs w:val="20"/>
        </w:rPr>
        <w:t xml:space="preserve">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аукциона от заключения контракта. В случае отказа заказчика от заключения контракта с победителем аукциона по основаниям, предусмотренным пунктом 2 подпункта 1.3.10. настоящего Раздела, победитель признается уклонившимся от заключения контракта.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1.3.12. </w:t>
      </w:r>
      <w:proofErr w:type="gramStart"/>
      <w:r w:rsidRPr="00DD0019">
        <w:rPr>
          <w:sz w:val="20"/>
          <w:szCs w:val="20"/>
        </w:rPr>
        <w:t xml:space="preserve">Решение об отстранении участника аукциона от участия в аукционе или отказ от заключения контракта с победителем аукциона могут быть обжалованы таким участником или таким победителем в установленном </w:t>
      </w:r>
      <w:r w:rsidRPr="00DD0019">
        <w:rPr>
          <w:bCs/>
          <w:sz w:val="20"/>
          <w:szCs w:val="20"/>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DD0019">
        <w:rPr>
          <w:b/>
          <w:bCs/>
          <w:sz w:val="20"/>
          <w:szCs w:val="20"/>
        </w:rPr>
        <w:t xml:space="preserve"> </w:t>
      </w:r>
      <w:r w:rsidRPr="00DD0019">
        <w:rPr>
          <w:sz w:val="20"/>
          <w:szCs w:val="20"/>
        </w:rPr>
        <w:t>порядке.</w:t>
      </w:r>
      <w:proofErr w:type="gramEnd"/>
    </w:p>
    <w:p w:rsidR="000501AF" w:rsidRPr="00DD0019" w:rsidRDefault="000501AF" w:rsidP="00270C68">
      <w:pPr>
        <w:widowControl w:val="0"/>
        <w:tabs>
          <w:tab w:val="left" w:pos="0"/>
        </w:tabs>
        <w:autoSpaceDE w:val="0"/>
        <w:autoSpaceDN w:val="0"/>
        <w:adjustRightInd w:val="0"/>
        <w:ind w:firstLine="720"/>
        <w:jc w:val="both"/>
        <w:rPr>
          <w:sz w:val="20"/>
          <w:szCs w:val="20"/>
        </w:rPr>
      </w:pPr>
    </w:p>
    <w:p w:rsidR="000501AF" w:rsidRPr="00DD0019" w:rsidRDefault="000501AF" w:rsidP="00270C68">
      <w:pPr>
        <w:ind w:firstLine="720"/>
        <w:jc w:val="both"/>
        <w:rPr>
          <w:b/>
          <w:sz w:val="20"/>
          <w:szCs w:val="20"/>
        </w:rPr>
      </w:pPr>
      <w:bookmarkStart w:id="7" w:name="_Toc260918442"/>
      <w:r w:rsidRPr="00DD0019">
        <w:rPr>
          <w:b/>
          <w:sz w:val="20"/>
          <w:szCs w:val="20"/>
        </w:rPr>
        <w:t>1.4. Расходы на участие в аукционе и при заключении контракта</w:t>
      </w:r>
      <w:bookmarkEnd w:id="7"/>
    </w:p>
    <w:p w:rsidR="000501AF" w:rsidRPr="00DD0019" w:rsidRDefault="000501AF" w:rsidP="00270C68">
      <w:pPr>
        <w:widowControl w:val="0"/>
        <w:tabs>
          <w:tab w:val="left" w:pos="0"/>
        </w:tabs>
        <w:autoSpaceDE w:val="0"/>
        <w:autoSpaceDN w:val="0"/>
        <w:adjustRightInd w:val="0"/>
        <w:ind w:firstLine="720"/>
        <w:jc w:val="both"/>
        <w:rPr>
          <w:sz w:val="20"/>
          <w:szCs w:val="20"/>
        </w:rPr>
      </w:pPr>
      <w:r w:rsidRPr="00DD0019">
        <w:rPr>
          <w:sz w:val="20"/>
          <w:szCs w:val="20"/>
        </w:rPr>
        <w:t>1.4.1. Участник аукциона несет все расходы, связанные с подготовкой и подачей заявки на участие в аукционе, участием в аукционе и заключением контракта, а заказчик, уполномоченный орган не имеют обязатель</w:t>
      </w:r>
      <w:proofErr w:type="gramStart"/>
      <w:r w:rsidRPr="00DD0019">
        <w:rPr>
          <w:sz w:val="20"/>
          <w:szCs w:val="20"/>
        </w:rPr>
        <w:t>ств в св</w:t>
      </w:r>
      <w:proofErr w:type="gramEnd"/>
      <w:r w:rsidRPr="00DD0019">
        <w:rPr>
          <w:sz w:val="20"/>
          <w:szCs w:val="20"/>
        </w:rPr>
        <w:t xml:space="preserve">язи с такими расходами, за исключением случаев, прямо предусмотренных законодательством РФ. </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1.4.2. Допускается взимание платы за участие в аукционе с участника, и (или) лица, с которым заключается </w:t>
      </w:r>
      <w:proofErr w:type="gramStart"/>
      <w:r w:rsidRPr="00DD0019">
        <w:rPr>
          <w:sz w:val="20"/>
          <w:szCs w:val="20"/>
        </w:rPr>
        <w:t>контракт</w:t>
      </w:r>
      <w:proofErr w:type="gramEnd"/>
      <w:r w:rsidRPr="00DD0019">
        <w:rPr>
          <w:sz w:val="20"/>
          <w:szCs w:val="20"/>
        </w:rPr>
        <w:t xml:space="preserve"> если Правительством РФ установлено право операторов электронных площадок взимать такую плату, в том числе порядок ее взимания, а также определены предельные размеры такой платы.</w:t>
      </w:r>
    </w:p>
    <w:p w:rsidR="000501AF" w:rsidRPr="00DD0019" w:rsidRDefault="000501AF" w:rsidP="00270C68">
      <w:pPr>
        <w:widowControl w:val="0"/>
        <w:tabs>
          <w:tab w:val="left" w:pos="0"/>
        </w:tabs>
        <w:autoSpaceDE w:val="0"/>
        <w:autoSpaceDN w:val="0"/>
        <w:adjustRightInd w:val="0"/>
        <w:ind w:firstLine="720"/>
        <w:jc w:val="both"/>
        <w:rPr>
          <w:sz w:val="20"/>
          <w:szCs w:val="20"/>
        </w:rPr>
      </w:pPr>
    </w:p>
    <w:p w:rsidR="000501AF" w:rsidRPr="00DD0019" w:rsidRDefault="000501AF" w:rsidP="00270C68">
      <w:pPr>
        <w:tabs>
          <w:tab w:val="num" w:pos="1440"/>
        </w:tabs>
        <w:autoSpaceDE w:val="0"/>
        <w:autoSpaceDN w:val="0"/>
        <w:ind w:firstLine="709"/>
        <w:jc w:val="both"/>
        <w:rPr>
          <w:b/>
          <w:sz w:val="20"/>
          <w:szCs w:val="20"/>
        </w:rPr>
      </w:pPr>
      <w:bookmarkStart w:id="8" w:name="_Toc260918440"/>
      <w:r w:rsidRPr="00DD0019">
        <w:rPr>
          <w:b/>
          <w:sz w:val="20"/>
          <w:szCs w:val="20"/>
        </w:rPr>
        <w:t>1.5. Преимущества, предоставляемые при участии в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1.5.1. При проведен</w:t>
      </w:r>
      <w:proofErr w:type="gramStart"/>
      <w:r w:rsidRPr="00DD0019">
        <w:rPr>
          <w:sz w:val="20"/>
          <w:szCs w:val="20"/>
        </w:rPr>
        <w:t>ии ау</w:t>
      </w:r>
      <w:proofErr w:type="gramEnd"/>
      <w:r w:rsidRPr="00DD0019">
        <w:rPr>
          <w:sz w:val="20"/>
          <w:szCs w:val="20"/>
        </w:rPr>
        <w:t>кциона могут предоставляться преимущества:</w:t>
      </w:r>
    </w:p>
    <w:p w:rsidR="000501AF" w:rsidRPr="00DD0019" w:rsidRDefault="000501AF" w:rsidP="00270C68">
      <w:pPr>
        <w:autoSpaceDE w:val="0"/>
        <w:autoSpaceDN w:val="0"/>
        <w:adjustRightInd w:val="0"/>
        <w:ind w:firstLine="709"/>
        <w:jc w:val="both"/>
        <w:rPr>
          <w:sz w:val="20"/>
          <w:szCs w:val="20"/>
        </w:rPr>
      </w:pPr>
      <w:r w:rsidRPr="00DD0019">
        <w:rPr>
          <w:sz w:val="20"/>
          <w:szCs w:val="20"/>
        </w:rPr>
        <w:t>1) учреждениям и предприятиям уголовно-исполнительной системы;</w:t>
      </w:r>
    </w:p>
    <w:p w:rsidR="000501AF" w:rsidRPr="00DD0019" w:rsidRDefault="000501AF" w:rsidP="00270C68">
      <w:pPr>
        <w:autoSpaceDE w:val="0"/>
        <w:autoSpaceDN w:val="0"/>
        <w:adjustRightInd w:val="0"/>
        <w:ind w:firstLine="709"/>
        <w:jc w:val="both"/>
        <w:rPr>
          <w:sz w:val="20"/>
          <w:szCs w:val="20"/>
        </w:rPr>
      </w:pPr>
      <w:r w:rsidRPr="00DD0019">
        <w:rPr>
          <w:sz w:val="20"/>
          <w:szCs w:val="20"/>
        </w:rPr>
        <w:t>2) организациям инвалидов;</w:t>
      </w:r>
    </w:p>
    <w:p w:rsidR="000501AF" w:rsidRPr="00DD0019" w:rsidRDefault="000501AF" w:rsidP="00270C68">
      <w:pPr>
        <w:autoSpaceDE w:val="0"/>
        <w:autoSpaceDN w:val="0"/>
        <w:adjustRightInd w:val="0"/>
        <w:ind w:firstLine="709"/>
        <w:jc w:val="both"/>
        <w:rPr>
          <w:sz w:val="20"/>
          <w:szCs w:val="20"/>
        </w:rPr>
      </w:pPr>
      <w:r w:rsidRPr="00DD0019">
        <w:rPr>
          <w:sz w:val="20"/>
          <w:szCs w:val="20"/>
        </w:rPr>
        <w:t>3) субъектам малого предпринимательства;</w:t>
      </w:r>
    </w:p>
    <w:p w:rsidR="000501AF" w:rsidRPr="00DD0019" w:rsidRDefault="000501AF" w:rsidP="00270C68">
      <w:pPr>
        <w:autoSpaceDE w:val="0"/>
        <w:autoSpaceDN w:val="0"/>
        <w:adjustRightInd w:val="0"/>
        <w:ind w:firstLine="709"/>
        <w:jc w:val="both"/>
        <w:rPr>
          <w:i/>
          <w:sz w:val="20"/>
          <w:szCs w:val="20"/>
        </w:rPr>
      </w:pPr>
      <w:r w:rsidRPr="00DD0019">
        <w:rPr>
          <w:sz w:val="20"/>
          <w:szCs w:val="20"/>
        </w:rPr>
        <w:t xml:space="preserve">4) социально ориентированным некоммерческим организациям. </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1.5.2. </w:t>
      </w:r>
      <w:proofErr w:type="gramStart"/>
      <w:r w:rsidRPr="00DD0019">
        <w:rPr>
          <w:sz w:val="20"/>
          <w:szCs w:val="20"/>
        </w:rPr>
        <w:t xml:space="preserve">Предоставление </w:t>
      </w:r>
      <w:r w:rsidRPr="00DD0019">
        <w:rPr>
          <w:sz w:val="20"/>
          <w:szCs w:val="20"/>
          <w:u w:val="single"/>
        </w:rPr>
        <w:t>учреждениям и предприятиям уголовно-исполнительной системы</w:t>
      </w:r>
      <w:r w:rsidRPr="00DD0019">
        <w:rPr>
          <w:sz w:val="20"/>
          <w:szCs w:val="20"/>
        </w:rPr>
        <w:t>, являющимся участниками аукциона, преимуществ осуществляется в отношении предлагаемой ими цены контракта в размере до 15% в установленном Правительством РФ порядке и в соответствии с утвержденными Правительством РФ перечнями товаров, работ, услуг.</w:t>
      </w:r>
      <w:proofErr w:type="gramEnd"/>
      <w:r w:rsidRPr="00DD0019">
        <w:rPr>
          <w:sz w:val="20"/>
          <w:szCs w:val="20"/>
        </w:rPr>
        <w:t xml:space="preserve"> Информация о предоставлении таких преимуществ указывается в извещении о проведен</w:t>
      </w:r>
      <w:proofErr w:type="gramStart"/>
      <w:r w:rsidRPr="00DD0019">
        <w:rPr>
          <w:sz w:val="20"/>
          <w:szCs w:val="20"/>
        </w:rPr>
        <w:t>ии ау</w:t>
      </w:r>
      <w:proofErr w:type="gramEnd"/>
      <w:r w:rsidRPr="00DD0019">
        <w:rPr>
          <w:sz w:val="20"/>
          <w:szCs w:val="20"/>
        </w:rPr>
        <w:t xml:space="preserve">кциона и Разделе 2. «ИНФОРМАЦИОННАЯ КАРТА ЭЛЕКТРОННОГО АУКЦИОНА» в отношении товаров, работ, услуг, включенных в указанные перечни. </w:t>
      </w:r>
    </w:p>
    <w:p w:rsidR="000501AF" w:rsidRPr="00DD0019" w:rsidRDefault="000501AF" w:rsidP="00270C68">
      <w:pPr>
        <w:autoSpaceDE w:val="0"/>
        <w:autoSpaceDN w:val="0"/>
        <w:adjustRightInd w:val="0"/>
        <w:ind w:firstLine="709"/>
        <w:jc w:val="both"/>
        <w:rPr>
          <w:i/>
          <w:sz w:val="20"/>
          <w:szCs w:val="20"/>
        </w:rPr>
      </w:pPr>
      <w:r w:rsidRPr="00DD0019">
        <w:rPr>
          <w:sz w:val="20"/>
          <w:szCs w:val="20"/>
        </w:rPr>
        <w:t>1.5.2.1. В случае</w:t>
      </w:r>
      <w:proofErr w:type="gramStart"/>
      <w:r w:rsidRPr="00DD0019">
        <w:rPr>
          <w:sz w:val="20"/>
          <w:szCs w:val="20"/>
        </w:rPr>
        <w:t>,</w:t>
      </w:r>
      <w:proofErr w:type="gramEnd"/>
      <w:r w:rsidRPr="00DD0019">
        <w:rPr>
          <w:sz w:val="20"/>
          <w:szCs w:val="20"/>
        </w:rPr>
        <w:t xml:space="preserve"> если победителем аукциона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аукциона. </w:t>
      </w:r>
    </w:p>
    <w:p w:rsidR="000501AF" w:rsidRPr="00DD0019" w:rsidRDefault="000501AF" w:rsidP="00270C68">
      <w:pPr>
        <w:autoSpaceDE w:val="0"/>
        <w:autoSpaceDN w:val="0"/>
        <w:adjustRightInd w:val="0"/>
        <w:ind w:firstLine="709"/>
        <w:jc w:val="both"/>
        <w:rPr>
          <w:sz w:val="20"/>
          <w:szCs w:val="20"/>
        </w:rPr>
      </w:pPr>
      <w:r w:rsidRPr="00DD0019">
        <w:rPr>
          <w:sz w:val="20"/>
          <w:szCs w:val="20"/>
        </w:rPr>
        <w:t>1.5.2.2. Для получения преимущества участник аукциона, учреждение или предприятие уголовно-исполнительной системы, наряду с документами, предусмотренными в Разделе 2. «ИНФОРМАЦИОННАЯ КАРТА ЭЛЕКТРОННОГО АУКЦИОНА», в составе заявки на участие в закупке товаров (работ, услуг), предусмотренных перечнем, утвержденным, Правительством РФ представляет требование, составленное в произвольной форме, о предоставлении преимуществ.</w:t>
      </w:r>
    </w:p>
    <w:p w:rsidR="000501AF" w:rsidRPr="00DD0019" w:rsidRDefault="000501AF" w:rsidP="00270C68">
      <w:pPr>
        <w:autoSpaceDE w:val="0"/>
        <w:autoSpaceDN w:val="0"/>
        <w:adjustRightInd w:val="0"/>
        <w:ind w:firstLine="709"/>
        <w:jc w:val="both"/>
        <w:rPr>
          <w:sz w:val="20"/>
          <w:szCs w:val="20"/>
        </w:rPr>
      </w:pPr>
      <w:r w:rsidRPr="00DD0019">
        <w:rPr>
          <w:sz w:val="20"/>
          <w:szCs w:val="20"/>
        </w:rPr>
        <w:t>1.5.2.3. Контракт с учреждением или предприятием уголовно-исполнительной системы, признанным победителем аукциона,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1.5.2.4. В случае уклонения победителя аукциона от заключения контракта преимущество в отношении цены контракта, распространяется на участника аукциона - учреждение или предприятие уголовно-исполнительной системы, который предложил такую же, как и победитель </w:t>
      </w:r>
      <w:proofErr w:type="gramStart"/>
      <w:r w:rsidRPr="00DD0019">
        <w:rPr>
          <w:sz w:val="20"/>
          <w:szCs w:val="20"/>
        </w:rPr>
        <w:t>аукциона</w:t>
      </w:r>
      <w:proofErr w:type="gramEnd"/>
      <w:r w:rsidRPr="00DD0019">
        <w:rPr>
          <w:sz w:val="20"/>
          <w:szCs w:val="20"/>
        </w:rPr>
        <w:t xml:space="preserve">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1.5.3. Предоставление </w:t>
      </w:r>
      <w:r w:rsidRPr="00DD0019">
        <w:rPr>
          <w:sz w:val="20"/>
          <w:szCs w:val="20"/>
          <w:u w:val="single"/>
        </w:rPr>
        <w:t>организациям инвалидов</w:t>
      </w:r>
      <w:r w:rsidRPr="00DD0019">
        <w:rPr>
          <w:sz w:val="20"/>
          <w:szCs w:val="20"/>
        </w:rPr>
        <w:t>, являющимся участниками аукциона, преимуществ осуществляется в отношении предлагаемой ими цены контракта в размере до 15% в установленном Правительством РФ порядке и в соответствии с утвержденными Правительством РФ перечнями товаров, работ, услуг. Информация о предоставлении таких преимуществ указывается в извещении о проведен</w:t>
      </w:r>
      <w:proofErr w:type="gramStart"/>
      <w:r w:rsidRPr="00DD0019">
        <w:rPr>
          <w:sz w:val="20"/>
          <w:szCs w:val="20"/>
        </w:rPr>
        <w:t>ии ау</w:t>
      </w:r>
      <w:proofErr w:type="gramEnd"/>
      <w:r w:rsidRPr="00DD0019">
        <w:rPr>
          <w:sz w:val="20"/>
          <w:szCs w:val="20"/>
        </w:rPr>
        <w:t xml:space="preserve">кциона и Разделе 2. «ИНФОРМАЦИОННАЯ КАРТА ЭЛЕКТРОННОГО АУКЦИОНА» в отношении товаров, работ, услуг, включенных в указанные перечни. </w:t>
      </w:r>
    </w:p>
    <w:p w:rsidR="000501AF" w:rsidRPr="00DD0019" w:rsidRDefault="000501AF" w:rsidP="00270C68">
      <w:pPr>
        <w:autoSpaceDE w:val="0"/>
        <w:autoSpaceDN w:val="0"/>
        <w:adjustRightInd w:val="0"/>
        <w:ind w:firstLine="709"/>
        <w:jc w:val="both"/>
        <w:rPr>
          <w:sz w:val="20"/>
          <w:szCs w:val="20"/>
        </w:rPr>
      </w:pPr>
      <w:r w:rsidRPr="00DD0019">
        <w:rPr>
          <w:sz w:val="20"/>
          <w:szCs w:val="20"/>
        </w:rPr>
        <w:t>1.5.3.1. В случае</w:t>
      </w:r>
      <w:proofErr w:type="gramStart"/>
      <w:r w:rsidRPr="00DD0019">
        <w:rPr>
          <w:sz w:val="20"/>
          <w:szCs w:val="20"/>
        </w:rPr>
        <w:t>,</w:t>
      </w:r>
      <w:proofErr w:type="gramEnd"/>
      <w:r w:rsidRPr="00DD0019">
        <w:rPr>
          <w:sz w:val="20"/>
          <w:szCs w:val="20"/>
        </w:rPr>
        <w:t xml:space="preserve"> если победителем аукциона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1.5.3.2. Действие подпункта 1.5.3. настоящего Раздела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w:t>
      </w:r>
      <w:r w:rsidRPr="00DD0019">
        <w:rPr>
          <w:sz w:val="20"/>
          <w:szCs w:val="20"/>
        </w:rPr>
        <w:lastRenderedPageBreak/>
        <w:t xml:space="preserve">которых инвалиды и их законные представители составляют не менее чем 80%,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w:t>
      </w:r>
      <w:proofErr w:type="gramStart"/>
      <w:r w:rsidRPr="00DD0019">
        <w:rPr>
          <w:sz w:val="20"/>
          <w:szCs w:val="20"/>
        </w:rPr>
        <w:t>инвалидов</w:t>
      </w:r>
      <w:proofErr w:type="gramEnd"/>
      <w:r w:rsidRPr="00DD0019">
        <w:rPr>
          <w:sz w:val="20"/>
          <w:szCs w:val="20"/>
        </w:rPr>
        <w:t xml:space="preserve"> в которых по отношению к другим работникам составляет не менее чем 50%, а доля оплаты труда инвалидов в фонде оплаты труда - не менее чем 25%. </w:t>
      </w:r>
    </w:p>
    <w:p w:rsidR="000501AF" w:rsidRPr="00DD0019" w:rsidRDefault="000501AF" w:rsidP="00270C68">
      <w:pPr>
        <w:autoSpaceDE w:val="0"/>
        <w:autoSpaceDN w:val="0"/>
        <w:adjustRightInd w:val="0"/>
        <w:ind w:firstLine="709"/>
        <w:jc w:val="both"/>
        <w:rPr>
          <w:iCs/>
          <w:sz w:val="20"/>
          <w:szCs w:val="20"/>
        </w:rPr>
      </w:pPr>
      <w:r w:rsidRPr="00DD0019">
        <w:rPr>
          <w:iCs/>
          <w:sz w:val="20"/>
          <w:szCs w:val="20"/>
        </w:rPr>
        <w:t xml:space="preserve">1.5.3.3. Для получения преимущества участник аукциона, являющийся организацией инвалидов, наряду с документами, предусмотренными в </w:t>
      </w:r>
      <w:r w:rsidRPr="00DD0019">
        <w:rPr>
          <w:sz w:val="20"/>
          <w:szCs w:val="20"/>
        </w:rPr>
        <w:t>Разделе 2. «ИНФОРМАЦИОННАЯ КАРТА ЭЛЕКТРОННОГО АУКЦИОНА»</w:t>
      </w:r>
      <w:r w:rsidRPr="00DD0019">
        <w:rPr>
          <w:iCs/>
          <w:sz w:val="20"/>
          <w:szCs w:val="20"/>
        </w:rPr>
        <w:t>, заявляет в произвольной форме свое соответствие критериям, установленным подпунктом 1.5.3.2. настоящего Раздела.</w:t>
      </w:r>
    </w:p>
    <w:p w:rsidR="000501AF" w:rsidRPr="00DD0019" w:rsidRDefault="000501AF" w:rsidP="00270C68">
      <w:pPr>
        <w:autoSpaceDE w:val="0"/>
        <w:autoSpaceDN w:val="0"/>
        <w:adjustRightInd w:val="0"/>
        <w:ind w:firstLine="709"/>
        <w:jc w:val="both"/>
        <w:rPr>
          <w:iCs/>
          <w:sz w:val="20"/>
          <w:szCs w:val="20"/>
        </w:rPr>
      </w:pPr>
      <w:r w:rsidRPr="00DD0019">
        <w:rPr>
          <w:iCs/>
          <w:sz w:val="20"/>
          <w:szCs w:val="20"/>
        </w:rPr>
        <w:t>1.5.3.4. Организация инвалидов, признанная победителем аукциона, представляет заказчику требование, составленное в произвольной форме, о предоставлении преимуществ, установленных в подпункте 1.5.3 настоящего Раздела.</w:t>
      </w:r>
    </w:p>
    <w:p w:rsidR="000501AF" w:rsidRPr="00DD0019" w:rsidRDefault="000501AF" w:rsidP="00270C68">
      <w:pPr>
        <w:autoSpaceDE w:val="0"/>
        <w:autoSpaceDN w:val="0"/>
        <w:adjustRightInd w:val="0"/>
        <w:ind w:firstLine="709"/>
        <w:jc w:val="both"/>
        <w:rPr>
          <w:iCs/>
          <w:sz w:val="20"/>
          <w:szCs w:val="20"/>
        </w:rPr>
      </w:pPr>
      <w:r w:rsidRPr="00DD0019">
        <w:rPr>
          <w:iCs/>
          <w:sz w:val="20"/>
          <w:szCs w:val="20"/>
        </w:rPr>
        <w:t>1.5.3.5. Контракт с организацией инвалидов, признанной победителем аукциона,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0501AF" w:rsidRPr="00DD0019" w:rsidRDefault="000501AF" w:rsidP="00270C68">
      <w:pPr>
        <w:autoSpaceDE w:val="0"/>
        <w:autoSpaceDN w:val="0"/>
        <w:adjustRightInd w:val="0"/>
        <w:ind w:firstLine="709"/>
        <w:jc w:val="both"/>
        <w:rPr>
          <w:iCs/>
          <w:sz w:val="20"/>
          <w:szCs w:val="20"/>
        </w:rPr>
      </w:pPr>
      <w:r w:rsidRPr="00DD0019">
        <w:rPr>
          <w:iCs/>
          <w:sz w:val="20"/>
          <w:szCs w:val="20"/>
        </w:rPr>
        <w:t xml:space="preserve">1.5.3.6. В случае уклонения победителя аукциона от заключения контракта положения, предусмотренные подпунктами 1.5.3.4, 1.5.3.5 настоящего Раздела, распространяются на участника аукциона, соответствующего критериям, указанным в подпункте 1.5.3.2. настоящего Раздела, который предложил такую же, как и победитель </w:t>
      </w:r>
      <w:proofErr w:type="gramStart"/>
      <w:r w:rsidRPr="00DD0019">
        <w:rPr>
          <w:iCs/>
          <w:sz w:val="20"/>
          <w:szCs w:val="20"/>
        </w:rPr>
        <w:t>аукциона</w:t>
      </w:r>
      <w:proofErr w:type="gramEnd"/>
      <w:r w:rsidRPr="00DD0019">
        <w:rPr>
          <w:iCs/>
          <w:sz w:val="20"/>
          <w:szCs w:val="20"/>
        </w:rPr>
        <w:t xml:space="preserve"> цену контракта или предложение о цене контракта которого содержит лучшие условия по цене контракта</w:t>
      </w:r>
      <w:r w:rsidRPr="00DD0019">
        <w:rPr>
          <w:i/>
          <w:iCs/>
          <w:sz w:val="20"/>
          <w:szCs w:val="20"/>
        </w:rPr>
        <w:t xml:space="preserve">, </w:t>
      </w:r>
      <w:r w:rsidRPr="00DD0019">
        <w:rPr>
          <w:iCs/>
          <w:sz w:val="20"/>
          <w:szCs w:val="20"/>
        </w:rPr>
        <w:t>следующие после условий, предложенных победителем аукциона.</w:t>
      </w:r>
    </w:p>
    <w:p w:rsidR="000501AF" w:rsidRPr="00DD0019" w:rsidRDefault="000501AF" w:rsidP="00270C68">
      <w:pPr>
        <w:autoSpaceDE w:val="0"/>
        <w:autoSpaceDN w:val="0"/>
        <w:adjustRightInd w:val="0"/>
        <w:ind w:firstLine="708"/>
        <w:jc w:val="both"/>
        <w:rPr>
          <w:sz w:val="20"/>
          <w:szCs w:val="20"/>
        </w:rPr>
      </w:pPr>
      <w:r w:rsidRPr="00DD0019">
        <w:rPr>
          <w:sz w:val="20"/>
          <w:szCs w:val="20"/>
        </w:rPr>
        <w:t>1.5.4. В случае</w:t>
      </w:r>
      <w:proofErr w:type="gramStart"/>
      <w:r w:rsidRPr="00DD0019">
        <w:rPr>
          <w:sz w:val="20"/>
          <w:szCs w:val="20"/>
        </w:rPr>
        <w:t>,</w:t>
      </w:r>
      <w:proofErr w:type="gramEnd"/>
      <w:r w:rsidRPr="00DD0019">
        <w:rPr>
          <w:sz w:val="20"/>
          <w:szCs w:val="20"/>
        </w:rPr>
        <w:t xml:space="preserve"> если аукцион проводится среди </w:t>
      </w:r>
      <w:r w:rsidRPr="00DD0019">
        <w:rPr>
          <w:sz w:val="20"/>
          <w:szCs w:val="20"/>
          <w:u w:val="single"/>
        </w:rPr>
        <w:t>субъектов малого предпринимательства, социально ориентированных некоммерческих организаций</w:t>
      </w:r>
      <w:r w:rsidRPr="00DD0019">
        <w:rPr>
          <w:sz w:val="20"/>
          <w:szCs w:val="20"/>
        </w:rPr>
        <w:t xml:space="preserve"> в извещении о проведении аукциона и Разделе 2. «ИНФОРМАЦИОННАЯ КАРТА ЭЛЕКТРОННОГО АУКЦИОНА» устанавливается ограничение в отношении участников аукциона, которыми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ориентированных некоммерческих организаций определяется в соответствии с законодательством РФ. В этом случае участники аукциона обязаны декларировать в заявках на участие в аукционе свою принадлежность к субъектам малого предпринимательства или социально ориентированным некоммерческим организациям.</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1.5.5. </w:t>
      </w:r>
      <w:proofErr w:type="gramStart"/>
      <w:r w:rsidRPr="00DD0019">
        <w:rPr>
          <w:sz w:val="20"/>
          <w:szCs w:val="20"/>
        </w:rPr>
        <w:t>Действие подпункта 1.5.4. настоящего Раздела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N 7-ФЗ "О некоммерческих организациях".</w:t>
      </w:r>
      <w:proofErr w:type="gramEnd"/>
    </w:p>
    <w:p w:rsidR="000501AF" w:rsidRPr="00DD0019" w:rsidRDefault="000501AF" w:rsidP="00270C68">
      <w:pPr>
        <w:autoSpaceDE w:val="0"/>
        <w:autoSpaceDN w:val="0"/>
        <w:adjustRightInd w:val="0"/>
        <w:ind w:firstLine="709"/>
        <w:jc w:val="both"/>
        <w:rPr>
          <w:sz w:val="20"/>
          <w:szCs w:val="20"/>
        </w:rPr>
      </w:pPr>
      <w:r w:rsidRPr="00DD0019">
        <w:rPr>
          <w:sz w:val="20"/>
          <w:szCs w:val="20"/>
        </w:rPr>
        <w:t>1.5.6. Заказчик вправе установить в извещении о проведен</w:t>
      </w:r>
      <w:proofErr w:type="gramStart"/>
      <w:r w:rsidRPr="00DD0019">
        <w:rPr>
          <w:sz w:val="20"/>
          <w:szCs w:val="20"/>
        </w:rPr>
        <w:t>ии ау</w:t>
      </w:r>
      <w:proofErr w:type="gramEnd"/>
      <w:r w:rsidRPr="00DD0019">
        <w:rPr>
          <w:sz w:val="20"/>
          <w:szCs w:val="20"/>
        </w:rPr>
        <w:t xml:space="preserve">кциона требование к </w:t>
      </w:r>
      <w:r w:rsidR="004D5CAB">
        <w:rPr>
          <w:sz w:val="20"/>
          <w:szCs w:val="20"/>
        </w:rPr>
        <w:t>подрядчик</w:t>
      </w:r>
      <w:r w:rsidRPr="00DD0019">
        <w:rPr>
          <w:sz w:val="20"/>
          <w:szCs w:val="20"/>
        </w:rPr>
        <w:t xml:space="preserve">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1.5.7.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подпунктом 1.5.6. настоящего Раздела, включается в контракт с указанием объема такого привлечения, установленного в виде процента от цены контракта. В контракт также должно быть включено обязательное условие о гражданско-правовой ответственности </w:t>
      </w:r>
      <w:r w:rsidR="004D5CAB">
        <w:rPr>
          <w:sz w:val="20"/>
          <w:szCs w:val="20"/>
        </w:rPr>
        <w:t>подрядчик</w:t>
      </w:r>
      <w:r w:rsidRPr="00DD0019">
        <w:rPr>
          <w:sz w:val="20"/>
          <w:szCs w:val="20"/>
        </w:rPr>
        <w:t>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0501AF" w:rsidRPr="00DD0019" w:rsidRDefault="000501AF" w:rsidP="00270C68">
      <w:pPr>
        <w:autoSpaceDE w:val="0"/>
        <w:autoSpaceDN w:val="0"/>
        <w:adjustRightInd w:val="0"/>
        <w:ind w:firstLine="709"/>
        <w:jc w:val="both"/>
        <w:rPr>
          <w:sz w:val="20"/>
          <w:szCs w:val="20"/>
        </w:rPr>
      </w:pPr>
    </w:p>
    <w:p w:rsidR="000501AF" w:rsidRPr="00DD0019" w:rsidRDefault="000501AF" w:rsidP="00270C68">
      <w:pPr>
        <w:ind w:firstLine="709"/>
        <w:jc w:val="both"/>
        <w:rPr>
          <w:b/>
          <w:sz w:val="20"/>
          <w:szCs w:val="20"/>
        </w:rPr>
      </w:pPr>
      <w:r w:rsidRPr="00DD0019">
        <w:rPr>
          <w:b/>
          <w:sz w:val="20"/>
          <w:szCs w:val="20"/>
        </w:rPr>
        <w:t xml:space="preserve">1.6. </w:t>
      </w:r>
      <w:bookmarkEnd w:id="8"/>
      <w:r w:rsidRPr="00DD0019">
        <w:rPr>
          <w:b/>
          <w:sz w:val="20"/>
          <w:szCs w:val="20"/>
        </w:rPr>
        <w:t>Информационное обеспечение аукциона</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1.6.1. В целях информационного обеспечения контрактной системы в сфере закупок создается и ведется единая информационная система. </w:t>
      </w:r>
    </w:p>
    <w:p w:rsidR="000501AF" w:rsidRPr="00DD0019" w:rsidRDefault="000501AF" w:rsidP="00270C68">
      <w:pPr>
        <w:autoSpaceDE w:val="0"/>
        <w:autoSpaceDN w:val="0"/>
        <w:adjustRightInd w:val="0"/>
        <w:ind w:firstLine="708"/>
        <w:jc w:val="both"/>
        <w:rPr>
          <w:sz w:val="20"/>
          <w:szCs w:val="20"/>
        </w:rPr>
      </w:pPr>
      <w:r w:rsidRPr="00DD0019">
        <w:rPr>
          <w:sz w:val="20"/>
          <w:szCs w:val="20"/>
        </w:rPr>
        <w:t>1.6.2. Проведение аукциона, в том числе направление участниками аукциона запросов о даче разъяснений положений извещения об осуществлен</w:t>
      </w:r>
      <w:proofErr w:type="gramStart"/>
      <w:r w:rsidRPr="00DD0019">
        <w:rPr>
          <w:sz w:val="20"/>
          <w:szCs w:val="20"/>
        </w:rPr>
        <w:t>ии ау</w:t>
      </w:r>
      <w:proofErr w:type="gramEnd"/>
      <w:r w:rsidRPr="00DD0019">
        <w:rPr>
          <w:sz w:val="20"/>
          <w:szCs w:val="20"/>
        </w:rPr>
        <w:t xml:space="preserve">кциона и (или) документации об аукционе, подача участниками аукциона заявок на участие в аукционе, предоставление аукционной комиссии доступа к заявкам, формирование протоколов, заключение контракта с победителем аукциона, обеспечивается на электронной площадке оператором электронной площадки. </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1.6.3. Обмен информацией, связанной с аккредитацией на электронной площадке и проведением аукциона, между участником аукциона, заказчиком, уполномоченным органом, оператором электронной площадки осуществляется на электронной площадке в форме электронных документов. </w:t>
      </w:r>
    </w:p>
    <w:p w:rsidR="000501AF" w:rsidRPr="00DD0019" w:rsidRDefault="000501AF" w:rsidP="00270C68">
      <w:pPr>
        <w:autoSpaceDE w:val="0"/>
        <w:autoSpaceDN w:val="0"/>
        <w:adjustRightInd w:val="0"/>
        <w:ind w:firstLine="709"/>
        <w:jc w:val="both"/>
        <w:rPr>
          <w:sz w:val="20"/>
          <w:szCs w:val="20"/>
        </w:rPr>
      </w:pPr>
      <w:r w:rsidRPr="00DD0019">
        <w:rPr>
          <w:sz w:val="20"/>
          <w:szCs w:val="20"/>
        </w:rPr>
        <w:t>1.6.4. Электронные документы участника аукциона, заказчика, уполномоченного органа, оператора электронной площадки должны быть подписаны усиленной электронной подписью лица, имеющего право действовать от имени соответственно участника аукциона, заказчика, уполномоченного органа, оператора электронной площадки.</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1.6.5. В течение одного часа с момента размещения информации, связанной с проведением аукциона, в единой информационной системе и на электронной площадке указанная информация должна быть доступна для </w:t>
      </w:r>
      <w:r w:rsidRPr="00DD0019">
        <w:rPr>
          <w:sz w:val="20"/>
          <w:szCs w:val="20"/>
        </w:rPr>
        <w:lastRenderedPageBreak/>
        <w:t>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0501AF" w:rsidRPr="00DD0019" w:rsidRDefault="000501AF" w:rsidP="00270C68">
      <w:pPr>
        <w:autoSpaceDE w:val="0"/>
        <w:autoSpaceDN w:val="0"/>
        <w:adjustRightInd w:val="0"/>
        <w:ind w:firstLine="709"/>
        <w:jc w:val="both"/>
        <w:rPr>
          <w:sz w:val="20"/>
          <w:szCs w:val="20"/>
        </w:rPr>
      </w:pPr>
      <w:r w:rsidRPr="00DD0019">
        <w:rPr>
          <w:sz w:val="20"/>
          <w:szCs w:val="20"/>
        </w:rPr>
        <w:t>1.6.6. Направление информации и электронных документов заказчиком участнику аукциона или участником аукциона заказчику при проведен</w:t>
      </w:r>
      <w:proofErr w:type="gramStart"/>
      <w:r w:rsidRPr="00DD0019">
        <w:rPr>
          <w:sz w:val="20"/>
          <w:szCs w:val="20"/>
        </w:rPr>
        <w:t>ии ау</w:t>
      </w:r>
      <w:proofErr w:type="gramEnd"/>
      <w:r w:rsidRPr="00DD0019">
        <w:rPr>
          <w:sz w:val="20"/>
          <w:szCs w:val="20"/>
        </w:rPr>
        <w:t xml:space="preserve">кциона, осуществляется через электронную площадку. </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1.6.7. Оператор электронной площадки, в том числе путем информационного взаимодействия с государственными информационными системами, обеспечивает предоставление заказчику, уполномоченному органу в сроки и случаях, установленных </w:t>
      </w:r>
      <w:r w:rsidRPr="00DD0019">
        <w:rPr>
          <w:bCs/>
          <w:sz w:val="20"/>
          <w:szCs w:val="20"/>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DD0019">
        <w:rPr>
          <w:sz w:val="20"/>
          <w:szCs w:val="20"/>
        </w:rPr>
        <w:t>, следующих документов и информации:</w:t>
      </w:r>
    </w:p>
    <w:p w:rsidR="000501AF" w:rsidRPr="00DD0019" w:rsidRDefault="000501AF" w:rsidP="00270C68">
      <w:pPr>
        <w:autoSpaceDE w:val="0"/>
        <w:autoSpaceDN w:val="0"/>
        <w:adjustRightInd w:val="0"/>
        <w:ind w:firstLine="708"/>
        <w:jc w:val="both"/>
        <w:rPr>
          <w:sz w:val="20"/>
          <w:szCs w:val="20"/>
        </w:rPr>
      </w:pPr>
      <w:r w:rsidRPr="00DD0019">
        <w:rPr>
          <w:sz w:val="20"/>
          <w:szCs w:val="20"/>
        </w:rPr>
        <w:t>1) копии учредительных документов участника аукциона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0501AF" w:rsidRPr="00DD0019" w:rsidRDefault="000501AF" w:rsidP="00270C68">
      <w:pPr>
        <w:autoSpaceDE w:val="0"/>
        <w:autoSpaceDN w:val="0"/>
        <w:adjustRightInd w:val="0"/>
        <w:ind w:firstLine="708"/>
        <w:jc w:val="both"/>
        <w:rPr>
          <w:sz w:val="20"/>
          <w:szCs w:val="20"/>
        </w:rPr>
      </w:pPr>
      <w:r w:rsidRPr="00DD0019">
        <w:rPr>
          <w:sz w:val="20"/>
          <w:szCs w:val="20"/>
        </w:rP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0501AF" w:rsidRPr="00DD0019" w:rsidRDefault="000501AF" w:rsidP="00270C68">
      <w:pPr>
        <w:autoSpaceDE w:val="0"/>
        <w:autoSpaceDN w:val="0"/>
        <w:adjustRightInd w:val="0"/>
        <w:ind w:firstLine="708"/>
        <w:jc w:val="both"/>
        <w:rPr>
          <w:sz w:val="20"/>
          <w:szCs w:val="20"/>
        </w:rPr>
      </w:pPr>
      <w:r w:rsidRPr="00DD0019">
        <w:rPr>
          <w:sz w:val="20"/>
          <w:szCs w:val="20"/>
        </w:rPr>
        <w:t>3) идентификационный номер налогоплательщика этого участника аукциона или в соответствии с законодательством соответствующего государства аналог идентификационного номера налогоплательщика участника аукциона (для иностранного лица);</w:t>
      </w:r>
    </w:p>
    <w:p w:rsidR="000501AF" w:rsidRPr="00DD0019" w:rsidRDefault="000501AF" w:rsidP="00270C68">
      <w:pPr>
        <w:autoSpaceDE w:val="0"/>
        <w:autoSpaceDN w:val="0"/>
        <w:adjustRightInd w:val="0"/>
        <w:ind w:firstLine="708"/>
        <w:jc w:val="both"/>
        <w:rPr>
          <w:sz w:val="20"/>
          <w:szCs w:val="20"/>
        </w:rPr>
      </w:pPr>
      <w:r w:rsidRPr="00DD0019">
        <w:rPr>
          <w:sz w:val="20"/>
          <w:szCs w:val="20"/>
        </w:rPr>
        <w:t>4) решение (копия решения) о согласии на совершение или о последующем одобрении крупных сделок по результатам электронных процедур от имени участника аукциона - юридического лица с указанием максимальных параметров условий одной сделки;</w:t>
      </w:r>
    </w:p>
    <w:p w:rsidR="000501AF" w:rsidRPr="00DD0019" w:rsidRDefault="000501AF" w:rsidP="00270C68">
      <w:pPr>
        <w:autoSpaceDE w:val="0"/>
        <w:autoSpaceDN w:val="0"/>
        <w:adjustRightInd w:val="0"/>
        <w:ind w:firstLine="708"/>
        <w:jc w:val="both"/>
        <w:rPr>
          <w:sz w:val="20"/>
          <w:szCs w:val="20"/>
        </w:rPr>
      </w:pPr>
      <w:r w:rsidRPr="00DD0019">
        <w:rPr>
          <w:sz w:val="20"/>
          <w:szCs w:val="20"/>
        </w:rPr>
        <w:t>5) копия документа, удостоверяющего личность участника аукциона в соответствии с законодательством Российской Федерации (для физического лица, не являющегося индивидуальным предпринимателем);</w:t>
      </w:r>
    </w:p>
    <w:p w:rsidR="000501AF" w:rsidRPr="00DD0019" w:rsidRDefault="000501AF" w:rsidP="00270C68">
      <w:pPr>
        <w:autoSpaceDE w:val="0"/>
        <w:autoSpaceDN w:val="0"/>
        <w:adjustRightInd w:val="0"/>
        <w:ind w:firstLine="708"/>
        <w:jc w:val="both"/>
        <w:rPr>
          <w:sz w:val="20"/>
          <w:szCs w:val="20"/>
        </w:rPr>
      </w:pPr>
      <w:r w:rsidRPr="00DD0019">
        <w:rPr>
          <w:sz w:val="20"/>
          <w:szCs w:val="20"/>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501AF" w:rsidRPr="00DD0019" w:rsidRDefault="000501AF" w:rsidP="00270C68">
      <w:pPr>
        <w:autoSpaceDE w:val="0"/>
        <w:autoSpaceDN w:val="0"/>
        <w:adjustRightInd w:val="0"/>
        <w:ind w:firstLine="708"/>
        <w:jc w:val="both"/>
        <w:rPr>
          <w:sz w:val="20"/>
          <w:szCs w:val="20"/>
        </w:rPr>
      </w:pPr>
      <w:r w:rsidRPr="00DD0019">
        <w:rPr>
          <w:sz w:val="20"/>
          <w:szCs w:val="20"/>
        </w:rP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0501AF" w:rsidRPr="00DD0019" w:rsidRDefault="000501AF" w:rsidP="00270C68">
      <w:pPr>
        <w:autoSpaceDE w:val="0"/>
        <w:autoSpaceDN w:val="0"/>
        <w:adjustRightInd w:val="0"/>
        <w:ind w:firstLine="709"/>
        <w:jc w:val="both"/>
        <w:rPr>
          <w:sz w:val="20"/>
          <w:szCs w:val="20"/>
        </w:rPr>
      </w:pPr>
    </w:p>
    <w:p w:rsidR="000501AF" w:rsidRPr="00DD0019" w:rsidRDefault="000501AF" w:rsidP="00270C68">
      <w:pPr>
        <w:autoSpaceDE w:val="0"/>
        <w:autoSpaceDN w:val="0"/>
        <w:adjustRightInd w:val="0"/>
        <w:ind w:firstLine="709"/>
        <w:jc w:val="both"/>
        <w:rPr>
          <w:b/>
          <w:sz w:val="20"/>
          <w:szCs w:val="20"/>
        </w:rPr>
      </w:pPr>
      <w:r w:rsidRPr="00DD0019">
        <w:rPr>
          <w:b/>
          <w:sz w:val="20"/>
          <w:szCs w:val="20"/>
        </w:rPr>
        <w:t>1.7. Аккредитация участников аукциона на электронной площадке</w:t>
      </w:r>
    </w:p>
    <w:p w:rsidR="000501AF" w:rsidRPr="00DD0019" w:rsidRDefault="000501AF" w:rsidP="00270C68">
      <w:pPr>
        <w:autoSpaceDE w:val="0"/>
        <w:autoSpaceDN w:val="0"/>
        <w:adjustRightInd w:val="0"/>
        <w:ind w:firstLine="709"/>
        <w:jc w:val="both"/>
        <w:rPr>
          <w:sz w:val="20"/>
          <w:szCs w:val="20"/>
        </w:rPr>
      </w:pPr>
      <w:r w:rsidRPr="00DD0019">
        <w:rPr>
          <w:sz w:val="20"/>
          <w:szCs w:val="20"/>
        </w:rPr>
        <w:t>1.7.1. Для обеспечения доступа к участию в аукционах оператор электронной площадки осуществляет аккредитацию участников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1.7.2. Для получения аккредитации участник аукциона предоставляет оператору электронной площадки следующие документы и информацию:</w:t>
      </w:r>
    </w:p>
    <w:p w:rsidR="000501AF" w:rsidRPr="00DD0019" w:rsidRDefault="000501AF" w:rsidP="00270C68">
      <w:pPr>
        <w:autoSpaceDE w:val="0"/>
        <w:autoSpaceDN w:val="0"/>
        <w:adjustRightInd w:val="0"/>
        <w:ind w:firstLine="709"/>
        <w:jc w:val="both"/>
        <w:rPr>
          <w:sz w:val="20"/>
          <w:szCs w:val="20"/>
        </w:rPr>
      </w:pPr>
      <w:r w:rsidRPr="00DD0019">
        <w:rPr>
          <w:sz w:val="20"/>
          <w:szCs w:val="20"/>
        </w:rPr>
        <w:t>1.7.2.1. заявление этого участника о его аккредитации на электронной площадке;</w:t>
      </w:r>
    </w:p>
    <w:p w:rsidR="000501AF" w:rsidRPr="00DD0019" w:rsidRDefault="000501AF" w:rsidP="00270C68">
      <w:pPr>
        <w:autoSpaceDE w:val="0"/>
        <w:autoSpaceDN w:val="0"/>
        <w:adjustRightInd w:val="0"/>
        <w:ind w:firstLine="709"/>
        <w:jc w:val="both"/>
        <w:rPr>
          <w:sz w:val="20"/>
          <w:szCs w:val="20"/>
        </w:rPr>
      </w:pPr>
      <w:proofErr w:type="gramStart"/>
      <w:r w:rsidRPr="00DD0019">
        <w:rPr>
          <w:sz w:val="20"/>
          <w:szCs w:val="20"/>
        </w:rPr>
        <w:t>1.7.2.2.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подпункте 1.7.2.1. настоящего Раздела,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w:t>
      </w:r>
      <w:proofErr w:type="gramEnd"/>
      <w:r w:rsidRPr="00DD0019">
        <w:rPr>
          <w:sz w:val="20"/>
          <w:szCs w:val="20"/>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501AF" w:rsidRPr="00DD0019" w:rsidRDefault="000501AF" w:rsidP="00270C68">
      <w:pPr>
        <w:autoSpaceDE w:val="0"/>
        <w:autoSpaceDN w:val="0"/>
        <w:adjustRightInd w:val="0"/>
        <w:ind w:firstLine="709"/>
        <w:jc w:val="both"/>
        <w:rPr>
          <w:sz w:val="20"/>
          <w:szCs w:val="20"/>
        </w:rPr>
      </w:pPr>
      <w:r w:rsidRPr="00DD0019">
        <w:rPr>
          <w:sz w:val="20"/>
          <w:szCs w:val="20"/>
        </w:rPr>
        <w:t>1.7.2.3. копии учредительных документов этого участника (для юридического лица), копия документа, удостоверяющего его личность (для физического лица);</w:t>
      </w:r>
    </w:p>
    <w:p w:rsidR="000501AF" w:rsidRPr="00DD0019" w:rsidRDefault="000501AF" w:rsidP="00270C68">
      <w:pPr>
        <w:autoSpaceDE w:val="0"/>
        <w:autoSpaceDN w:val="0"/>
        <w:adjustRightInd w:val="0"/>
        <w:ind w:firstLine="709"/>
        <w:jc w:val="both"/>
        <w:rPr>
          <w:sz w:val="20"/>
          <w:szCs w:val="20"/>
        </w:rPr>
      </w:pPr>
      <w:proofErr w:type="gramStart"/>
      <w:r w:rsidRPr="00DD0019">
        <w:rPr>
          <w:sz w:val="20"/>
          <w:szCs w:val="20"/>
        </w:rPr>
        <w:t>1.7.2.4.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 руководитель).</w:t>
      </w:r>
      <w:proofErr w:type="gramEnd"/>
      <w:r w:rsidRPr="00DD0019">
        <w:rPr>
          <w:sz w:val="20"/>
          <w:szCs w:val="20"/>
        </w:rPr>
        <w:t xml:space="preserve"> В случае</w:t>
      </w:r>
      <w:proofErr w:type="gramStart"/>
      <w:r w:rsidRPr="00DD0019">
        <w:rPr>
          <w:sz w:val="20"/>
          <w:szCs w:val="20"/>
        </w:rPr>
        <w:t>,</w:t>
      </w:r>
      <w:proofErr w:type="gramEnd"/>
      <w:r w:rsidRPr="00DD0019">
        <w:rPr>
          <w:sz w:val="20"/>
          <w:szCs w:val="20"/>
        </w:rPr>
        <w:t xml:space="preserve">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w:t>
      </w:r>
      <w:proofErr w:type="gramStart"/>
      <w:r w:rsidRPr="00DD0019">
        <w:rPr>
          <w:sz w:val="20"/>
          <w:szCs w:val="20"/>
        </w:rPr>
        <w:t>,</w:t>
      </w:r>
      <w:proofErr w:type="gramEnd"/>
      <w:r w:rsidRPr="00DD0019">
        <w:rPr>
          <w:sz w:val="20"/>
          <w:szCs w:val="20"/>
        </w:rP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0501AF" w:rsidRPr="00DD0019" w:rsidRDefault="000501AF" w:rsidP="00270C68">
      <w:pPr>
        <w:autoSpaceDE w:val="0"/>
        <w:autoSpaceDN w:val="0"/>
        <w:adjustRightInd w:val="0"/>
        <w:ind w:firstLine="709"/>
        <w:jc w:val="both"/>
        <w:rPr>
          <w:sz w:val="20"/>
          <w:szCs w:val="20"/>
        </w:rPr>
      </w:pPr>
      <w:r w:rsidRPr="00DD0019">
        <w:rPr>
          <w:sz w:val="20"/>
          <w:szCs w:val="20"/>
        </w:rPr>
        <w:t>1.7.2.5. копии документов, подтверждающих полномочия руководителя. В случае</w:t>
      </w:r>
      <w:proofErr w:type="gramStart"/>
      <w:r w:rsidRPr="00DD0019">
        <w:rPr>
          <w:sz w:val="20"/>
          <w:szCs w:val="20"/>
        </w:rPr>
        <w:t>,</w:t>
      </w:r>
      <w:proofErr w:type="gramEnd"/>
      <w:r w:rsidRPr="00DD0019">
        <w:rPr>
          <w:sz w:val="20"/>
          <w:szCs w:val="20"/>
        </w:rPr>
        <w:t xml:space="preserve">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w:t>
      </w:r>
      <w:proofErr w:type="gramStart"/>
      <w:r w:rsidRPr="00DD0019">
        <w:rPr>
          <w:sz w:val="20"/>
          <w:szCs w:val="20"/>
        </w:rPr>
        <w:t>,</w:t>
      </w:r>
      <w:proofErr w:type="gramEnd"/>
      <w:r w:rsidRPr="00DD0019">
        <w:rPr>
          <w:sz w:val="20"/>
          <w:szCs w:val="20"/>
        </w:rP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0501AF" w:rsidRPr="00DD0019" w:rsidRDefault="000501AF" w:rsidP="00270C68">
      <w:pPr>
        <w:autoSpaceDE w:val="0"/>
        <w:autoSpaceDN w:val="0"/>
        <w:adjustRightInd w:val="0"/>
        <w:ind w:firstLine="709"/>
        <w:jc w:val="both"/>
        <w:rPr>
          <w:sz w:val="20"/>
          <w:szCs w:val="20"/>
        </w:rPr>
      </w:pPr>
      <w:r w:rsidRPr="00DD0019">
        <w:rPr>
          <w:sz w:val="20"/>
          <w:szCs w:val="20"/>
        </w:rPr>
        <w:t>1.7.2.6.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0501AF" w:rsidRPr="00DD0019" w:rsidRDefault="000501AF" w:rsidP="00270C68">
      <w:pPr>
        <w:autoSpaceDE w:val="0"/>
        <w:autoSpaceDN w:val="0"/>
        <w:adjustRightInd w:val="0"/>
        <w:ind w:firstLine="709"/>
        <w:jc w:val="both"/>
        <w:rPr>
          <w:sz w:val="20"/>
          <w:szCs w:val="20"/>
        </w:rPr>
      </w:pPr>
      <w:r w:rsidRPr="00DD0019">
        <w:rPr>
          <w:sz w:val="20"/>
          <w:szCs w:val="20"/>
        </w:rPr>
        <w:t>1.7.2.7. адрес электронной почты этого участника для направления оператором электронной площадки уведомлений и иной информации в соответствии с документацией об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lastRenderedPageBreak/>
        <w:t>1.7.2.8.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w:t>
      </w:r>
      <w:proofErr w:type="gramStart"/>
      <w:r w:rsidRPr="00DD0019">
        <w:rPr>
          <w:sz w:val="20"/>
          <w:szCs w:val="20"/>
        </w:rPr>
        <w:t>,</w:t>
      </w:r>
      <w:proofErr w:type="gramEnd"/>
      <w:r w:rsidRPr="00DD0019">
        <w:rPr>
          <w:sz w:val="20"/>
          <w:szCs w:val="20"/>
        </w:rPr>
        <w:t xml:space="preserve">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1.7.3. Аккредитация участника аукциона на электронной площадке осуществляется сроком </w:t>
      </w:r>
      <w:proofErr w:type="gramStart"/>
      <w:r w:rsidRPr="00DD0019">
        <w:rPr>
          <w:sz w:val="20"/>
          <w:szCs w:val="20"/>
        </w:rPr>
        <w:t>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roofErr w:type="gramEnd"/>
      <w:r w:rsidRPr="00DD0019">
        <w:rPr>
          <w:sz w:val="20"/>
          <w:szCs w:val="20"/>
        </w:rPr>
        <w:t>.</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1.7.4. </w:t>
      </w:r>
      <w:proofErr w:type="gramStart"/>
      <w:r w:rsidRPr="00DD0019">
        <w:rPr>
          <w:sz w:val="20"/>
          <w:szCs w:val="20"/>
        </w:rPr>
        <w:t>В случае внесения изменений в документы и информацию, указанные в подпунктах 1.7.2.1. – 1.7.2.8. настоящего Раздела,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аукциона новых доверенностей на осуществление от его имени действий по участию в аукционах этот участник обязан незамедлительно направить оператору электронной площадки новые документы и информацию, уведомление</w:t>
      </w:r>
      <w:proofErr w:type="gramEnd"/>
      <w:r w:rsidRPr="00DD0019">
        <w:rPr>
          <w:sz w:val="20"/>
          <w:szCs w:val="20"/>
        </w:rPr>
        <w:t xml:space="preserve"> о прекращении действия указанных документов, прекращении действия усиленной электронной подписи.</w:t>
      </w:r>
    </w:p>
    <w:p w:rsidR="000501AF" w:rsidRPr="00DD0019" w:rsidRDefault="000501AF" w:rsidP="00270C68">
      <w:pPr>
        <w:autoSpaceDE w:val="0"/>
        <w:autoSpaceDN w:val="0"/>
        <w:adjustRightInd w:val="0"/>
        <w:ind w:firstLine="709"/>
        <w:jc w:val="both"/>
        <w:rPr>
          <w:sz w:val="20"/>
          <w:szCs w:val="20"/>
        </w:rPr>
      </w:pPr>
      <w:r w:rsidRPr="00DD0019">
        <w:rPr>
          <w:sz w:val="20"/>
          <w:szCs w:val="20"/>
        </w:rPr>
        <w:t>1.7.5. Участник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0501AF" w:rsidRPr="00DD0019" w:rsidRDefault="000501AF" w:rsidP="00270C68">
      <w:pPr>
        <w:autoSpaceDE w:val="0"/>
        <w:autoSpaceDN w:val="0"/>
        <w:adjustRightInd w:val="0"/>
        <w:ind w:firstLine="709"/>
        <w:jc w:val="both"/>
        <w:rPr>
          <w:sz w:val="20"/>
          <w:szCs w:val="20"/>
        </w:rPr>
      </w:pPr>
      <w:r w:rsidRPr="00DD0019">
        <w:rPr>
          <w:sz w:val="20"/>
          <w:szCs w:val="20"/>
        </w:rPr>
        <w:t>1.7.6. Участник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1.7.7. За три месяца до даты </w:t>
      </w:r>
      <w:proofErr w:type="gramStart"/>
      <w:r w:rsidRPr="00DD0019">
        <w:rPr>
          <w:sz w:val="20"/>
          <w:szCs w:val="20"/>
        </w:rPr>
        <w:t>окончания срока аккредитации участника аукциона</w:t>
      </w:r>
      <w:proofErr w:type="gramEnd"/>
      <w:r w:rsidRPr="00DD0019">
        <w:rPr>
          <w:sz w:val="20"/>
          <w:szCs w:val="20"/>
        </w:rPr>
        <w:t xml:space="preserve"> оператор электронной площадки обязан направить соответствующее уведомление этому участнику. В случае</w:t>
      </w:r>
      <w:proofErr w:type="gramStart"/>
      <w:r w:rsidRPr="00DD0019">
        <w:rPr>
          <w:sz w:val="20"/>
          <w:szCs w:val="20"/>
        </w:rPr>
        <w:t>,</w:t>
      </w:r>
      <w:proofErr w:type="gramEnd"/>
      <w:r w:rsidRPr="00DD0019">
        <w:rPr>
          <w:sz w:val="20"/>
          <w:szCs w:val="20"/>
        </w:rPr>
        <w:t xml:space="preserve"> если этот участник получил аккредитацию на электронной площадке, он вправе пройти аккредитацию на новый срок в порядке, установленном пунктом 1.7. настоящего Раздела, не ранее чем за шесть месяцев до даты окончания срока ранее полученной аккредитации.</w:t>
      </w:r>
    </w:p>
    <w:p w:rsidR="000501AF" w:rsidRPr="00DD0019" w:rsidRDefault="000501AF" w:rsidP="00270C68">
      <w:pPr>
        <w:autoSpaceDE w:val="0"/>
        <w:autoSpaceDN w:val="0"/>
        <w:adjustRightInd w:val="0"/>
        <w:ind w:firstLine="540"/>
        <w:jc w:val="both"/>
        <w:rPr>
          <w:sz w:val="20"/>
          <w:szCs w:val="20"/>
        </w:rPr>
      </w:pPr>
    </w:p>
    <w:p w:rsidR="000501AF" w:rsidRPr="00DD0019" w:rsidRDefault="000501AF" w:rsidP="00270C68">
      <w:pPr>
        <w:autoSpaceDE w:val="0"/>
        <w:autoSpaceDN w:val="0"/>
        <w:adjustRightInd w:val="0"/>
        <w:ind w:firstLine="540"/>
        <w:jc w:val="both"/>
        <w:rPr>
          <w:b/>
          <w:sz w:val="20"/>
          <w:szCs w:val="20"/>
        </w:rPr>
      </w:pPr>
      <w:r w:rsidRPr="00DD0019">
        <w:rPr>
          <w:b/>
          <w:sz w:val="20"/>
          <w:szCs w:val="20"/>
        </w:rPr>
        <w:t>1.8. Реестр участников аукциона, получивших аккредитацию на электронной площадке</w:t>
      </w:r>
    </w:p>
    <w:p w:rsidR="000501AF" w:rsidRPr="00DD0019" w:rsidRDefault="000501AF" w:rsidP="00270C68">
      <w:pPr>
        <w:autoSpaceDE w:val="0"/>
        <w:autoSpaceDN w:val="0"/>
        <w:adjustRightInd w:val="0"/>
        <w:ind w:firstLine="540"/>
        <w:jc w:val="both"/>
        <w:rPr>
          <w:sz w:val="20"/>
          <w:szCs w:val="20"/>
        </w:rPr>
      </w:pPr>
      <w:r w:rsidRPr="00DD0019">
        <w:rPr>
          <w:sz w:val="20"/>
          <w:szCs w:val="20"/>
        </w:rPr>
        <w:t>1.8.1. Оператор электронной площадки осуществляет ведение реестра участников аукциона, получивших аккредитацию на электронной площадке.</w:t>
      </w:r>
    </w:p>
    <w:p w:rsidR="000501AF" w:rsidRPr="00DD0019" w:rsidRDefault="000501AF" w:rsidP="00270C68">
      <w:pPr>
        <w:autoSpaceDE w:val="0"/>
        <w:autoSpaceDN w:val="0"/>
        <w:adjustRightInd w:val="0"/>
        <w:ind w:firstLine="540"/>
        <w:jc w:val="both"/>
        <w:rPr>
          <w:sz w:val="20"/>
          <w:szCs w:val="20"/>
        </w:rPr>
      </w:pPr>
      <w:r w:rsidRPr="00DD0019">
        <w:rPr>
          <w:sz w:val="20"/>
          <w:szCs w:val="20"/>
        </w:rPr>
        <w:t>1.8.2. В реестре участников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0501AF" w:rsidRPr="00DD0019" w:rsidRDefault="000501AF" w:rsidP="00270C68">
      <w:pPr>
        <w:autoSpaceDE w:val="0"/>
        <w:autoSpaceDN w:val="0"/>
        <w:adjustRightInd w:val="0"/>
        <w:ind w:firstLine="540"/>
        <w:jc w:val="both"/>
        <w:rPr>
          <w:sz w:val="20"/>
          <w:szCs w:val="20"/>
        </w:rPr>
      </w:pPr>
      <w:r w:rsidRPr="00DD0019">
        <w:rPr>
          <w:sz w:val="20"/>
          <w:szCs w:val="20"/>
        </w:rPr>
        <w:t>1.8.2.1.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0501AF" w:rsidRPr="00DD0019" w:rsidRDefault="000501AF" w:rsidP="00270C68">
      <w:pPr>
        <w:autoSpaceDE w:val="0"/>
        <w:autoSpaceDN w:val="0"/>
        <w:adjustRightInd w:val="0"/>
        <w:ind w:firstLine="540"/>
        <w:jc w:val="both"/>
        <w:rPr>
          <w:sz w:val="20"/>
          <w:szCs w:val="20"/>
        </w:rPr>
      </w:pPr>
      <w:r w:rsidRPr="00DD0019">
        <w:rPr>
          <w:sz w:val="20"/>
          <w:szCs w:val="20"/>
        </w:rPr>
        <w:t>1.8.2.2. дата направления участнику такого аукциона уведомления о принятии решения о его аккредитации;</w:t>
      </w:r>
    </w:p>
    <w:p w:rsidR="000501AF" w:rsidRPr="00DD0019" w:rsidRDefault="000501AF" w:rsidP="00270C68">
      <w:pPr>
        <w:autoSpaceDE w:val="0"/>
        <w:autoSpaceDN w:val="0"/>
        <w:adjustRightInd w:val="0"/>
        <w:ind w:firstLine="540"/>
        <w:jc w:val="both"/>
        <w:rPr>
          <w:sz w:val="20"/>
          <w:szCs w:val="20"/>
        </w:rPr>
      </w:pPr>
      <w:r w:rsidRPr="00DD0019">
        <w:rPr>
          <w:sz w:val="20"/>
          <w:szCs w:val="20"/>
        </w:rPr>
        <w:t>1.8.2.3.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0501AF" w:rsidRPr="00DD0019" w:rsidRDefault="000501AF" w:rsidP="00270C68">
      <w:pPr>
        <w:autoSpaceDE w:val="0"/>
        <w:autoSpaceDN w:val="0"/>
        <w:adjustRightInd w:val="0"/>
        <w:ind w:firstLine="540"/>
        <w:jc w:val="both"/>
        <w:rPr>
          <w:sz w:val="20"/>
          <w:szCs w:val="20"/>
        </w:rPr>
      </w:pPr>
      <w:proofErr w:type="gramStart"/>
      <w:r w:rsidRPr="00DD0019">
        <w:rPr>
          <w:sz w:val="20"/>
          <w:szCs w:val="20"/>
        </w:rPr>
        <w:t>1.8.2.4.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w:t>
      </w:r>
      <w:proofErr w:type="gramEnd"/>
      <w:r w:rsidRPr="00DD0019">
        <w:rPr>
          <w:sz w:val="20"/>
          <w:szCs w:val="20"/>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0501AF" w:rsidRPr="00DD0019" w:rsidRDefault="000501AF" w:rsidP="00270C68">
      <w:pPr>
        <w:autoSpaceDE w:val="0"/>
        <w:autoSpaceDN w:val="0"/>
        <w:adjustRightInd w:val="0"/>
        <w:ind w:firstLine="540"/>
        <w:jc w:val="both"/>
        <w:rPr>
          <w:sz w:val="20"/>
          <w:szCs w:val="20"/>
        </w:rPr>
      </w:pPr>
      <w:r w:rsidRPr="00DD0019">
        <w:rPr>
          <w:sz w:val="20"/>
          <w:szCs w:val="20"/>
        </w:rPr>
        <w:t>1.8.2.5.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0501AF" w:rsidRPr="00DD0019" w:rsidRDefault="000501AF" w:rsidP="00270C68">
      <w:pPr>
        <w:autoSpaceDE w:val="0"/>
        <w:autoSpaceDN w:val="0"/>
        <w:adjustRightInd w:val="0"/>
        <w:ind w:firstLine="540"/>
        <w:jc w:val="both"/>
        <w:rPr>
          <w:sz w:val="20"/>
          <w:szCs w:val="20"/>
        </w:rPr>
      </w:pPr>
      <w:r w:rsidRPr="00DD0019">
        <w:rPr>
          <w:sz w:val="20"/>
          <w:szCs w:val="20"/>
        </w:rPr>
        <w:t>1.8.2.6.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подпунктом 1.7.2.4. настоящего Раздела;</w:t>
      </w:r>
    </w:p>
    <w:p w:rsidR="000501AF" w:rsidRPr="00DD0019" w:rsidRDefault="000501AF" w:rsidP="00270C68">
      <w:pPr>
        <w:autoSpaceDE w:val="0"/>
        <w:autoSpaceDN w:val="0"/>
        <w:adjustRightInd w:val="0"/>
        <w:ind w:firstLine="540"/>
        <w:jc w:val="both"/>
        <w:rPr>
          <w:sz w:val="20"/>
          <w:szCs w:val="20"/>
        </w:rPr>
      </w:pPr>
      <w:r w:rsidRPr="00DD0019">
        <w:rPr>
          <w:sz w:val="20"/>
          <w:szCs w:val="20"/>
        </w:rPr>
        <w:t>1.8.2.7.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подпунктом 1.7.2.5. настоящего Раздела;</w:t>
      </w:r>
    </w:p>
    <w:p w:rsidR="000501AF" w:rsidRPr="00DD0019" w:rsidRDefault="000501AF" w:rsidP="00270C68">
      <w:pPr>
        <w:autoSpaceDE w:val="0"/>
        <w:autoSpaceDN w:val="0"/>
        <w:adjustRightInd w:val="0"/>
        <w:ind w:firstLine="540"/>
        <w:jc w:val="both"/>
        <w:rPr>
          <w:sz w:val="20"/>
          <w:szCs w:val="20"/>
        </w:rPr>
      </w:pPr>
      <w:r w:rsidRPr="00DD0019">
        <w:rPr>
          <w:sz w:val="20"/>
          <w:szCs w:val="20"/>
        </w:rPr>
        <w:t>1.8.2.8.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подпунктом 1.7.2.8. настоящего Раздела;</w:t>
      </w:r>
    </w:p>
    <w:p w:rsidR="000501AF" w:rsidRPr="00DD0019" w:rsidRDefault="000501AF" w:rsidP="00270C68">
      <w:pPr>
        <w:autoSpaceDE w:val="0"/>
        <w:autoSpaceDN w:val="0"/>
        <w:adjustRightInd w:val="0"/>
        <w:ind w:firstLine="540"/>
        <w:jc w:val="both"/>
        <w:rPr>
          <w:sz w:val="20"/>
          <w:szCs w:val="20"/>
        </w:rPr>
      </w:pPr>
      <w:r w:rsidRPr="00DD0019">
        <w:rPr>
          <w:sz w:val="20"/>
          <w:szCs w:val="20"/>
        </w:rPr>
        <w:t xml:space="preserve">1.8.2.9. дата </w:t>
      </w:r>
      <w:proofErr w:type="gramStart"/>
      <w:r w:rsidRPr="00DD0019">
        <w:rPr>
          <w:sz w:val="20"/>
          <w:szCs w:val="20"/>
        </w:rPr>
        <w:t>прекращения действия аккредитации участника такого аукциона</w:t>
      </w:r>
      <w:proofErr w:type="gramEnd"/>
      <w:r w:rsidRPr="00DD0019">
        <w:rPr>
          <w:sz w:val="20"/>
          <w:szCs w:val="20"/>
        </w:rPr>
        <w:t xml:space="preserve"> на электронной площадке.</w:t>
      </w:r>
    </w:p>
    <w:p w:rsidR="000501AF" w:rsidRPr="00DD0019" w:rsidRDefault="000501AF" w:rsidP="00270C68">
      <w:pPr>
        <w:autoSpaceDE w:val="0"/>
        <w:autoSpaceDN w:val="0"/>
        <w:adjustRightInd w:val="0"/>
        <w:ind w:firstLine="540"/>
        <w:jc w:val="both"/>
        <w:rPr>
          <w:sz w:val="20"/>
          <w:szCs w:val="20"/>
        </w:rPr>
      </w:pPr>
      <w:r w:rsidRPr="00DD0019">
        <w:rPr>
          <w:sz w:val="20"/>
          <w:szCs w:val="20"/>
        </w:rPr>
        <w:t>1.8.3. Оператор электронной площадки вносит в реестр участников аукциона, получивших аккредитацию на электронной площадке, документы и информацию, предоставляемые в соответствии с подпунктом 1.8.2. настоящего Раздела, в день принятия решения об аккредитации участника такого аукциона на электронной площадке.</w:t>
      </w:r>
    </w:p>
    <w:p w:rsidR="000501AF" w:rsidRPr="00DD0019" w:rsidRDefault="000501AF" w:rsidP="00270C68">
      <w:pPr>
        <w:autoSpaceDE w:val="0"/>
        <w:autoSpaceDN w:val="0"/>
        <w:adjustRightInd w:val="0"/>
        <w:ind w:firstLine="540"/>
        <w:jc w:val="both"/>
        <w:rPr>
          <w:sz w:val="20"/>
          <w:szCs w:val="20"/>
        </w:rPr>
      </w:pPr>
      <w:r w:rsidRPr="00DD0019">
        <w:rPr>
          <w:sz w:val="20"/>
          <w:szCs w:val="20"/>
        </w:rPr>
        <w:t>1.8.4. Реестр участников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подпунктами 1.8.2.4-1.8.2.7.</w:t>
      </w:r>
    </w:p>
    <w:p w:rsidR="000501AF" w:rsidRPr="00DD0019" w:rsidRDefault="000501AF" w:rsidP="00270C68">
      <w:pPr>
        <w:autoSpaceDE w:val="0"/>
        <w:autoSpaceDN w:val="0"/>
        <w:adjustRightInd w:val="0"/>
        <w:ind w:firstLine="709"/>
        <w:jc w:val="both"/>
        <w:rPr>
          <w:sz w:val="20"/>
          <w:szCs w:val="20"/>
        </w:rPr>
      </w:pPr>
    </w:p>
    <w:p w:rsidR="000501AF" w:rsidRPr="00DD0019" w:rsidRDefault="000501AF" w:rsidP="00270C68">
      <w:pPr>
        <w:pStyle w:val="1"/>
        <w:numPr>
          <w:ilvl w:val="0"/>
          <w:numId w:val="0"/>
        </w:numPr>
        <w:spacing w:before="0" w:after="0"/>
        <w:rPr>
          <w:sz w:val="20"/>
        </w:rPr>
      </w:pPr>
      <w:bookmarkStart w:id="9" w:name="_Toc179617073"/>
      <w:bookmarkStart w:id="10" w:name="_Toc205370556"/>
      <w:bookmarkStart w:id="11" w:name="_Toc260918445"/>
      <w:bookmarkStart w:id="12" w:name="_Toc283298632"/>
      <w:bookmarkStart w:id="13" w:name="_Toc330804381"/>
      <w:r w:rsidRPr="00DD0019">
        <w:rPr>
          <w:sz w:val="20"/>
        </w:rPr>
        <w:lastRenderedPageBreak/>
        <w:t>2.</w:t>
      </w:r>
      <w:r w:rsidRPr="00DD0019">
        <w:rPr>
          <w:sz w:val="20"/>
        </w:rPr>
        <w:tab/>
        <w:t>ДОКУМЕНТАЦИЯ ОБ АУКЦИОНЕ</w:t>
      </w:r>
      <w:bookmarkEnd w:id="9"/>
      <w:bookmarkEnd w:id="10"/>
      <w:bookmarkEnd w:id="11"/>
      <w:bookmarkEnd w:id="12"/>
      <w:bookmarkEnd w:id="13"/>
    </w:p>
    <w:p w:rsidR="000501AF" w:rsidRPr="00DD0019" w:rsidRDefault="000501AF" w:rsidP="00270C68">
      <w:pPr>
        <w:ind w:firstLine="720"/>
        <w:jc w:val="both"/>
        <w:rPr>
          <w:b/>
          <w:sz w:val="20"/>
          <w:szCs w:val="20"/>
        </w:rPr>
      </w:pPr>
      <w:bookmarkStart w:id="14" w:name="_Toc179617074"/>
      <w:bookmarkStart w:id="15" w:name="_Toc205370557"/>
      <w:bookmarkStart w:id="16" w:name="_Toc260918446"/>
      <w:r w:rsidRPr="00DD0019">
        <w:rPr>
          <w:b/>
          <w:sz w:val="20"/>
          <w:szCs w:val="20"/>
        </w:rPr>
        <w:t>2.1.</w:t>
      </w:r>
      <w:r w:rsidRPr="00DD0019">
        <w:rPr>
          <w:b/>
          <w:sz w:val="20"/>
          <w:szCs w:val="20"/>
        </w:rPr>
        <w:tab/>
        <w:t>Содержание документации об аукционе</w:t>
      </w:r>
      <w:bookmarkEnd w:id="14"/>
      <w:bookmarkEnd w:id="15"/>
      <w:bookmarkEnd w:id="16"/>
    </w:p>
    <w:p w:rsidR="000501AF" w:rsidRPr="00DD0019" w:rsidRDefault="000501AF" w:rsidP="00270C68">
      <w:pPr>
        <w:pStyle w:val="31"/>
        <w:numPr>
          <w:ilvl w:val="2"/>
          <w:numId w:val="4"/>
        </w:numPr>
        <w:ind w:left="0" w:firstLine="720"/>
        <w:rPr>
          <w:sz w:val="20"/>
          <w:szCs w:val="20"/>
        </w:rPr>
      </w:pPr>
      <w:r w:rsidRPr="00DD0019">
        <w:rPr>
          <w:sz w:val="20"/>
          <w:szCs w:val="20"/>
        </w:rPr>
        <w:t>Документация об аукционе включает перечисленные ниже документы, а также возможные изменения к документации об аукционе, вносимые в соответствии с пунктом 2.3. настоящего Раздела.</w:t>
      </w:r>
    </w:p>
    <w:tbl>
      <w:tblPr>
        <w:tblW w:w="9720" w:type="dxa"/>
        <w:tblInd w:w="108" w:type="dxa"/>
        <w:tblLayout w:type="fixed"/>
        <w:tblLook w:val="0000" w:firstRow="0" w:lastRow="0" w:firstColumn="0" w:lastColumn="0" w:noHBand="0" w:noVBand="0"/>
      </w:tblPr>
      <w:tblGrid>
        <w:gridCol w:w="1560"/>
        <w:gridCol w:w="8160"/>
      </w:tblGrid>
      <w:tr w:rsidR="000501AF" w:rsidRPr="003327D0" w:rsidTr="00992A30">
        <w:tc>
          <w:tcPr>
            <w:tcW w:w="1560" w:type="dxa"/>
          </w:tcPr>
          <w:p w:rsidR="000501AF" w:rsidRPr="003327D0" w:rsidRDefault="000501AF" w:rsidP="00270C68">
            <w:pPr>
              <w:keepNext/>
              <w:keepLines/>
              <w:widowControl w:val="0"/>
              <w:suppressLineNumbers/>
              <w:suppressAutoHyphens/>
              <w:jc w:val="both"/>
              <w:rPr>
                <w:sz w:val="20"/>
                <w:szCs w:val="20"/>
              </w:rPr>
            </w:pPr>
            <w:r w:rsidRPr="003327D0">
              <w:rPr>
                <w:sz w:val="20"/>
                <w:szCs w:val="20"/>
              </w:rPr>
              <w:t>Раздел 1.</w:t>
            </w:r>
          </w:p>
        </w:tc>
        <w:tc>
          <w:tcPr>
            <w:tcW w:w="8160" w:type="dxa"/>
          </w:tcPr>
          <w:p w:rsidR="000501AF" w:rsidRPr="003327D0" w:rsidRDefault="000501AF" w:rsidP="00270C68">
            <w:pPr>
              <w:keepNext/>
              <w:keepLines/>
              <w:widowControl w:val="0"/>
              <w:suppressLineNumbers/>
              <w:suppressAutoHyphens/>
              <w:jc w:val="both"/>
              <w:rPr>
                <w:sz w:val="20"/>
                <w:szCs w:val="20"/>
              </w:rPr>
            </w:pPr>
            <w:r w:rsidRPr="003327D0">
              <w:rPr>
                <w:sz w:val="20"/>
                <w:szCs w:val="20"/>
              </w:rPr>
              <w:t xml:space="preserve">Общие условия проведения электронного аукциона </w:t>
            </w:r>
          </w:p>
          <w:p w:rsidR="000501AF" w:rsidRPr="003327D0" w:rsidRDefault="000501AF" w:rsidP="00270C68">
            <w:pPr>
              <w:keepNext/>
              <w:keepLines/>
              <w:widowControl w:val="0"/>
              <w:suppressLineNumbers/>
              <w:suppressAutoHyphens/>
              <w:jc w:val="both"/>
              <w:rPr>
                <w:sz w:val="20"/>
                <w:szCs w:val="20"/>
              </w:rPr>
            </w:pPr>
            <w:r w:rsidRPr="003327D0">
              <w:rPr>
                <w:i/>
                <w:sz w:val="20"/>
                <w:szCs w:val="20"/>
              </w:rPr>
              <w:t>(положения, предусматривающие общий порядок проведения аукциона в соответствии с действующим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r w:rsidRPr="003327D0">
              <w:rPr>
                <w:bCs/>
                <w:i/>
                <w:sz w:val="20"/>
                <w:szCs w:val="20"/>
              </w:rPr>
              <w:t>)</w:t>
            </w:r>
          </w:p>
        </w:tc>
      </w:tr>
      <w:tr w:rsidR="000501AF" w:rsidRPr="003327D0" w:rsidTr="00992A30">
        <w:tc>
          <w:tcPr>
            <w:tcW w:w="1560" w:type="dxa"/>
          </w:tcPr>
          <w:p w:rsidR="000501AF" w:rsidRPr="003327D0" w:rsidRDefault="000501AF" w:rsidP="00270C68">
            <w:pPr>
              <w:pStyle w:val="ab"/>
              <w:keepNext/>
              <w:keepLines/>
              <w:widowControl w:val="0"/>
              <w:suppressLineNumbers/>
              <w:suppressAutoHyphens/>
              <w:spacing w:after="0"/>
              <w:rPr>
                <w:sz w:val="20"/>
                <w:szCs w:val="20"/>
                <w:lang w:eastAsia="ru-RU"/>
              </w:rPr>
            </w:pPr>
            <w:r w:rsidRPr="003327D0">
              <w:rPr>
                <w:sz w:val="20"/>
                <w:szCs w:val="20"/>
                <w:lang w:eastAsia="ru-RU"/>
              </w:rPr>
              <w:t>Раздел 2.</w:t>
            </w:r>
          </w:p>
        </w:tc>
        <w:tc>
          <w:tcPr>
            <w:tcW w:w="8160" w:type="dxa"/>
          </w:tcPr>
          <w:p w:rsidR="000501AF" w:rsidRPr="003327D0" w:rsidRDefault="000501AF" w:rsidP="00270C68">
            <w:pPr>
              <w:keepNext/>
              <w:keepLines/>
              <w:widowControl w:val="0"/>
              <w:suppressLineNumbers/>
              <w:suppressAutoHyphens/>
              <w:jc w:val="both"/>
              <w:rPr>
                <w:sz w:val="20"/>
                <w:szCs w:val="20"/>
              </w:rPr>
            </w:pPr>
            <w:r w:rsidRPr="003327D0">
              <w:rPr>
                <w:sz w:val="20"/>
                <w:szCs w:val="20"/>
              </w:rPr>
              <w:t>Информационная карта электронного аукциона</w:t>
            </w:r>
          </w:p>
          <w:p w:rsidR="000501AF" w:rsidRPr="003327D0" w:rsidRDefault="000501AF" w:rsidP="00270C68">
            <w:pPr>
              <w:keepNext/>
              <w:keepLines/>
              <w:widowControl w:val="0"/>
              <w:suppressLineNumbers/>
              <w:suppressAutoHyphens/>
              <w:jc w:val="both"/>
              <w:rPr>
                <w:i/>
                <w:sz w:val="20"/>
                <w:szCs w:val="20"/>
              </w:rPr>
            </w:pPr>
            <w:r w:rsidRPr="003327D0">
              <w:rPr>
                <w:i/>
                <w:sz w:val="20"/>
                <w:szCs w:val="20"/>
              </w:rPr>
              <w:t>(положения, дополняющие (уточняющие) раздел 1 документации об аукционе, с учетом объекта закупки, предмета и иных условий заключаемого контракта)</w:t>
            </w:r>
          </w:p>
        </w:tc>
      </w:tr>
      <w:tr w:rsidR="000501AF" w:rsidRPr="003327D0" w:rsidTr="00992A30">
        <w:trPr>
          <w:trHeight w:val="223"/>
        </w:trPr>
        <w:tc>
          <w:tcPr>
            <w:tcW w:w="1560" w:type="dxa"/>
          </w:tcPr>
          <w:p w:rsidR="000501AF" w:rsidRPr="003327D0" w:rsidRDefault="000501AF" w:rsidP="00270C68">
            <w:pPr>
              <w:keepNext/>
              <w:keepLines/>
              <w:widowControl w:val="0"/>
              <w:suppressLineNumbers/>
              <w:suppressAutoHyphens/>
              <w:jc w:val="both"/>
              <w:rPr>
                <w:sz w:val="20"/>
                <w:szCs w:val="20"/>
              </w:rPr>
            </w:pPr>
            <w:r w:rsidRPr="003327D0">
              <w:rPr>
                <w:sz w:val="20"/>
                <w:szCs w:val="20"/>
              </w:rPr>
              <w:t xml:space="preserve">Раздел 3. </w:t>
            </w:r>
          </w:p>
        </w:tc>
        <w:tc>
          <w:tcPr>
            <w:tcW w:w="8160" w:type="dxa"/>
          </w:tcPr>
          <w:p w:rsidR="000501AF" w:rsidRPr="00DF1A8B" w:rsidRDefault="000501AF" w:rsidP="00270C68">
            <w:pPr>
              <w:keepNext/>
              <w:keepLines/>
              <w:widowControl w:val="0"/>
              <w:suppressLineNumbers/>
              <w:suppressAutoHyphens/>
              <w:jc w:val="both"/>
              <w:rPr>
                <w:sz w:val="20"/>
                <w:szCs w:val="20"/>
              </w:rPr>
            </w:pPr>
            <w:r w:rsidRPr="00DF1A8B">
              <w:rPr>
                <w:sz w:val="20"/>
                <w:szCs w:val="20"/>
              </w:rPr>
              <w:t>Обоснование начальной (максимальной) цены контракта</w:t>
            </w:r>
          </w:p>
        </w:tc>
      </w:tr>
      <w:tr w:rsidR="000501AF" w:rsidRPr="003327D0" w:rsidTr="00992A30">
        <w:trPr>
          <w:trHeight w:val="223"/>
        </w:trPr>
        <w:tc>
          <w:tcPr>
            <w:tcW w:w="1560" w:type="dxa"/>
          </w:tcPr>
          <w:p w:rsidR="000501AF" w:rsidRPr="003327D0" w:rsidRDefault="000501AF" w:rsidP="00270C68">
            <w:pPr>
              <w:keepNext/>
              <w:keepLines/>
              <w:widowControl w:val="0"/>
              <w:suppressLineNumbers/>
              <w:suppressAutoHyphens/>
              <w:jc w:val="both"/>
              <w:rPr>
                <w:sz w:val="20"/>
                <w:szCs w:val="20"/>
              </w:rPr>
            </w:pPr>
            <w:r>
              <w:rPr>
                <w:sz w:val="20"/>
                <w:szCs w:val="20"/>
              </w:rPr>
              <w:t xml:space="preserve">Раздел 4. </w:t>
            </w:r>
          </w:p>
        </w:tc>
        <w:tc>
          <w:tcPr>
            <w:tcW w:w="8160" w:type="dxa"/>
          </w:tcPr>
          <w:p w:rsidR="000501AF" w:rsidRPr="00DF1A8B" w:rsidRDefault="000501AF" w:rsidP="00270C68">
            <w:pPr>
              <w:keepNext/>
              <w:keepLines/>
              <w:widowControl w:val="0"/>
              <w:suppressLineNumbers/>
              <w:suppressAutoHyphens/>
              <w:jc w:val="both"/>
              <w:rPr>
                <w:sz w:val="20"/>
                <w:szCs w:val="20"/>
              </w:rPr>
            </w:pPr>
            <w:r w:rsidRPr="00DF1A8B">
              <w:rPr>
                <w:sz w:val="20"/>
                <w:szCs w:val="20"/>
              </w:rPr>
              <w:t>Техническое задание</w:t>
            </w:r>
          </w:p>
          <w:p w:rsidR="000501AF" w:rsidRPr="003327D0" w:rsidRDefault="000501AF" w:rsidP="00270C68">
            <w:pPr>
              <w:keepNext/>
              <w:keepLines/>
              <w:widowControl w:val="0"/>
              <w:suppressLineNumbers/>
              <w:suppressAutoHyphens/>
              <w:jc w:val="both"/>
              <w:rPr>
                <w:sz w:val="20"/>
                <w:szCs w:val="20"/>
              </w:rPr>
            </w:pPr>
            <w:r w:rsidRPr="00DF1A8B">
              <w:rPr>
                <w:sz w:val="20"/>
                <w:szCs w:val="20"/>
              </w:rPr>
              <w:t>(положения, предусматривающие описание объекта)</w:t>
            </w:r>
          </w:p>
        </w:tc>
      </w:tr>
      <w:tr w:rsidR="000501AF" w:rsidRPr="003327D0" w:rsidTr="00992A30">
        <w:trPr>
          <w:trHeight w:val="223"/>
        </w:trPr>
        <w:tc>
          <w:tcPr>
            <w:tcW w:w="1560" w:type="dxa"/>
          </w:tcPr>
          <w:p w:rsidR="000501AF" w:rsidRPr="003327D0" w:rsidRDefault="000501AF" w:rsidP="00270C68">
            <w:pPr>
              <w:keepNext/>
              <w:keepLines/>
              <w:widowControl w:val="0"/>
              <w:suppressLineNumbers/>
              <w:suppressAutoHyphens/>
              <w:jc w:val="both"/>
              <w:rPr>
                <w:sz w:val="20"/>
                <w:szCs w:val="20"/>
              </w:rPr>
            </w:pPr>
            <w:r w:rsidRPr="003327D0">
              <w:rPr>
                <w:sz w:val="20"/>
                <w:szCs w:val="20"/>
              </w:rPr>
              <w:t xml:space="preserve">Раздел </w:t>
            </w:r>
            <w:r>
              <w:rPr>
                <w:sz w:val="20"/>
                <w:szCs w:val="20"/>
              </w:rPr>
              <w:t>5</w:t>
            </w:r>
            <w:r w:rsidRPr="003327D0">
              <w:rPr>
                <w:sz w:val="20"/>
                <w:szCs w:val="20"/>
              </w:rPr>
              <w:t>.</w:t>
            </w:r>
          </w:p>
        </w:tc>
        <w:tc>
          <w:tcPr>
            <w:tcW w:w="8160" w:type="dxa"/>
          </w:tcPr>
          <w:p w:rsidR="000501AF" w:rsidRPr="003327D0" w:rsidRDefault="000501AF" w:rsidP="00270C68">
            <w:pPr>
              <w:keepNext/>
              <w:keepLines/>
              <w:widowControl w:val="0"/>
              <w:suppressLineNumbers/>
              <w:suppressAutoHyphens/>
              <w:jc w:val="both"/>
              <w:rPr>
                <w:sz w:val="20"/>
                <w:szCs w:val="20"/>
              </w:rPr>
            </w:pPr>
            <w:r w:rsidRPr="003327D0">
              <w:rPr>
                <w:sz w:val="20"/>
                <w:szCs w:val="20"/>
              </w:rPr>
              <w:t>Проект контракта</w:t>
            </w:r>
          </w:p>
          <w:p w:rsidR="000501AF" w:rsidRPr="003327D0" w:rsidRDefault="000501AF" w:rsidP="00270C68">
            <w:pPr>
              <w:keepNext/>
              <w:keepLines/>
              <w:widowControl w:val="0"/>
              <w:suppressLineNumbers/>
              <w:suppressAutoHyphens/>
              <w:jc w:val="both"/>
              <w:rPr>
                <w:i/>
                <w:sz w:val="20"/>
                <w:szCs w:val="20"/>
              </w:rPr>
            </w:pPr>
            <w:r w:rsidRPr="003327D0">
              <w:rPr>
                <w:i/>
                <w:sz w:val="20"/>
                <w:szCs w:val="20"/>
              </w:rPr>
              <w:t>(проект заключаемого по результатам аукциона контракта)</w:t>
            </w:r>
          </w:p>
        </w:tc>
      </w:tr>
    </w:tbl>
    <w:p w:rsidR="000501AF" w:rsidRPr="00DD0019" w:rsidRDefault="000501AF" w:rsidP="00270C68">
      <w:pPr>
        <w:tabs>
          <w:tab w:val="left" w:pos="0"/>
        </w:tabs>
        <w:ind w:firstLine="720"/>
        <w:jc w:val="both"/>
        <w:rPr>
          <w:sz w:val="20"/>
          <w:szCs w:val="20"/>
        </w:rPr>
      </w:pPr>
      <w:r w:rsidRPr="00DD0019">
        <w:rPr>
          <w:sz w:val="20"/>
          <w:szCs w:val="20"/>
        </w:rPr>
        <w:t>2.1.2. Участник аукциона обязан изучить всю документацию об аукционе, включая изменения и разъяснения к документации об аукционе (при их наличии).</w:t>
      </w:r>
    </w:p>
    <w:p w:rsidR="000501AF" w:rsidRPr="00DD0019" w:rsidRDefault="000501AF" w:rsidP="00270C68">
      <w:pPr>
        <w:tabs>
          <w:tab w:val="left" w:pos="0"/>
        </w:tabs>
        <w:ind w:firstLine="720"/>
        <w:jc w:val="both"/>
        <w:rPr>
          <w:i/>
          <w:sz w:val="20"/>
          <w:szCs w:val="20"/>
        </w:rPr>
      </w:pPr>
      <w:r w:rsidRPr="00DD0019">
        <w:rPr>
          <w:sz w:val="20"/>
          <w:szCs w:val="20"/>
        </w:rPr>
        <w:t>2.1.3.</w:t>
      </w:r>
      <w:r w:rsidRPr="00DD0019">
        <w:rPr>
          <w:sz w:val="20"/>
          <w:szCs w:val="20"/>
        </w:rPr>
        <w:tab/>
        <w:t xml:space="preserve">Документация об аукционе доступна для ознакомления в единой информационной системе без взимания платы. </w:t>
      </w:r>
    </w:p>
    <w:p w:rsidR="000501AF" w:rsidRPr="00DD0019" w:rsidRDefault="000501AF" w:rsidP="00270C68">
      <w:pPr>
        <w:tabs>
          <w:tab w:val="left" w:pos="0"/>
        </w:tabs>
        <w:autoSpaceDE w:val="0"/>
        <w:autoSpaceDN w:val="0"/>
        <w:ind w:left="709" w:right="-1"/>
        <w:jc w:val="both"/>
        <w:outlineLvl w:val="2"/>
        <w:rPr>
          <w:sz w:val="20"/>
          <w:szCs w:val="20"/>
        </w:rPr>
      </w:pPr>
    </w:p>
    <w:p w:rsidR="000501AF" w:rsidRPr="00DD0019" w:rsidRDefault="000501AF" w:rsidP="00270C68">
      <w:pPr>
        <w:ind w:firstLine="720"/>
        <w:jc w:val="both"/>
        <w:rPr>
          <w:b/>
          <w:sz w:val="20"/>
          <w:szCs w:val="20"/>
        </w:rPr>
      </w:pPr>
      <w:bookmarkStart w:id="17" w:name="_Toc205370558"/>
      <w:bookmarkStart w:id="18" w:name="_Toc260918447"/>
      <w:r w:rsidRPr="00DD0019">
        <w:rPr>
          <w:b/>
          <w:sz w:val="20"/>
          <w:szCs w:val="20"/>
        </w:rPr>
        <w:t>2.2.</w:t>
      </w:r>
      <w:r w:rsidRPr="00DD0019">
        <w:rPr>
          <w:b/>
          <w:sz w:val="20"/>
          <w:szCs w:val="20"/>
        </w:rPr>
        <w:tab/>
        <w:t>Разъяснения положений документации об аукционе</w:t>
      </w:r>
      <w:bookmarkEnd w:id="17"/>
      <w:bookmarkEnd w:id="18"/>
    </w:p>
    <w:p w:rsidR="000501AF" w:rsidRPr="00DD0019" w:rsidRDefault="000501AF" w:rsidP="00270C68">
      <w:pPr>
        <w:autoSpaceDE w:val="0"/>
        <w:autoSpaceDN w:val="0"/>
        <w:adjustRightInd w:val="0"/>
        <w:ind w:firstLine="708"/>
        <w:jc w:val="both"/>
        <w:rPr>
          <w:sz w:val="20"/>
          <w:szCs w:val="20"/>
        </w:rPr>
      </w:pPr>
      <w:r w:rsidRPr="00DD0019">
        <w:rPr>
          <w:sz w:val="20"/>
          <w:szCs w:val="20"/>
        </w:rPr>
        <w:t>2.2.1. Любой участник аукциона,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документации в отношении одного аукциона. В течение одного часа с момента поступления указанного запроса он направляется оператором электронной площадки заказчику, уполномоченному органу.</w:t>
      </w:r>
    </w:p>
    <w:p w:rsidR="000501AF" w:rsidRPr="00DD0019" w:rsidRDefault="000501AF" w:rsidP="00270C68">
      <w:pPr>
        <w:ind w:firstLine="720"/>
        <w:jc w:val="both"/>
        <w:rPr>
          <w:i/>
          <w:sz w:val="20"/>
          <w:szCs w:val="20"/>
        </w:rPr>
      </w:pPr>
      <w:r w:rsidRPr="00DD0019">
        <w:rPr>
          <w:sz w:val="20"/>
          <w:szCs w:val="20"/>
        </w:rPr>
        <w:t xml:space="preserve">2.2.2. В течение двух дней с даты поступления от оператора электронной площадки запроса заказчик, уполномоченный орган размещают в единой информационной системе разъяснения положений документации об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в уполномоченный орган не </w:t>
      </w:r>
      <w:proofErr w:type="gramStart"/>
      <w:r w:rsidRPr="00DD0019">
        <w:rPr>
          <w:sz w:val="20"/>
          <w:szCs w:val="20"/>
        </w:rPr>
        <w:t>позднее</w:t>
      </w:r>
      <w:proofErr w:type="gramEnd"/>
      <w:r w:rsidRPr="00DD0019">
        <w:rPr>
          <w:sz w:val="20"/>
          <w:szCs w:val="20"/>
        </w:rPr>
        <w:t xml:space="preserve"> чем за три дня до даты окончания срока подачи заявок на участие в таком аукционе. </w:t>
      </w:r>
    </w:p>
    <w:p w:rsidR="000501AF" w:rsidRPr="00DD0019" w:rsidRDefault="000501AF" w:rsidP="00270C68">
      <w:pPr>
        <w:ind w:firstLine="720"/>
        <w:jc w:val="both"/>
        <w:rPr>
          <w:i/>
          <w:sz w:val="20"/>
          <w:szCs w:val="20"/>
        </w:rPr>
      </w:pPr>
      <w:r w:rsidRPr="00DD0019">
        <w:rPr>
          <w:sz w:val="20"/>
          <w:szCs w:val="20"/>
        </w:rPr>
        <w:t xml:space="preserve">2.2.3. Разъяснения положений документации об аукционе не должны изменять ее суть. </w:t>
      </w:r>
    </w:p>
    <w:p w:rsidR="000501AF" w:rsidRPr="00DD0019" w:rsidRDefault="000501AF" w:rsidP="00270C68">
      <w:pPr>
        <w:autoSpaceDE w:val="0"/>
        <w:autoSpaceDN w:val="0"/>
        <w:adjustRightInd w:val="0"/>
        <w:ind w:firstLine="720"/>
        <w:jc w:val="both"/>
        <w:rPr>
          <w:sz w:val="20"/>
          <w:szCs w:val="20"/>
        </w:rPr>
      </w:pPr>
    </w:p>
    <w:p w:rsidR="000501AF" w:rsidRPr="00DD0019" w:rsidRDefault="000501AF" w:rsidP="00270C68">
      <w:pPr>
        <w:ind w:firstLine="720"/>
        <w:jc w:val="both"/>
        <w:rPr>
          <w:b/>
          <w:sz w:val="20"/>
          <w:szCs w:val="20"/>
        </w:rPr>
      </w:pPr>
      <w:bookmarkStart w:id="19" w:name="_Toc179617076"/>
      <w:bookmarkStart w:id="20" w:name="_Toc205370559"/>
      <w:bookmarkStart w:id="21" w:name="_Toc260918448"/>
      <w:r w:rsidRPr="00DD0019">
        <w:rPr>
          <w:b/>
          <w:sz w:val="20"/>
          <w:szCs w:val="20"/>
        </w:rPr>
        <w:t>2.3.</w:t>
      </w:r>
      <w:r w:rsidRPr="00DD0019">
        <w:rPr>
          <w:b/>
          <w:sz w:val="20"/>
          <w:szCs w:val="20"/>
        </w:rPr>
        <w:tab/>
        <w:t>Внесение изменений в извещение о проведен</w:t>
      </w:r>
      <w:proofErr w:type="gramStart"/>
      <w:r w:rsidRPr="00DD0019">
        <w:rPr>
          <w:b/>
          <w:sz w:val="20"/>
          <w:szCs w:val="20"/>
        </w:rPr>
        <w:t>ии ау</w:t>
      </w:r>
      <w:proofErr w:type="gramEnd"/>
      <w:r w:rsidRPr="00DD0019">
        <w:rPr>
          <w:b/>
          <w:sz w:val="20"/>
          <w:szCs w:val="20"/>
        </w:rPr>
        <w:t>кциона и документацию об аукционе</w:t>
      </w:r>
      <w:bookmarkEnd w:id="19"/>
      <w:bookmarkEnd w:id="20"/>
      <w:bookmarkEnd w:id="21"/>
      <w:r w:rsidRPr="00DD0019">
        <w:rPr>
          <w:b/>
          <w:sz w:val="20"/>
          <w:szCs w:val="20"/>
        </w:rPr>
        <w:t xml:space="preserve"> </w:t>
      </w:r>
    </w:p>
    <w:p w:rsidR="000501AF" w:rsidRPr="00DD0019" w:rsidRDefault="000501AF" w:rsidP="00270C68">
      <w:pPr>
        <w:tabs>
          <w:tab w:val="left" w:pos="0"/>
        </w:tabs>
        <w:ind w:firstLine="720"/>
        <w:jc w:val="both"/>
        <w:rPr>
          <w:sz w:val="20"/>
          <w:szCs w:val="20"/>
        </w:rPr>
      </w:pPr>
      <w:r w:rsidRPr="00DD0019">
        <w:rPr>
          <w:sz w:val="20"/>
          <w:szCs w:val="20"/>
        </w:rPr>
        <w:t xml:space="preserve">2.3.1. Заказчик вправе принять решение о внесении изменений в извещение о проведении аукциона не </w:t>
      </w:r>
      <w:proofErr w:type="gramStart"/>
      <w:r w:rsidRPr="00DD0019">
        <w:rPr>
          <w:sz w:val="20"/>
          <w:szCs w:val="20"/>
        </w:rPr>
        <w:t>позднее</w:t>
      </w:r>
      <w:proofErr w:type="gramEnd"/>
      <w:r w:rsidRPr="00DD0019">
        <w:rPr>
          <w:sz w:val="20"/>
          <w:szCs w:val="20"/>
        </w:rPr>
        <w:t xml:space="preserve"> чем за два дня до даты окончания срока подачи заявок на участие в таком аукционе. Изменение объекта закупки при проведен</w:t>
      </w:r>
      <w:proofErr w:type="gramStart"/>
      <w:r w:rsidRPr="00DD0019">
        <w:rPr>
          <w:sz w:val="20"/>
          <w:szCs w:val="20"/>
        </w:rPr>
        <w:t>ии ау</w:t>
      </w:r>
      <w:proofErr w:type="gramEnd"/>
      <w:r w:rsidRPr="00DD0019">
        <w:rPr>
          <w:sz w:val="20"/>
          <w:szCs w:val="20"/>
        </w:rPr>
        <w:t xml:space="preserve">кциона не допускается. </w:t>
      </w:r>
    </w:p>
    <w:p w:rsidR="000501AF" w:rsidRPr="00DD0019" w:rsidRDefault="000501AF" w:rsidP="00270C68">
      <w:pPr>
        <w:tabs>
          <w:tab w:val="left" w:pos="0"/>
        </w:tabs>
        <w:ind w:firstLine="720"/>
        <w:jc w:val="both"/>
        <w:rPr>
          <w:sz w:val="20"/>
          <w:szCs w:val="20"/>
        </w:rPr>
      </w:pPr>
      <w:r w:rsidRPr="00DD0019">
        <w:rPr>
          <w:sz w:val="20"/>
          <w:szCs w:val="20"/>
        </w:rPr>
        <w:t xml:space="preserve">2.3.2. В течение одного дня </w:t>
      </w:r>
      <w:proofErr w:type="gramStart"/>
      <w:r w:rsidRPr="00DD0019">
        <w:rPr>
          <w:sz w:val="20"/>
          <w:szCs w:val="20"/>
        </w:rPr>
        <w:t>с даты принятия</w:t>
      </w:r>
      <w:proofErr w:type="gramEnd"/>
      <w:r w:rsidRPr="00DD0019">
        <w:rPr>
          <w:sz w:val="20"/>
          <w:szCs w:val="20"/>
        </w:rPr>
        <w:t xml:space="preserve"> данного решения заказчик, уполномоченный орган размещают в единой информационной системе указанные изменения. При этом срок подачи заявок на участие в аукционе должен быть продлен таким образом, чтобы с даты размещения изменений, внесенных в извещение о проведении аукциона, до даты окончания срока подачи заявок на участие в аукционе этот срок составлял не менее чем пятнадцать дней или, если начальная (</w:t>
      </w:r>
      <w:proofErr w:type="gramStart"/>
      <w:r w:rsidRPr="00DD0019">
        <w:rPr>
          <w:sz w:val="20"/>
          <w:szCs w:val="20"/>
        </w:rPr>
        <w:t xml:space="preserve">максимальная) </w:t>
      </w:r>
      <w:proofErr w:type="gramEnd"/>
      <w:r w:rsidRPr="00DD0019">
        <w:rPr>
          <w:sz w:val="20"/>
          <w:szCs w:val="20"/>
        </w:rPr>
        <w:t xml:space="preserve">цена контракта не превышает три миллиона рублей, не менее чем семь дней. </w:t>
      </w:r>
    </w:p>
    <w:p w:rsidR="000501AF" w:rsidRPr="00DD0019" w:rsidRDefault="000501AF" w:rsidP="00270C68">
      <w:pPr>
        <w:tabs>
          <w:tab w:val="left" w:pos="0"/>
        </w:tabs>
        <w:ind w:firstLine="720"/>
        <w:jc w:val="both"/>
        <w:rPr>
          <w:sz w:val="20"/>
          <w:szCs w:val="20"/>
        </w:rPr>
      </w:pPr>
      <w:r w:rsidRPr="00DD0019">
        <w:rPr>
          <w:sz w:val="20"/>
          <w:szCs w:val="20"/>
        </w:rPr>
        <w:t xml:space="preserve">2.3.3. Заказчик по собственной инициативе или в соответствии с поступившим запросом о даче разъяснений положений документации об аукционе вправе принять решение о внесении изменений в документацию об аукционе не </w:t>
      </w:r>
      <w:proofErr w:type="gramStart"/>
      <w:r w:rsidRPr="00DD0019">
        <w:rPr>
          <w:sz w:val="20"/>
          <w:szCs w:val="20"/>
        </w:rPr>
        <w:t>позднее</w:t>
      </w:r>
      <w:proofErr w:type="gramEnd"/>
      <w:r w:rsidRPr="00DD0019">
        <w:rPr>
          <w:sz w:val="20"/>
          <w:szCs w:val="20"/>
        </w:rPr>
        <w:t xml:space="preserve"> чем за два дня до даты окончания срока подачи заявок на участие в аукционе. Изменение объекта закупки и увеличение размера обеспечения данных заявок не допускаются. </w:t>
      </w:r>
    </w:p>
    <w:p w:rsidR="000501AF" w:rsidRPr="00DD0019" w:rsidRDefault="000501AF" w:rsidP="00270C68">
      <w:pPr>
        <w:tabs>
          <w:tab w:val="left" w:pos="0"/>
        </w:tabs>
        <w:ind w:firstLine="720"/>
        <w:jc w:val="both"/>
        <w:rPr>
          <w:sz w:val="20"/>
          <w:szCs w:val="20"/>
        </w:rPr>
      </w:pPr>
      <w:r w:rsidRPr="00DD0019">
        <w:rPr>
          <w:sz w:val="20"/>
          <w:szCs w:val="20"/>
        </w:rPr>
        <w:t xml:space="preserve">2.3.4. В течение одного дня с даты принятия указанного решения изменения, внесенные в документацию </w:t>
      </w:r>
      <w:proofErr w:type="gramStart"/>
      <w:r w:rsidRPr="00DD0019">
        <w:rPr>
          <w:sz w:val="20"/>
          <w:szCs w:val="20"/>
        </w:rPr>
        <w:t>о</w:t>
      </w:r>
      <w:proofErr w:type="gramEnd"/>
      <w:r w:rsidRPr="00DD0019">
        <w:rPr>
          <w:sz w:val="20"/>
          <w:szCs w:val="20"/>
        </w:rPr>
        <w:t xml:space="preserve"> аукционе, размещаются заказчиком, уполномоченным органом в единой информационной системе. При этом срок подачи заявок на участие в аукционе должен быть продлен так, чтобы со дня размещения изменений до даты окончания срока подачи заявок на участие в аукционе этот срок составлял не менее чем пятнадцать дней или, если начальная (</w:t>
      </w:r>
      <w:proofErr w:type="gramStart"/>
      <w:r w:rsidRPr="00DD0019">
        <w:rPr>
          <w:sz w:val="20"/>
          <w:szCs w:val="20"/>
        </w:rPr>
        <w:t xml:space="preserve">максимальная) </w:t>
      </w:r>
      <w:proofErr w:type="gramEnd"/>
      <w:r w:rsidRPr="00DD0019">
        <w:rPr>
          <w:sz w:val="20"/>
          <w:szCs w:val="20"/>
        </w:rPr>
        <w:t xml:space="preserve">цена контракта не превышает три миллиона рублей, не менее чем семь дней. </w:t>
      </w:r>
    </w:p>
    <w:p w:rsidR="000501AF" w:rsidRPr="00DD0019" w:rsidRDefault="000501AF" w:rsidP="00270C68">
      <w:pPr>
        <w:tabs>
          <w:tab w:val="left" w:pos="0"/>
        </w:tabs>
        <w:ind w:firstLine="720"/>
        <w:jc w:val="both"/>
        <w:rPr>
          <w:sz w:val="20"/>
          <w:szCs w:val="20"/>
        </w:rPr>
      </w:pPr>
      <w:r w:rsidRPr="00DD0019">
        <w:rPr>
          <w:sz w:val="20"/>
          <w:szCs w:val="20"/>
        </w:rPr>
        <w:t>2.3.5. Участники аукциона самостоятельно отслеживают изменения, внесенные в извещение о проведен</w:t>
      </w:r>
      <w:proofErr w:type="gramStart"/>
      <w:r w:rsidRPr="00DD0019">
        <w:rPr>
          <w:sz w:val="20"/>
          <w:szCs w:val="20"/>
        </w:rPr>
        <w:t>ии ау</w:t>
      </w:r>
      <w:proofErr w:type="gramEnd"/>
      <w:r w:rsidRPr="00DD0019">
        <w:rPr>
          <w:sz w:val="20"/>
          <w:szCs w:val="20"/>
        </w:rPr>
        <w:t xml:space="preserve">кциона и в документацию об аукционе, размещенные в единой информационной системе. </w:t>
      </w:r>
    </w:p>
    <w:p w:rsidR="000501AF" w:rsidRPr="00DD0019" w:rsidRDefault="000501AF" w:rsidP="00270C68">
      <w:pPr>
        <w:tabs>
          <w:tab w:val="left" w:pos="0"/>
        </w:tabs>
        <w:ind w:firstLine="720"/>
        <w:jc w:val="both"/>
        <w:rPr>
          <w:sz w:val="20"/>
          <w:szCs w:val="20"/>
        </w:rPr>
      </w:pPr>
      <w:r w:rsidRPr="00DD0019">
        <w:rPr>
          <w:sz w:val="20"/>
          <w:szCs w:val="20"/>
        </w:rPr>
        <w:t>2.3.6. Заказчик, уполномоченный орган не несут ответственность в случае, если участник аукциона не ознакомился с изменениями, внесенными в извещение о проведен</w:t>
      </w:r>
      <w:proofErr w:type="gramStart"/>
      <w:r w:rsidRPr="00DD0019">
        <w:rPr>
          <w:sz w:val="20"/>
          <w:szCs w:val="20"/>
        </w:rPr>
        <w:t>ии ау</w:t>
      </w:r>
      <w:proofErr w:type="gramEnd"/>
      <w:r w:rsidRPr="00DD0019">
        <w:rPr>
          <w:sz w:val="20"/>
          <w:szCs w:val="20"/>
        </w:rPr>
        <w:t>кциона и (или) документацию об аукционе, надлежащим образом размещенными в единой информационной системе.</w:t>
      </w:r>
    </w:p>
    <w:p w:rsidR="000501AF" w:rsidRPr="00DD0019" w:rsidRDefault="000501AF" w:rsidP="00270C68">
      <w:pPr>
        <w:tabs>
          <w:tab w:val="left" w:pos="0"/>
        </w:tabs>
        <w:ind w:firstLine="720"/>
        <w:jc w:val="both"/>
        <w:rPr>
          <w:sz w:val="20"/>
          <w:szCs w:val="20"/>
        </w:rPr>
      </w:pPr>
      <w:r w:rsidRPr="00DD0019">
        <w:rPr>
          <w:sz w:val="20"/>
          <w:szCs w:val="20"/>
        </w:rPr>
        <w:t xml:space="preserve">В течение одного дня </w:t>
      </w:r>
      <w:proofErr w:type="gramStart"/>
      <w:r w:rsidRPr="00DD0019">
        <w:rPr>
          <w:sz w:val="20"/>
          <w:szCs w:val="20"/>
        </w:rPr>
        <w:t>с даты принятия</w:t>
      </w:r>
      <w:proofErr w:type="gramEnd"/>
      <w:r w:rsidRPr="00DD0019">
        <w:rPr>
          <w:sz w:val="20"/>
          <w:szCs w:val="20"/>
        </w:rPr>
        <w:t xml:space="preserve">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w:t>
      </w:r>
      <w:r w:rsidRPr="00DD0019">
        <w:rPr>
          <w:sz w:val="20"/>
          <w:szCs w:val="20"/>
        </w:rPr>
        <w:lastRenderedPageBreak/>
        <w:t>окончания срока подачи заявок на участие в таком аукционе этот срок составлял не менее чем пятнадцать дней или, если начальная (</w:t>
      </w:r>
      <w:proofErr w:type="gramStart"/>
      <w:r w:rsidRPr="00DD0019">
        <w:rPr>
          <w:sz w:val="20"/>
          <w:szCs w:val="20"/>
        </w:rPr>
        <w:t xml:space="preserve">максимальная) </w:t>
      </w:r>
      <w:proofErr w:type="gramEnd"/>
      <w:r w:rsidRPr="00DD0019">
        <w:rPr>
          <w:sz w:val="20"/>
          <w:szCs w:val="20"/>
        </w:rPr>
        <w:t>цена контракта не превышает три миллиона рублей, не менее чем семь дней.</w:t>
      </w:r>
    </w:p>
    <w:p w:rsidR="000501AF" w:rsidRPr="00DD0019" w:rsidRDefault="000501AF" w:rsidP="00270C68">
      <w:pPr>
        <w:ind w:firstLine="709"/>
        <w:jc w:val="both"/>
        <w:rPr>
          <w:b/>
          <w:sz w:val="20"/>
          <w:szCs w:val="20"/>
        </w:rPr>
      </w:pPr>
      <w:bookmarkStart w:id="22" w:name="_Toc205370560"/>
      <w:bookmarkStart w:id="23" w:name="_Toc260918449"/>
      <w:r w:rsidRPr="00DD0019">
        <w:rPr>
          <w:b/>
          <w:sz w:val="20"/>
          <w:szCs w:val="20"/>
        </w:rPr>
        <w:t>2.4.</w:t>
      </w:r>
      <w:r w:rsidRPr="00DD0019">
        <w:rPr>
          <w:b/>
          <w:sz w:val="20"/>
          <w:szCs w:val="20"/>
        </w:rPr>
        <w:tab/>
      </w:r>
      <w:bookmarkEnd w:id="22"/>
      <w:bookmarkEnd w:id="23"/>
      <w:r w:rsidRPr="00DD0019">
        <w:rPr>
          <w:b/>
          <w:sz w:val="20"/>
          <w:szCs w:val="20"/>
        </w:rPr>
        <w:t xml:space="preserve">Отмена аукциона </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2.4.1. </w:t>
      </w:r>
      <w:r w:rsidRPr="00DD0019">
        <w:rPr>
          <w:bCs/>
          <w:sz w:val="20"/>
          <w:szCs w:val="20"/>
        </w:rPr>
        <w:t xml:space="preserve">Заказчик вправе отменить аукцион не </w:t>
      </w:r>
      <w:proofErr w:type="gramStart"/>
      <w:r w:rsidRPr="00DD0019">
        <w:rPr>
          <w:bCs/>
          <w:sz w:val="20"/>
          <w:szCs w:val="20"/>
        </w:rPr>
        <w:t>позднее</w:t>
      </w:r>
      <w:proofErr w:type="gramEnd"/>
      <w:r w:rsidRPr="00DD0019">
        <w:rPr>
          <w:bCs/>
          <w:sz w:val="20"/>
          <w:szCs w:val="20"/>
        </w:rPr>
        <w:t xml:space="preserve"> чем за пять дней до даты окончания срока подачи заявок на участие в аукционе. О</w:t>
      </w:r>
      <w:r w:rsidRPr="00DD0019">
        <w:rPr>
          <w:sz w:val="20"/>
          <w:szCs w:val="20"/>
        </w:rPr>
        <w:t xml:space="preserve">ператор электронной площадки возвращает заявки участникам аукциона </w:t>
      </w:r>
      <w:proofErr w:type="gramStart"/>
      <w:r w:rsidRPr="00DD0019">
        <w:rPr>
          <w:sz w:val="20"/>
          <w:szCs w:val="20"/>
        </w:rPr>
        <w:t>в течение одного часа с момента размещения в единой информационной системе извещения об отмене аукциона с одновременным уведомлением</w:t>
      </w:r>
      <w:proofErr w:type="gramEnd"/>
      <w:r w:rsidRPr="00DD0019">
        <w:rPr>
          <w:sz w:val="20"/>
          <w:szCs w:val="20"/>
        </w:rPr>
        <w:t xml:space="preserve"> в форме электронного документа участника аукциона об отмене аукциона. </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2.4.2. По истечении срока отмены аукциона в соответствии с подпунктом 2.4.1. настоящего Раздела и до заключения контракта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2.4.3. Решение об отмене аукциона размещается в единой информационной системе в день принятия этого решения, а также незамедлительно доводится до сведения участников аукциона, подавших заявки (при наличии у заказчика информации для осуществления связи с данными участниками). Аукцион считается отмененным с момента размещения решения о его отмене в единой информационной системе.</w:t>
      </w:r>
    </w:p>
    <w:p w:rsidR="000501AF" w:rsidRPr="00DD0019" w:rsidRDefault="000501AF" w:rsidP="00270C68">
      <w:pPr>
        <w:autoSpaceDE w:val="0"/>
        <w:autoSpaceDN w:val="0"/>
        <w:adjustRightInd w:val="0"/>
        <w:ind w:firstLine="709"/>
        <w:jc w:val="both"/>
        <w:rPr>
          <w:bCs/>
          <w:i/>
          <w:sz w:val="20"/>
          <w:szCs w:val="20"/>
        </w:rPr>
      </w:pPr>
      <w:r w:rsidRPr="00DD0019">
        <w:rPr>
          <w:bCs/>
          <w:sz w:val="20"/>
          <w:szCs w:val="20"/>
        </w:rPr>
        <w:t xml:space="preserve">2.4.4. При отмене аукциона заказчик не несет ответственность перед участниками аукциона, подавшими заявки, за исключением случая, если вследствие отмены аукциона участникам аукциона причинены убытки в результате недобросовестных действий заказчика. </w:t>
      </w:r>
    </w:p>
    <w:p w:rsidR="000501AF" w:rsidRPr="00DD0019" w:rsidRDefault="000501AF" w:rsidP="00270C68">
      <w:pPr>
        <w:tabs>
          <w:tab w:val="left" w:pos="0"/>
        </w:tabs>
        <w:autoSpaceDE w:val="0"/>
        <w:autoSpaceDN w:val="0"/>
        <w:ind w:right="-1" w:firstLine="709"/>
        <w:jc w:val="both"/>
        <w:outlineLvl w:val="2"/>
        <w:rPr>
          <w:sz w:val="20"/>
          <w:szCs w:val="20"/>
        </w:rPr>
      </w:pPr>
    </w:p>
    <w:p w:rsidR="000501AF" w:rsidRPr="00DD0019" w:rsidRDefault="000501AF" w:rsidP="00270C68">
      <w:pPr>
        <w:pStyle w:val="1"/>
        <w:numPr>
          <w:ilvl w:val="0"/>
          <w:numId w:val="0"/>
        </w:numPr>
        <w:spacing w:before="0" w:after="0"/>
        <w:rPr>
          <w:bCs/>
          <w:sz w:val="20"/>
        </w:rPr>
      </w:pPr>
      <w:bookmarkStart w:id="24" w:name="_Toc179617078"/>
      <w:bookmarkStart w:id="25" w:name="_Toc205370561"/>
      <w:bookmarkStart w:id="26" w:name="_Toc260918450"/>
      <w:bookmarkStart w:id="27" w:name="_Toc283298633"/>
      <w:bookmarkStart w:id="28" w:name="_Toc330804382"/>
      <w:r w:rsidRPr="00DD0019">
        <w:rPr>
          <w:bCs/>
          <w:sz w:val="20"/>
        </w:rPr>
        <w:t>3.</w:t>
      </w:r>
      <w:r w:rsidRPr="00DD0019">
        <w:rPr>
          <w:bCs/>
          <w:sz w:val="20"/>
        </w:rPr>
        <w:tab/>
      </w:r>
      <w:bookmarkEnd w:id="24"/>
      <w:bookmarkEnd w:id="25"/>
      <w:bookmarkEnd w:id="26"/>
      <w:bookmarkEnd w:id="27"/>
      <w:bookmarkEnd w:id="28"/>
      <w:r w:rsidRPr="00DD0019">
        <w:rPr>
          <w:bCs/>
          <w:sz w:val="20"/>
        </w:rPr>
        <w:t>ТРЕБОВАНИЯ К СОДЕРЖАНИЮ И СОСТАВУ ЗАЯВКИ НА УЧАСТИЕ В АУКЦИОНЕ</w:t>
      </w:r>
    </w:p>
    <w:p w:rsidR="000501AF" w:rsidRPr="00DD0019" w:rsidRDefault="000501AF" w:rsidP="00270C68">
      <w:pPr>
        <w:ind w:firstLine="720"/>
        <w:jc w:val="both"/>
        <w:rPr>
          <w:b/>
          <w:sz w:val="20"/>
          <w:szCs w:val="20"/>
        </w:rPr>
      </w:pPr>
      <w:bookmarkStart w:id="29" w:name="_Toc205370563"/>
      <w:bookmarkStart w:id="30" w:name="_Toc260918451"/>
      <w:r w:rsidRPr="00DD0019">
        <w:rPr>
          <w:b/>
          <w:sz w:val="20"/>
          <w:szCs w:val="20"/>
        </w:rPr>
        <w:t>3.1.</w:t>
      </w:r>
      <w:r w:rsidRPr="00DD0019">
        <w:rPr>
          <w:b/>
          <w:sz w:val="20"/>
          <w:szCs w:val="20"/>
        </w:rPr>
        <w:tab/>
        <w:t>Язык документов, входящих в состав заявки на участие в аукционе</w:t>
      </w:r>
      <w:bookmarkEnd w:id="29"/>
      <w:bookmarkEnd w:id="30"/>
    </w:p>
    <w:p w:rsidR="000501AF" w:rsidRPr="00DD0019" w:rsidRDefault="000501AF" w:rsidP="00270C68">
      <w:pPr>
        <w:ind w:firstLine="720"/>
        <w:jc w:val="both"/>
        <w:rPr>
          <w:sz w:val="20"/>
          <w:szCs w:val="20"/>
        </w:rPr>
      </w:pPr>
      <w:r w:rsidRPr="00DD0019">
        <w:rPr>
          <w:sz w:val="20"/>
          <w:szCs w:val="20"/>
        </w:rPr>
        <w:t>3.1.1.</w:t>
      </w:r>
      <w:r w:rsidRPr="00DD0019">
        <w:rPr>
          <w:sz w:val="20"/>
          <w:szCs w:val="20"/>
        </w:rPr>
        <w:tab/>
      </w:r>
      <w:proofErr w:type="gramStart"/>
      <w:r w:rsidRPr="00DD0019">
        <w:rPr>
          <w:sz w:val="20"/>
          <w:szCs w:val="20"/>
        </w:rPr>
        <w:t xml:space="preserve">Заявка на участие в аукционе, подготовленная участником аукциона, а также вся корреспонденция и документация, связанная с заявкой на участие в аукционе, которыми обмениваются участники аукциона и оператор электронной площадки, заказчик, уполномоченный орган, должны быть написаны на русском языке. </w:t>
      </w:r>
      <w:proofErr w:type="gramEnd"/>
    </w:p>
    <w:p w:rsidR="000501AF" w:rsidRPr="00DD0019" w:rsidRDefault="000501AF" w:rsidP="00270C68">
      <w:pPr>
        <w:ind w:firstLine="720"/>
        <w:jc w:val="both"/>
        <w:rPr>
          <w:sz w:val="20"/>
          <w:szCs w:val="20"/>
        </w:rPr>
      </w:pPr>
      <w:r w:rsidRPr="00DD0019">
        <w:rPr>
          <w:sz w:val="20"/>
          <w:szCs w:val="20"/>
        </w:rPr>
        <w:t>3.1.2.</w:t>
      </w:r>
      <w:r w:rsidRPr="00DD0019">
        <w:rPr>
          <w:sz w:val="20"/>
          <w:szCs w:val="20"/>
        </w:rPr>
        <w:tab/>
        <w:t xml:space="preserve">Входящие в заявку на участие в аукционе документы, оригиналы которых выданы участнику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 </w:t>
      </w:r>
    </w:p>
    <w:p w:rsidR="000501AF" w:rsidRPr="00DD0019" w:rsidRDefault="000501AF" w:rsidP="00270C68">
      <w:pPr>
        <w:ind w:firstLine="720"/>
        <w:jc w:val="both"/>
        <w:rPr>
          <w:sz w:val="20"/>
          <w:szCs w:val="20"/>
        </w:rPr>
      </w:pPr>
    </w:p>
    <w:p w:rsidR="000501AF" w:rsidRPr="00DD0019" w:rsidRDefault="000501AF" w:rsidP="00270C68">
      <w:pPr>
        <w:tabs>
          <w:tab w:val="left" w:pos="709"/>
        </w:tabs>
        <w:ind w:firstLine="720"/>
        <w:jc w:val="both"/>
        <w:rPr>
          <w:i/>
          <w:sz w:val="20"/>
          <w:szCs w:val="20"/>
        </w:rPr>
      </w:pPr>
      <w:bookmarkStart w:id="31" w:name="_Toc205370564"/>
      <w:bookmarkStart w:id="32" w:name="_Toc260918452"/>
      <w:r w:rsidRPr="00DD0019">
        <w:rPr>
          <w:b/>
          <w:sz w:val="20"/>
          <w:szCs w:val="20"/>
        </w:rPr>
        <w:t>3.2.</w:t>
      </w:r>
      <w:r w:rsidRPr="00DD0019">
        <w:rPr>
          <w:b/>
          <w:sz w:val="20"/>
          <w:szCs w:val="20"/>
        </w:rPr>
        <w:tab/>
        <w:t>Требования к содержанию документов, входящих в состав заявки на участие в аукционе</w:t>
      </w:r>
      <w:bookmarkEnd w:id="31"/>
      <w:bookmarkEnd w:id="32"/>
      <w:r w:rsidRPr="00DD0019">
        <w:rPr>
          <w:b/>
          <w:sz w:val="20"/>
          <w:szCs w:val="20"/>
        </w:rPr>
        <w:t xml:space="preserve"> </w:t>
      </w:r>
    </w:p>
    <w:p w:rsidR="000501AF" w:rsidRPr="00DD0019" w:rsidRDefault="000501AF" w:rsidP="00270C68">
      <w:pPr>
        <w:ind w:firstLine="720"/>
        <w:jc w:val="both"/>
        <w:rPr>
          <w:sz w:val="20"/>
          <w:szCs w:val="20"/>
        </w:rPr>
      </w:pPr>
      <w:bookmarkStart w:id="33" w:name="_Ref134297402"/>
      <w:r w:rsidRPr="00DD0019">
        <w:rPr>
          <w:sz w:val="20"/>
          <w:szCs w:val="20"/>
        </w:rPr>
        <w:t>3.2.1.</w:t>
      </w:r>
      <w:r w:rsidRPr="00DD0019">
        <w:rPr>
          <w:sz w:val="20"/>
          <w:szCs w:val="20"/>
        </w:rPr>
        <w:tab/>
        <w:t>Заявка на участие в аукционе состоит из двух частей.</w:t>
      </w:r>
    </w:p>
    <w:p w:rsidR="000501AF" w:rsidRPr="00DD0019" w:rsidRDefault="000501AF" w:rsidP="00270C68">
      <w:pPr>
        <w:autoSpaceDE w:val="0"/>
        <w:autoSpaceDN w:val="0"/>
        <w:adjustRightInd w:val="0"/>
        <w:ind w:firstLine="720"/>
        <w:jc w:val="both"/>
        <w:rPr>
          <w:sz w:val="20"/>
          <w:szCs w:val="20"/>
          <w:u w:val="single"/>
        </w:rPr>
      </w:pPr>
      <w:bookmarkStart w:id="34" w:name="Par0"/>
      <w:bookmarkEnd w:id="34"/>
      <w:r w:rsidRPr="00DD0019">
        <w:rPr>
          <w:sz w:val="20"/>
          <w:szCs w:val="20"/>
          <w:u w:val="single"/>
        </w:rPr>
        <w:t>3.2.2. Первая часть заявки на участие в аукционе должна содержать:</w:t>
      </w:r>
    </w:p>
    <w:p w:rsidR="000501AF" w:rsidRPr="00DD0019" w:rsidRDefault="000501AF" w:rsidP="00270C68">
      <w:pPr>
        <w:autoSpaceDE w:val="0"/>
        <w:autoSpaceDN w:val="0"/>
        <w:adjustRightInd w:val="0"/>
        <w:ind w:firstLine="708"/>
        <w:jc w:val="both"/>
        <w:rPr>
          <w:sz w:val="20"/>
          <w:szCs w:val="20"/>
        </w:rPr>
      </w:pPr>
      <w:r w:rsidRPr="00DD0019">
        <w:rPr>
          <w:sz w:val="20"/>
          <w:szCs w:val="20"/>
        </w:rPr>
        <w:t>3.2.2.1. согласие участника аукциона на поставку товара, выполнение работы или оказание услуги на условиях, предусмотренных документацией об аукционе и не подлежащих изменению по результатам проведения аукциона (такое согласие дается с применением программно-аппаратных средств электронной площадки);</w:t>
      </w:r>
    </w:p>
    <w:p w:rsidR="000501AF" w:rsidRPr="00DD0019" w:rsidRDefault="000501AF" w:rsidP="00270C68">
      <w:pPr>
        <w:autoSpaceDE w:val="0"/>
        <w:autoSpaceDN w:val="0"/>
        <w:adjustRightInd w:val="0"/>
        <w:ind w:firstLine="708"/>
        <w:jc w:val="both"/>
        <w:rPr>
          <w:sz w:val="20"/>
          <w:szCs w:val="20"/>
        </w:rPr>
      </w:pPr>
      <w:r w:rsidRPr="00DD0019">
        <w:rPr>
          <w:sz w:val="20"/>
          <w:szCs w:val="20"/>
        </w:rPr>
        <w:t>3.2.2.2. при осуществлении закупки товара или закупки работы, услуги, для выполнения, оказания которых используется товар:</w:t>
      </w:r>
    </w:p>
    <w:p w:rsidR="000501AF" w:rsidRPr="00DD0019" w:rsidRDefault="000501AF" w:rsidP="00270C68">
      <w:pPr>
        <w:autoSpaceDE w:val="0"/>
        <w:autoSpaceDN w:val="0"/>
        <w:adjustRightInd w:val="0"/>
        <w:ind w:firstLine="708"/>
        <w:jc w:val="both"/>
        <w:rPr>
          <w:sz w:val="20"/>
          <w:szCs w:val="20"/>
        </w:rPr>
      </w:pPr>
      <w:r w:rsidRPr="00DD0019">
        <w:rPr>
          <w:sz w:val="20"/>
          <w:szCs w:val="20"/>
        </w:rPr>
        <w:t>а) наименование страны происхождения товара (в случае установления заказчиком в извещении о проведен</w:t>
      </w:r>
      <w:proofErr w:type="gramStart"/>
      <w:r w:rsidRPr="00DD0019">
        <w:rPr>
          <w:sz w:val="20"/>
          <w:szCs w:val="20"/>
        </w:rPr>
        <w:t>ии ау</w:t>
      </w:r>
      <w:proofErr w:type="gramEnd"/>
      <w:r w:rsidRPr="00DD0019">
        <w:rPr>
          <w:sz w:val="20"/>
          <w:szCs w:val="20"/>
        </w:rPr>
        <w:t xml:space="preserve">кциона и Разделе 2. </w:t>
      </w:r>
      <w:proofErr w:type="gramStart"/>
      <w:r w:rsidRPr="00DD0019">
        <w:rPr>
          <w:sz w:val="20"/>
          <w:szCs w:val="20"/>
        </w:rPr>
        <w:t>«ИНФОРМАЦИОННАЯ КАРТА ЭЛЕКТРОННОГО АУКЦИОНА» условий, запретов, ограничений допуска товаров, происходящих из иностранного государства или группы иностранных государств);</w:t>
      </w:r>
      <w:proofErr w:type="gramEnd"/>
    </w:p>
    <w:p w:rsidR="000501AF" w:rsidRPr="00DD0019" w:rsidRDefault="000501AF" w:rsidP="00270C68">
      <w:pPr>
        <w:autoSpaceDE w:val="0"/>
        <w:autoSpaceDN w:val="0"/>
        <w:adjustRightInd w:val="0"/>
        <w:ind w:firstLine="708"/>
        <w:jc w:val="both"/>
        <w:rPr>
          <w:sz w:val="20"/>
          <w:szCs w:val="20"/>
        </w:rPr>
      </w:pPr>
      <w:r w:rsidRPr="00DD0019">
        <w:rPr>
          <w:sz w:val="20"/>
          <w:szCs w:val="20"/>
        </w:rPr>
        <w:t>б)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rsidR="000501AF" w:rsidRPr="00DD0019" w:rsidRDefault="000501AF" w:rsidP="00270C68">
      <w:pPr>
        <w:autoSpaceDE w:val="0"/>
        <w:autoSpaceDN w:val="0"/>
        <w:adjustRightInd w:val="0"/>
        <w:ind w:firstLine="720"/>
        <w:jc w:val="both"/>
        <w:rPr>
          <w:sz w:val="20"/>
          <w:szCs w:val="20"/>
        </w:rPr>
      </w:pPr>
      <w:r w:rsidRPr="00DD0019">
        <w:rPr>
          <w:sz w:val="20"/>
          <w:szCs w:val="20"/>
        </w:rPr>
        <w:t>3.2.2.3. Первая часть заявки на участие в аукционе, предусмотренная под</w:t>
      </w:r>
      <w:hyperlink w:anchor="Par4" w:history="1">
        <w:r w:rsidRPr="00DD0019">
          <w:rPr>
            <w:sz w:val="20"/>
            <w:szCs w:val="20"/>
          </w:rPr>
          <w:t>пунктом 3.2.2.</w:t>
        </w:r>
      </w:hyperlink>
      <w:r w:rsidRPr="00DD0019">
        <w:rPr>
          <w:sz w:val="20"/>
          <w:szCs w:val="20"/>
        </w:rPr>
        <w:t xml:space="preserve"> настоящего Раздела, может содержать эскиз, рисунок, чертеж, фотографию, иное изображение товара, на поставку которого заключается контракт.</w:t>
      </w:r>
    </w:p>
    <w:p w:rsidR="000501AF" w:rsidRPr="00DD0019" w:rsidRDefault="000501AF" w:rsidP="00270C68">
      <w:pPr>
        <w:autoSpaceDE w:val="0"/>
        <w:autoSpaceDN w:val="0"/>
        <w:adjustRightInd w:val="0"/>
        <w:ind w:firstLine="720"/>
        <w:jc w:val="both"/>
        <w:rPr>
          <w:sz w:val="20"/>
          <w:szCs w:val="20"/>
          <w:u w:val="single"/>
        </w:rPr>
      </w:pPr>
      <w:r w:rsidRPr="00DD0019">
        <w:rPr>
          <w:sz w:val="20"/>
          <w:szCs w:val="20"/>
          <w:u w:val="single"/>
        </w:rPr>
        <w:t>3.2.3. Вторая часть заявки на участие в аукционе должна содержать следующие документы и информацию:</w:t>
      </w:r>
    </w:p>
    <w:p w:rsidR="000501AF" w:rsidRPr="00DD0019" w:rsidRDefault="000501AF" w:rsidP="00270C68">
      <w:pPr>
        <w:autoSpaceDE w:val="0"/>
        <w:autoSpaceDN w:val="0"/>
        <w:adjustRightInd w:val="0"/>
        <w:ind w:firstLine="708"/>
        <w:jc w:val="both"/>
        <w:rPr>
          <w:sz w:val="20"/>
          <w:szCs w:val="20"/>
        </w:rPr>
      </w:pPr>
      <w:proofErr w:type="gramStart"/>
      <w:r w:rsidRPr="00DD0019">
        <w:rPr>
          <w:sz w:val="20"/>
          <w:szCs w:val="20"/>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DD0019">
        <w:rPr>
          <w:sz w:val="20"/>
          <w:szCs w:val="20"/>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0501AF" w:rsidRPr="00DD0019" w:rsidRDefault="000501AF" w:rsidP="00270C68">
      <w:pPr>
        <w:autoSpaceDE w:val="0"/>
        <w:autoSpaceDN w:val="0"/>
        <w:adjustRightInd w:val="0"/>
        <w:ind w:firstLine="708"/>
        <w:jc w:val="both"/>
        <w:rPr>
          <w:sz w:val="20"/>
          <w:szCs w:val="20"/>
        </w:rPr>
      </w:pPr>
      <w:proofErr w:type="gramStart"/>
      <w:r w:rsidRPr="00DD0019">
        <w:rPr>
          <w:sz w:val="20"/>
          <w:szCs w:val="20"/>
        </w:rPr>
        <w:t>2) документы, подтверждающие соответствие участника такого аукциона требованиям, установленным пунктом 1 подпункта 1.3.3., подпунктом 1.3.4. и подпунктом 1.3.4.1. (при наличии таких требований) настоящего Раздела, или копии этих документов, а также декларация о соответствии участника такого аукциона требованиям, установленным пунктами 2 – 7 подпункта 1.3.3. настоящего Раздела (указанная декларация предоставляется с использованием программно-аппаратных средств электронной площадки);</w:t>
      </w:r>
      <w:proofErr w:type="gramEnd"/>
    </w:p>
    <w:p w:rsidR="000501AF" w:rsidRPr="00DD0019" w:rsidRDefault="000501AF" w:rsidP="00270C68">
      <w:pPr>
        <w:autoSpaceDE w:val="0"/>
        <w:autoSpaceDN w:val="0"/>
        <w:adjustRightInd w:val="0"/>
        <w:ind w:firstLine="720"/>
        <w:jc w:val="both"/>
        <w:rPr>
          <w:sz w:val="20"/>
          <w:szCs w:val="20"/>
        </w:rPr>
      </w:pPr>
      <w:r w:rsidRPr="00DD0019">
        <w:rPr>
          <w:sz w:val="20"/>
          <w:szCs w:val="20"/>
        </w:rPr>
        <w:t xml:space="preserve">3) копии документов, подтверждающих соответствие товара, работы или услуги требованиям, установленным в соответствии с законодательством РФ, в случае, если в соответствии с законодательством РФ </w:t>
      </w:r>
      <w:r w:rsidRPr="00DD0019">
        <w:rPr>
          <w:sz w:val="20"/>
          <w:szCs w:val="20"/>
        </w:rPr>
        <w:lastRenderedPageBreak/>
        <w:t>установлены требования к товару, работе или услуге и представление указанных документов предусмотрено документацией об аукционе;</w:t>
      </w:r>
    </w:p>
    <w:p w:rsidR="000501AF" w:rsidRPr="00DD0019" w:rsidRDefault="000501AF" w:rsidP="00270C68">
      <w:pPr>
        <w:autoSpaceDE w:val="0"/>
        <w:autoSpaceDN w:val="0"/>
        <w:adjustRightInd w:val="0"/>
        <w:ind w:firstLine="720"/>
        <w:jc w:val="both"/>
        <w:rPr>
          <w:sz w:val="20"/>
          <w:szCs w:val="20"/>
        </w:rPr>
      </w:pPr>
      <w:proofErr w:type="gramStart"/>
      <w:r w:rsidRPr="00DD0019">
        <w:rPr>
          <w:sz w:val="20"/>
          <w:szCs w:val="20"/>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w:t>
      </w:r>
      <w:proofErr w:type="gramEnd"/>
      <w:r w:rsidRPr="00DD0019">
        <w:rPr>
          <w:sz w:val="20"/>
          <w:szCs w:val="20"/>
        </w:rPr>
        <w:t xml:space="preserve"> является крупной сделкой;</w:t>
      </w:r>
    </w:p>
    <w:p w:rsidR="000501AF" w:rsidRPr="00DD0019" w:rsidRDefault="000501AF" w:rsidP="00270C68">
      <w:pPr>
        <w:autoSpaceDE w:val="0"/>
        <w:autoSpaceDN w:val="0"/>
        <w:adjustRightInd w:val="0"/>
        <w:ind w:firstLine="720"/>
        <w:jc w:val="both"/>
        <w:rPr>
          <w:sz w:val="20"/>
          <w:szCs w:val="20"/>
        </w:rPr>
      </w:pPr>
      <w:r w:rsidRPr="00DD0019">
        <w:rPr>
          <w:sz w:val="20"/>
          <w:szCs w:val="20"/>
        </w:rPr>
        <w:t>5) документы, подтверждающие право участника аукциона на получение преимуществ в соответствии с подпунктами 1.5.2., 1.5.3 настоящего Раздела (в случае, если участник аукциона заявил о получении указанных преимуществ), или копии таких документов;</w:t>
      </w:r>
    </w:p>
    <w:p w:rsidR="000501AF" w:rsidRPr="00DD0019" w:rsidRDefault="000501AF" w:rsidP="00270C68">
      <w:pPr>
        <w:autoSpaceDE w:val="0"/>
        <w:autoSpaceDN w:val="0"/>
        <w:adjustRightInd w:val="0"/>
        <w:ind w:firstLine="720"/>
        <w:jc w:val="both"/>
        <w:rPr>
          <w:sz w:val="20"/>
          <w:szCs w:val="20"/>
        </w:rPr>
      </w:pPr>
      <w:proofErr w:type="gramStart"/>
      <w:r w:rsidRPr="00DD0019">
        <w:rPr>
          <w:sz w:val="20"/>
          <w:szCs w:val="20"/>
        </w:rPr>
        <w:t>6) документы, предусмотренные нормативными правовыми актами, принятыми в соответствии со статьей 14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закупки товаров, работ, услуг, на которые распространяется действие указанных нормативных правовых актов, или копии таких документов.</w:t>
      </w:r>
      <w:proofErr w:type="gramEnd"/>
      <w:r w:rsidRPr="00DD0019">
        <w:rPr>
          <w:sz w:val="20"/>
          <w:szCs w:val="20"/>
        </w:rPr>
        <w:t xml:space="preserve"> При отсутствии в заявке на участие в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501AF" w:rsidRPr="00DD0019" w:rsidRDefault="000501AF" w:rsidP="00270C68">
      <w:pPr>
        <w:autoSpaceDE w:val="0"/>
        <w:autoSpaceDN w:val="0"/>
        <w:adjustRightInd w:val="0"/>
        <w:ind w:firstLine="708"/>
        <w:jc w:val="both"/>
        <w:rPr>
          <w:sz w:val="20"/>
          <w:szCs w:val="20"/>
        </w:rPr>
      </w:pPr>
      <w:r w:rsidRPr="00DD0019">
        <w:rPr>
          <w:sz w:val="20"/>
          <w:szCs w:val="20"/>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подпунктом 1.5.4. настоящего Раздела (указанная декларация предоставляется с использованием программно-аппаратных средств электронной площадки).</w:t>
      </w:r>
    </w:p>
    <w:p w:rsidR="000501AF" w:rsidRPr="00DD0019" w:rsidRDefault="000501AF" w:rsidP="00270C68">
      <w:pPr>
        <w:autoSpaceDE w:val="0"/>
        <w:autoSpaceDN w:val="0"/>
        <w:adjustRightInd w:val="0"/>
        <w:ind w:firstLine="720"/>
        <w:jc w:val="both"/>
        <w:rPr>
          <w:sz w:val="20"/>
          <w:szCs w:val="20"/>
        </w:rPr>
      </w:pPr>
      <w:r w:rsidRPr="00DD0019">
        <w:rPr>
          <w:sz w:val="20"/>
          <w:szCs w:val="20"/>
        </w:rPr>
        <w:t>3.2.4. Соответствующие (конкретные) требования к содержанию документов, входящих в состав заявки на участие в аукционе, указываются (приведены) в Разделе 2. «ИНФОРМАЦИОННАЯ КАРТА ЭЛЕКТРОННОГО АУКЦИОНА».</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3.2.5. Электронные документы участника аукциона, </w:t>
      </w:r>
      <w:proofErr w:type="gramStart"/>
      <w:r w:rsidRPr="00DD0019">
        <w:rPr>
          <w:sz w:val="20"/>
          <w:szCs w:val="20"/>
        </w:rPr>
        <w:t>заказчика, уполномоченного органа должны быть подписаны</w:t>
      </w:r>
      <w:proofErr w:type="gramEnd"/>
      <w:r w:rsidRPr="00DD0019">
        <w:rPr>
          <w:sz w:val="20"/>
          <w:szCs w:val="20"/>
        </w:rPr>
        <w:t xml:space="preserve"> усиленной электронной подписью лица, имеющего право действовать от имени соответственно участника закупки, заказчика, уполномоченного органа. </w:t>
      </w:r>
    </w:p>
    <w:p w:rsidR="000501AF" w:rsidRPr="00DD0019" w:rsidRDefault="000501AF" w:rsidP="00270C68">
      <w:pPr>
        <w:ind w:firstLine="720"/>
        <w:jc w:val="both"/>
        <w:rPr>
          <w:sz w:val="20"/>
          <w:szCs w:val="20"/>
        </w:rPr>
      </w:pPr>
      <w:r w:rsidRPr="00DD0019">
        <w:rPr>
          <w:sz w:val="20"/>
          <w:szCs w:val="20"/>
        </w:rPr>
        <w:t>3.2.6. Сведения, которые содержатся в заявках на участие в аукционе участников аукциона, не должны допускать двусмысленных толкований.</w:t>
      </w:r>
    </w:p>
    <w:p w:rsidR="000501AF" w:rsidRPr="00DD0019" w:rsidRDefault="000501AF" w:rsidP="00270C68">
      <w:pPr>
        <w:autoSpaceDE w:val="0"/>
        <w:autoSpaceDN w:val="0"/>
        <w:adjustRightInd w:val="0"/>
        <w:ind w:firstLine="709"/>
        <w:jc w:val="both"/>
        <w:rPr>
          <w:sz w:val="20"/>
          <w:szCs w:val="20"/>
        </w:rPr>
      </w:pPr>
      <w:r w:rsidRPr="00DD0019">
        <w:rPr>
          <w:sz w:val="20"/>
          <w:szCs w:val="20"/>
        </w:rPr>
        <w:t>3.2.7. В случае установления недостоверности информации, содержащейся в документах, представленных участником аукциона в соответствии с подпунктами 3.2.2., 3.2.3. настоящего Раздела, аукционная комиссия обязана отстранить такого участника от участия в аукционе на любом этапе его проведения.</w:t>
      </w:r>
    </w:p>
    <w:bookmarkEnd w:id="33"/>
    <w:p w:rsidR="000501AF" w:rsidRPr="00DD0019" w:rsidRDefault="000501AF" w:rsidP="00270C68">
      <w:pPr>
        <w:tabs>
          <w:tab w:val="left" w:pos="0"/>
        </w:tabs>
        <w:autoSpaceDE w:val="0"/>
        <w:autoSpaceDN w:val="0"/>
        <w:ind w:right="-1" w:firstLine="709"/>
        <w:jc w:val="both"/>
        <w:outlineLvl w:val="2"/>
        <w:rPr>
          <w:sz w:val="20"/>
          <w:szCs w:val="20"/>
        </w:rPr>
      </w:pPr>
    </w:p>
    <w:p w:rsidR="000501AF" w:rsidRPr="00DD0019" w:rsidRDefault="000501AF" w:rsidP="00270C68">
      <w:pPr>
        <w:pStyle w:val="1"/>
        <w:numPr>
          <w:ilvl w:val="0"/>
          <w:numId w:val="0"/>
        </w:numPr>
        <w:spacing w:before="0" w:after="0"/>
        <w:rPr>
          <w:bCs/>
          <w:sz w:val="20"/>
        </w:rPr>
      </w:pPr>
      <w:bookmarkStart w:id="35" w:name="_Toc179617083"/>
      <w:bookmarkStart w:id="36" w:name="_Toc205370567"/>
      <w:bookmarkStart w:id="37" w:name="_Toc260918454"/>
      <w:bookmarkStart w:id="38" w:name="_Toc283298634"/>
      <w:bookmarkStart w:id="39" w:name="_Toc330804383"/>
      <w:r w:rsidRPr="00DD0019">
        <w:rPr>
          <w:bCs/>
          <w:sz w:val="20"/>
        </w:rPr>
        <w:t>4.</w:t>
      </w:r>
      <w:r w:rsidRPr="00DD0019">
        <w:rPr>
          <w:bCs/>
          <w:sz w:val="20"/>
        </w:rPr>
        <w:tab/>
        <w:t>ПОДАЧА ЗАЯВОК НА УЧАСТИЕ В АУКЦИОНЕ</w:t>
      </w:r>
      <w:bookmarkEnd w:id="35"/>
      <w:bookmarkEnd w:id="36"/>
      <w:bookmarkEnd w:id="37"/>
      <w:bookmarkEnd w:id="38"/>
      <w:bookmarkEnd w:id="39"/>
    </w:p>
    <w:p w:rsidR="000501AF" w:rsidRPr="00DD0019" w:rsidRDefault="000501AF" w:rsidP="00270C68">
      <w:pPr>
        <w:ind w:firstLine="720"/>
        <w:jc w:val="both"/>
        <w:rPr>
          <w:b/>
          <w:sz w:val="20"/>
          <w:szCs w:val="20"/>
        </w:rPr>
      </w:pPr>
      <w:bookmarkStart w:id="40" w:name="_Toc205370568"/>
      <w:bookmarkStart w:id="41" w:name="_Toc260918455"/>
      <w:r w:rsidRPr="00DD0019">
        <w:rPr>
          <w:b/>
          <w:sz w:val="20"/>
          <w:szCs w:val="20"/>
        </w:rPr>
        <w:t xml:space="preserve">4.1. </w:t>
      </w:r>
      <w:bookmarkEnd w:id="40"/>
      <w:bookmarkEnd w:id="41"/>
      <w:r w:rsidRPr="00DD0019">
        <w:rPr>
          <w:b/>
          <w:sz w:val="20"/>
          <w:szCs w:val="20"/>
        </w:rPr>
        <w:t>Срок, место и порядок подачи заявок участников аукциона</w:t>
      </w:r>
    </w:p>
    <w:p w:rsidR="000501AF" w:rsidRPr="00DD0019" w:rsidRDefault="000501AF" w:rsidP="00270C68">
      <w:pPr>
        <w:autoSpaceDE w:val="0"/>
        <w:autoSpaceDN w:val="0"/>
        <w:adjustRightInd w:val="0"/>
        <w:ind w:firstLine="708"/>
        <w:jc w:val="both"/>
        <w:rPr>
          <w:sz w:val="20"/>
          <w:szCs w:val="20"/>
        </w:rPr>
      </w:pPr>
      <w:r w:rsidRPr="00DD0019">
        <w:rPr>
          <w:sz w:val="20"/>
          <w:szCs w:val="20"/>
        </w:rPr>
        <w:t>4.1.1.</w:t>
      </w:r>
      <w:r w:rsidRPr="00DD0019">
        <w:rPr>
          <w:sz w:val="20"/>
          <w:szCs w:val="20"/>
        </w:rPr>
        <w:tab/>
        <w:t>Подача заявок на участие в аукционе осуществляется только лицами, аккредитованными на электронной площадке.</w:t>
      </w:r>
    </w:p>
    <w:p w:rsidR="000501AF" w:rsidRPr="00DD0019" w:rsidRDefault="000501AF" w:rsidP="00270C68">
      <w:pPr>
        <w:autoSpaceDE w:val="0"/>
        <w:autoSpaceDN w:val="0"/>
        <w:adjustRightInd w:val="0"/>
        <w:ind w:firstLine="720"/>
        <w:jc w:val="both"/>
        <w:rPr>
          <w:bCs/>
          <w:sz w:val="20"/>
          <w:szCs w:val="20"/>
        </w:rPr>
      </w:pPr>
      <w:r w:rsidRPr="00DD0019">
        <w:rPr>
          <w:bCs/>
          <w:sz w:val="20"/>
          <w:szCs w:val="20"/>
        </w:rPr>
        <w:t xml:space="preserve">4.1.2. Участник аукциона вправе подать заявку </w:t>
      </w:r>
      <w:proofErr w:type="gramStart"/>
      <w:r w:rsidRPr="00DD0019">
        <w:rPr>
          <w:bCs/>
          <w:sz w:val="20"/>
          <w:szCs w:val="20"/>
        </w:rPr>
        <w:t>на участие в таком аукционе в любое время с момента размещения извещения о его проведении</w:t>
      </w:r>
      <w:proofErr w:type="gramEnd"/>
      <w:r w:rsidRPr="00DD0019">
        <w:rPr>
          <w:bCs/>
          <w:sz w:val="20"/>
          <w:szCs w:val="20"/>
        </w:rPr>
        <w:t xml:space="preserve"> до предусмотренных </w:t>
      </w:r>
      <w:r w:rsidRPr="00DD0019">
        <w:rPr>
          <w:sz w:val="20"/>
          <w:szCs w:val="20"/>
        </w:rPr>
        <w:t xml:space="preserve">Разделом 2. «ИНФОРМАЦИОННАЯ КАРТА ЭЛЕКТРОННОГО АУКЦИОНА» </w:t>
      </w:r>
      <w:r w:rsidRPr="00DD0019">
        <w:rPr>
          <w:bCs/>
          <w:sz w:val="20"/>
          <w:szCs w:val="20"/>
        </w:rPr>
        <w:t>даты и времени окончания срока подачи на участие в таком аукционе заявок.</w:t>
      </w:r>
    </w:p>
    <w:p w:rsidR="000501AF" w:rsidRPr="00DD0019" w:rsidRDefault="000501AF" w:rsidP="00270C68">
      <w:pPr>
        <w:autoSpaceDE w:val="0"/>
        <w:autoSpaceDN w:val="0"/>
        <w:adjustRightInd w:val="0"/>
        <w:ind w:firstLine="720"/>
        <w:jc w:val="both"/>
        <w:rPr>
          <w:bCs/>
          <w:sz w:val="20"/>
          <w:szCs w:val="20"/>
        </w:rPr>
      </w:pPr>
      <w:r w:rsidRPr="00DD0019">
        <w:rPr>
          <w:bCs/>
          <w:sz w:val="20"/>
          <w:szCs w:val="20"/>
        </w:rPr>
        <w:t>4.1.3. Заявка на участие в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подпунктами 3.2.2. и 3.2.3. настоящего Раздела. Указанные электронные документы подаются одновременно.</w:t>
      </w:r>
    </w:p>
    <w:p w:rsidR="000501AF" w:rsidRPr="00DD0019" w:rsidRDefault="000501AF" w:rsidP="00270C68">
      <w:pPr>
        <w:autoSpaceDE w:val="0"/>
        <w:autoSpaceDN w:val="0"/>
        <w:adjustRightInd w:val="0"/>
        <w:ind w:firstLine="708"/>
        <w:jc w:val="both"/>
        <w:rPr>
          <w:sz w:val="20"/>
          <w:szCs w:val="20"/>
        </w:rPr>
      </w:pPr>
      <w:r w:rsidRPr="00DD0019">
        <w:rPr>
          <w:bCs/>
          <w:sz w:val="20"/>
          <w:szCs w:val="20"/>
        </w:rPr>
        <w:t xml:space="preserve">4.1.4. В течение одного часа с момента получения заявки на участие в аукционе оператор электронной площадки обязан присвоить ей </w:t>
      </w:r>
      <w:r w:rsidRPr="00DD0019">
        <w:rPr>
          <w:sz w:val="20"/>
          <w:szCs w:val="20"/>
        </w:rPr>
        <w:t xml:space="preserve">идентификационный </w:t>
      </w:r>
      <w:r w:rsidRPr="00DD0019">
        <w:rPr>
          <w:bCs/>
          <w:sz w:val="20"/>
          <w:szCs w:val="20"/>
        </w:rPr>
        <w:t xml:space="preserve">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w:t>
      </w:r>
      <w:r w:rsidRPr="00DD0019">
        <w:rPr>
          <w:sz w:val="20"/>
          <w:szCs w:val="20"/>
        </w:rPr>
        <w:t xml:space="preserve">идентификационного </w:t>
      </w:r>
      <w:r w:rsidRPr="00DD0019">
        <w:rPr>
          <w:bCs/>
          <w:sz w:val="20"/>
          <w:szCs w:val="20"/>
        </w:rPr>
        <w:t>номера.</w:t>
      </w:r>
    </w:p>
    <w:p w:rsidR="000501AF" w:rsidRPr="00DD0019" w:rsidRDefault="000501AF" w:rsidP="00270C68">
      <w:pPr>
        <w:autoSpaceDE w:val="0"/>
        <w:autoSpaceDN w:val="0"/>
        <w:adjustRightInd w:val="0"/>
        <w:ind w:firstLine="720"/>
        <w:jc w:val="both"/>
        <w:rPr>
          <w:bCs/>
          <w:sz w:val="20"/>
          <w:szCs w:val="20"/>
        </w:rPr>
      </w:pPr>
      <w:r w:rsidRPr="00DD0019">
        <w:rPr>
          <w:bCs/>
          <w:sz w:val="20"/>
          <w:szCs w:val="20"/>
        </w:rPr>
        <w:t>4.1.5. Участник аукциона вправе подать только одну заявку на участие в таком аукционе.</w:t>
      </w:r>
    </w:p>
    <w:p w:rsidR="000501AF" w:rsidRPr="00DD0019" w:rsidRDefault="000501AF" w:rsidP="00270C68">
      <w:pPr>
        <w:autoSpaceDE w:val="0"/>
        <w:autoSpaceDN w:val="0"/>
        <w:adjustRightInd w:val="0"/>
        <w:ind w:firstLine="708"/>
        <w:jc w:val="both"/>
        <w:rPr>
          <w:bCs/>
          <w:sz w:val="20"/>
          <w:szCs w:val="20"/>
        </w:rPr>
      </w:pPr>
      <w:r w:rsidRPr="00DD0019">
        <w:rPr>
          <w:bCs/>
          <w:sz w:val="20"/>
          <w:szCs w:val="20"/>
        </w:rPr>
        <w:t>4.1.6. Не позднее рабочего дня, следующего за датой окончания срока подачи заявок на участие в аукционе, оператор электронной площадки направляет уполномоченному органу первую часть заявки на участие в таком аукционе.</w:t>
      </w:r>
    </w:p>
    <w:p w:rsidR="000501AF" w:rsidRPr="00DD0019" w:rsidRDefault="000501AF" w:rsidP="00270C68">
      <w:pPr>
        <w:autoSpaceDE w:val="0"/>
        <w:autoSpaceDN w:val="0"/>
        <w:adjustRightInd w:val="0"/>
        <w:ind w:firstLine="720"/>
        <w:jc w:val="both"/>
        <w:rPr>
          <w:bCs/>
          <w:sz w:val="20"/>
          <w:szCs w:val="20"/>
        </w:rPr>
      </w:pPr>
      <w:r w:rsidRPr="00DD0019">
        <w:rPr>
          <w:bCs/>
          <w:sz w:val="20"/>
          <w:szCs w:val="20"/>
        </w:rPr>
        <w:t>4.1.7. Участник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0501AF" w:rsidRPr="00DD0019" w:rsidRDefault="000501AF" w:rsidP="00270C68">
      <w:pPr>
        <w:autoSpaceDE w:val="0"/>
        <w:autoSpaceDN w:val="0"/>
        <w:adjustRightInd w:val="0"/>
        <w:ind w:firstLine="720"/>
        <w:jc w:val="both"/>
        <w:rPr>
          <w:bCs/>
          <w:i/>
          <w:sz w:val="20"/>
          <w:szCs w:val="20"/>
        </w:rPr>
      </w:pPr>
      <w:r w:rsidRPr="00DD0019">
        <w:rPr>
          <w:bCs/>
          <w:sz w:val="20"/>
          <w:szCs w:val="20"/>
        </w:rPr>
        <w:t>4.1.8. В случае</w:t>
      </w:r>
      <w:proofErr w:type="gramStart"/>
      <w:r w:rsidRPr="00DD0019">
        <w:rPr>
          <w:bCs/>
          <w:sz w:val="20"/>
          <w:szCs w:val="20"/>
        </w:rPr>
        <w:t>,</w:t>
      </w:r>
      <w:proofErr w:type="gramEnd"/>
      <w:r w:rsidRPr="00DD0019">
        <w:rPr>
          <w:bCs/>
          <w:sz w:val="20"/>
          <w:szCs w:val="20"/>
        </w:rPr>
        <w:t xml:space="preserve">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w:t>
      </w:r>
      <w:r w:rsidRPr="00DD0019">
        <w:rPr>
          <w:bCs/>
          <w:i/>
          <w:sz w:val="20"/>
          <w:szCs w:val="20"/>
        </w:rPr>
        <w:t xml:space="preserve">. </w:t>
      </w:r>
    </w:p>
    <w:p w:rsidR="000501AF" w:rsidRPr="00DD0019" w:rsidRDefault="000501AF" w:rsidP="00270C68">
      <w:pPr>
        <w:tabs>
          <w:tab w:val="left" w:pos="0"/>
        </w:tabs>
        <w:autoSpaceDE w:val="0"/>
        <w:autoSpaceDN w:val="0"/>
        <w:ind w:left="709" w:right="-1"/>
        <w:jc w:val="both"/>
        <w:outlineLvl w:val="1"/>
        <w:rPr>
          <w:b/>
          <w:bCs/>
          <w:sz w:val="20"/>
          <w:szCs w:val="20"/>
        </w:rPr>
      </w:pPr>
    </w:p>
    <w:p w:rsidR="000501AF" w:rsidRPr="00DD0019" w:rsidRDefault="000501AF" w:rsidP="00270C68">
      <w:pPr>
        <w:ind w:firstLine="720"/>
        <w:jc w:val="both"/>
        <w:rPr>
          <w:i/>
          <w:sz w:val="20"/>
          <w:szCs w:val="20"/>
        </w:rPr>
      </w:pPr>
      <w:bookmarkStart w:id="42" w:name="_Toc179617088"/>
      <w:bookmarkStart w:id="43" w:name="_Toc205370572"/>
      <w:bookmarkStart w:id="44" w:name="_Toc260918458"/>
      <w:r w:rsidRPr="00DD0019">
        <w:rPr>
          <w:b/>
          <w:sz w:val="20"/>
          <w:szCs w:val="20"/>
        </w:rPr>
        <w:t>4.2. Обеспечение заявок на участие в аукционе</w:t>
      </w:r>
      <w:bookmarkEnd w:id="42"/>
      <w:bookmarkEnd w:id="43"/>
      <w:bookmarkEnd w:id="44"/>
      <w:r w:rsidRPr="00DD0019">
        <w:rPr>
          <w:b/>
          <w:sz w:val="20"/>
          <w:szCs w:val="20"/>
        </w:rPr>
        <w:t xml:space="preserve"> </w:t>
      </w:r>
    </w:p>
    <w:p w:rsidR="000501AF" w:rsidRPr="00DD0019" w:rsidRDefault="000501AF" w:rsidP="00270C68">
      <w:pPr>
        <w:autoSpaceDE w:val="0"/>
        <w:autoSpaceDN w:val="0"/>
        <w:adjustRightInd w:val="0"/>
        <w:ind w:firstLine="708"/>
        <w:jc w:val="both"/>
        <w:rPr>
          <w:sz w:val="20"/>
          <w:szCs w:val="20"/>
        </w:rPr>
      </w:pPr>
      <w:bookmarkStart w:id="45" w:name="_Toc179617089"/>
      <w:bookmarkStart w:id="46" w:name="_Toc205370573"/>
      <w:r w:rsidRPr="00DD0019">
        <w:rPr>
          <w:bCs/>
          <w:sz w:val="20"/>
          <w:szCs w:val="20"/>
        </w:rPr>
        <w:t xml:space="preserve">4.2.1. </w:t>
      </w:r>
      <w:r w:rsidRPr="00DD0019">
        <w:rPr>
          <w:sz w:val="20"/>
          <w:szCs w:val="20"/>
        </w:rPr>
        <w:t>Заказчик устанавливает требование к обеспечению заявок на участие в аукционе при условии, что начальная (максимальная) цена контракта превышает один миллион рублей</w:t>
      </w:r>
      <w:r w:rsidRPr="00DD0019">
        <w:rPr>
          <w:rStyle w:val="a4"/>
          <w:sz w:val="20"/>
        </w:rPr>
        <w:footnoteReference w:id="1"/>
      </w:r>
      <w:r w:rsidRPr="00DD0019">
        <w:rPr>
          <w:sz w:val="20"/>
          <w:szCs w:val="20"/>
        </w:rPr>
        <w:t xml:space="preserve">. Размер обеспечения заявки на участие </w:t>
      </w:r>
      <w:r w:rsidRPr="00DD0019">
        <w:rPr>
          <w:sz w:val="20"/>
          <w:szCs w:val="20"/>
        </w:rPr>
        <w:lastRenderedPageBreak/>
        <w:t>в аукционе указан в Разделе 2 «ИНФОРМАЦИОННАЯ КАРТА ЭЛЕКТРОННОГО АУКЦИОНА». Обеспечение заявки на участие в аукционе может предоставляться участником аукциона в виде денежных средств.</w:t>
      </w:r>
    </w:p>
    <w:p w:rsidR="000501AF" w:rsidRPr="00DD0019" w:rsidRDefault="000501AF" w:rsidP="00270C68">
      <w:pPr>
        <w:autoSpaceDE w:val="0"/>
        <w:autoSpaceDN w:val="0"/>
        <w:adjustRightInd w:val="0"/>
        <w:ind w:firstLine="708"/>
        <w:jc w:val="both"/>
        <w:rPr>
          <w:sz w:val="20"/>
          <w:szCs w:val="20"/>
        </w:rPr>
      </w:pPr>
      <w:r w:rsidRPr="00DD0019">
        <w:rPr>
          <w:bCs/>
          <w:sz w:val="20"/>
          <w:szCs w:val="20"/>
        </w:rPr>
        <w:t xml:space="preserve">4.2.2. </w:t>
      </w:r>
      <w:r w:rsidRPr="00DD0019">
        <w:rPr>
          <w:sz w:val="20"/>
          <w:szCs w:val="20"/>
        </w:rPr>
        <w:t>Требование об обеспечении заявки на участие в аукционе в равной мере относится ко всем участникам аукциона, за исключением казенных учреждений, которые не предоставляют обеспечение подаваемых ими заявок на участие в аукционе.</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4.2.3. Прекращается блокирование денежных средств на специальном счете участника аукциона, осуществленное в соответствии с подпунктом 4.2.11. настоящего Раздела в течение не более чем одного рабочего дня </w:t>
      </w:r>
      <w:proofErr w:type="gramStart"/>
      <w:r w:rsidRPr="00DD0019">
        <w:rPr>
          <w:sz w:val="20"/>
          <w:szCs w:val="20"/>
        </w:rPr>
        <w:t>с даты наступления</w:t>
      </w:r>
      <w:proofErr w:type="gramEnd"/>
      <w:r w:rsidRPr="00DD0019">
        <w:rPr>
          <w:sz w:val="20"/>
          <w:szCs w:val="20"/>
        </w:rPr>
        <w:t xml:space="preserve"> одного из следующих случаев:</w:t>
      </w:r>
    </w:p>
    <w:p w:rsidR="000501AF" w:rsidRPr="00DD0019" w:rsidRDefault="000501AF" w:rsidP="00270C68">
      <w:pPr>
        <w:autoSpaceDE w:val="0"/>
        <w:autoSpaceDN w:val="0"/>
        <w:adjustRightInd w:val="0"/>
        <w:ind w:firstLine="708"/>
        <w:jc w:val="both"/>
        <w:rPr>
          <w:sz w:val="20"/>
          <w:szCs w:val="20"/>
        </w:rPr>
      </w:pPr>
      <w:r w:rsidRPr="00DD0019">
        <w:rPr>
          <w:sz w:val="20"/>
          <w:szCs w:val="20"/>
        </w:rPr>
        <w:t>1) размещение в единой информационной системе и на электронной площадке протокола подведения итогов аукциона. При этом прекращение блокирования осуществляется в отношении денежных сре</w:t>
      </w:r>
      <w:proofErr w:type="gramStart"/>
      <w:r w:rsidRPr="00DD0019">
        <w:rPr>
          <w:sz w:val="20"/>
          <w:szCs w:val="20"/>
        </w:rPr>
        <w:t>дств вс</w:t>
      </w:r>
      <w:proofErr w:type="gramEnd"/>
      <w:r w:rsidRPr="00DD0019">
        <w:rPr>
          <w:sz w:val="20"/>
          <w:szCs w:val="20"/>
        </w:rPr>
        <w:t>ех участников аукциона, за исключением победителя аукциона, блокирование таких денежных средств которого прекращается в случае заключения контракта;</w:t>
      </w:r>
    </w:p>
    <w:p w:rsidR="000501AF" w:rsidRPr="00DD0019" w:rsidRDefault="000501AF" w:rsidP="00270C68">
      <w:pPr>
        <w:autoSpaceDE w:val="0"/>
        <w:autoSpaceDN w:val="0"/>
        <w:adjustRightInd w:val="0"/>
        <w:ind w:firstLine="708"/>
        <w:jc w:val="both"/>
        <w:rPr>
          <w:sz w:val="20"/>
          <w:szCs w:val="20"/>
        </w:rPr>
      </w:pPr>
      <w:r w:rsidRPr="00DD0019">
        <w:rPr>
          <w:sz w:val="20"/>
          <w:szCs w:val="20"/>
        </w:rPr>
        <w:t>2) отмена аукциона;</w:t>
      </w:r>
    </w:p>
    <w:p w:rsidR="000501AF" w:rsidRPr="00DD0019" w:rsidRDefault="000501AF" w:rsidP="00270C68">
      <w:pPr>
        <w:autoSpaceDE w:val="0"/>
        <w:autoSpaceDN w:val="0"/>
        <w:adjustRightInd w:val="0"/>
        <w:ind w:firstLine="708"/>
        <w:jc w:val="both"/>
        <w:rPr>
          <w:sz w:val="20"/>
          <w:szCs w:val="20"/>
        </w:rPr>
      </w:pPr>
      <w:r w:rsidRPr="00DD0019">
        <w:rPr>
          <w:sz w:val="20"/>
          <w:szCs w:val="20"/>
        </w:rPr>
        <w:t>3) отклонение заявки участника аукциона;</w:t>
      </w:r>
    </w:p>
    <w:p w:rsidR="000501AF" w:rsidRPr="00DD0019" w:rsidRDefault="000501AF" w:rsidP="00270C68">
      <w:pPr>
        <w:autoSpaceDE w:val="0"/>
        <w:autoSpaceDN w:val="0"/>
        <w:adjustRightInd w:val="0"/>
        <w:ind w:firstLine="708"/>
        <w:jc w:val="both"/>
        <w:rPr>
          <w:sz w:val="20"/>
          <w:szCs w:val="20"/>
        </w:rPr>
      </w:pPr>
      <w:r w:rsidRPr="00DD0019">
        <w:rPr>
          <w:sz w:val="20"/>
          <w:szCs w:val="20"/>
        </w:rPr>
        <w:t>4) отзыв заявки участником аукциона до окончания срока подачи заявок;</w:t>
      </w:r>
    </w:p>
    <w:p w:rsidR="000501AF" w:rsidRPr="00DD0019" w:rsidRDefault="000501AF" w:rsidP="00270C68">
      <w:pPr>
        <w:autoSpaceDE w:val="0"/>
        <w:autoSpaceDN w:val="0"/>
        <w:adjustRightInd w:val="0"/>
        <w:ind w:firstLine="708"/>
        <w:jc w:val="both"/>
        <w:rPr>
          <w:sz w:val="20"/>
          <w:szCs w:val="20"/>
        </w:rPr>
      </w:pPr>
      <w:r w:rsidRPr="00DD0019">
        <w:rPr>
          <w:sz w:val="20"/>
          <w:szCs w:val="20"/>
        </w:rPr>
        <w:t>5) получение заявки на участие в аукционе после окончания срока подачи заявок;</w:t>
      </w:r>
    </w:p>
    <w:p w:rsidR="000501AF" w:rsidRPr="00DD0019" w:rsidRDefault="000501AF" w:rsidP="00270C68">
      <w:pPr>
        <w:autoSpaceDE w:val="0"/>
        <w:autoSpaceDN w:val="0"/>
        <w:adjustRightInd w:val="0"/>
        <w:ind w:firstLine="708"/>
        <w:jc w:val="both"/>
        <w:rPr>
          <w:sz w:val="20"/>
          <w:szCs w:val="20"/>
        </w:rPr>
      </w:pPr>
      <w:r w:rsidRPr="00DD0019">
        <w:rPr>
          <w:sz w:val="20"/>
          <w:szCs w:val="20"/>
        </w:rPr>
        <w:t>6) отстранение участника аукциона от участия в аукционе или отказ от заключения контракта с победителем аукциона в соответствии с подпунктами 1.3.9., 1.3.10. настоящего Раздела;</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7) получение заказчиком решения контрольного органа в сфере закупок об отказе в согласовании заключения контракта с единственным </w:t>
      </w:r>
      <w:r w:rsidR="004D5CAB">
        <w:rPr>
          <w:sz w:val="20"/>
          <w:szCs w:val="20"/>
        </w:rPr>
        <w:t>подрядчик</w:t>
      </w:r>
      <w:r w:rsidRPr="00DD0019">
        <w:rPr>
          <w:sz w:val="20"/>
          <w:szCs w:val="20"/>
        </w:rPr>
        <w:t>ом (подрядчиком, исполнителем).</w:t>
      </w:r>
    </w:p>
    <w:p w:rsidR="000501AF" w:rsidRPr="00DD0019" w:rsidRDefault="000501AF" w:rsidP="00270C68">
      <w:pPr>
        <w:autoSpaceDE w:val="0"/>
        <w:autoSpaceDN w:val="0"/>
        <w:adjustRightInd w:val="0"/>
        <w:ind w:firstLine="708"/>
        <w:jc w:val="both"/>
        <w:rPr>
          <w:sz w:val="20"/>
          <w:szCs w:val="20"/>
        </w:rPr>
      </w:pPr>
      <w:bookmarkStart w:id="47" w:name="Par5"/>
      <w:bookmarkEnd w:id="47"/>
      <w:r w:rsidRPr="00DD0019">
        <w:rPr>
          <w:bCs/>
          <w:sz w:val="20"/>
          <w:szCs w:val="20"/>
        </w:rPr>
        <w:t>4.2.4. Д</w:t>
      </w:r>
      <w:r w:rsidRPr="00DD0019">
        <w:rPr>
          <w:sz w:val="20"/>
          <w:szCs w:val="20"/>
        </w:rPr>
        <w:t xml:space="preserve">енежные средства, предназначенные для обеспечения заявок, вносятся участниками аукциона на специальные счета, открытые ими в банках, перечень которых устанавливается Правительством РФ (далее - специальный счет). Требования к указанным банкам устанавливаются Правительством РФ. </w:t>
      </w:r>
    </w:p>
    <w:p w:rsidR="000501AF" w:rsidRPr="00DD0019" w:rsidRDefault="000501AF" w:rsidP="00270C68">
      <w:pPr>
        <w:autoSpaceDE w:val="0"/>
        <w:autoSpaceDN w:val="0"/>
        <w:adjustRightInd w:val="0"/>
        <w:ind w:firstLine="708"/>
        <w:jc w:val="both"/>
        <w:rPr>
          <w:sz w:val="20"/>
          <w:szCs w:val="20"/>
        </w:rPr>
      </w:pPr>
      <w:r w:rsidRPr="00DD0019">
        <w:rPr>
          <w:sz w:val="20"/>
          <w:szCs w:val="20"/>
        </w:rPr>
        <w:t>4.2.5.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0501AF" w:rsidRPr="00DD0019" w:rsidRDefault="000501AF" w:rsidP="00270C68">
      <w:pPr>
        <w:autoSpaceDE w:val="0"/>
        <w:autoSpaceDN w:val="0"/>
        <w:adjustRightInd w:val="0"/>
        <w:ind w:firstLine="708"/>
        <w:jc w:val="both"/>
        <w:rPr>
          <w:sz w:val="20"/>
          <w:szCs w:val="20"/>
        </w:rPr>
      </w:pPr>
      <w:r w:rsidRPr="00DD0019">
        <w:rPr>
          <w:sz w:val="20"/>
          <w:szCs w:val="20"/>
        </w:rPr>
        <w:t>1) блокирование и прекращение блокирования денежных сре</w:t>
      </w:r>
      <w:proofErr w:type="gramStart"/>
      <w:r w:rsidRPr="00DD0019">
        <w:rPr>
          <w:sz w:val="20"/>
          <w:szCs w:val="20"/>
        </w:rPr>
        <w:t>дств в с</w:t>
      </w:r>
      <w:proofErr w:type="gramEnd"/>
      <w:r w:rsidRPr="00DD0019">
        <w:rPr>
          <w:sz w:val="20"/>
          <w:szCs w:val="20"/>
        </w:rPr>
        <w:t>оответствии с требованиями пункта 4.2. настоящего Раздела. Такое блокирование заключается в ограничении прав участника аукциона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пункта 4.2. настоящего Раздела;</w:t>
      </w:r>
    </w:p>
    <w:p w:rsidR="000501AF" w:rsidRPr="00DD0019" w:rsidRDefault="000501AF" w:rsidP="00270C68">
      <w:pPr>
        <w:autoSpaceDE w:val="0"/>
        <w:autoSpaceDN w:val="0"/>
        <w:adjustRightInd w:val="0"/>
        <w:ind w:firstLine="708"/>
        <w:jc w:val="both"/>
        <w:rPr>
          <w:sz w:val="20"/>
          <w:szCs w:val="20"/>
        </w:rPr>
      </w:pPr>
      <w:r w:rsidRPr="00DD0019">
        <w:rPr>
          <w:sz w:val="20"/>
          <w:szCs w:val="20"/>
        </w:rPr>
        <w:t>2) перечисление в случаях, предусмотренных пунктом 4.2. настоящего Раздела, денежных сре</w:t>
      </w:r>
      <w:proofErr w:type="gramStart"/>
      <w:r w:rsidRPr="00DD0019">
        <w:rPr>
          <w:sz w:val="20"/>
          <w:szCs w:val="20"/>
        </w:rPr>
        <w:t>дств в р</w:t>
      </w:r>
      <w:proofErr w:type="gramEnd"/>
      <w:r w:rsidRPr="00DD0019">
        <w:rPr>
          <w:sz w:val="20"/>
          <w:szCs w:val="20"/>
        </w:rPr>
        <w:t>азмере обеспечения соответствующей заявки:</w:t>
      </w:r>
    </w:p>
    <w:p w:rsidR="000501AF" w:rsidRPr="00DD0019" w:rsidRDefault="000501AF" w:rsidP="00270C68">
      <w:pPr>
        <w:autoSpaceDE w:val="0"/>
        <w:autoSpaceDN w:val="0"/>
        <w:adjustRightInd w:val="0"/>
        <w:ind w:firstLine="708"/>
        <w:jc w:val="both"/>
        <w:rPr>
          <w:sz w:val="20"/>
          <w:szCs w:val="20"/>
        </w:rPr>
      </w:pPr>
      <w:r w:rsidRPr="00DD0019">
        <w:rPr>
          <w:sz w:val="20"/>
          <w:szCs w:val="20"/>
        </w:rPr>
        <w:t>а) на счет, на котором в соответствии с законодательством Российской Федерации учитываются операции со средствами, поступающими заказчику;</w:t>
      </w:r>
    </w:p>
    <w:p w:rsidR="000501AF" w:rsidRPr="00DD0019" w:rsidRDefault="000501AF" w:rsidP="00270C68">
      <w:pPr>
        <w:autoSpaceDE w:val="0"/>
        <w:autoSpaceDN w:val="0"/>
        <w:adjustRightInd w:val="0"/>
        <w:ind w:firstLine="708"/>
        <w:jc w:val="both"/>
        <w:rPr>
          <w:sz w:val="20"/>
          <w:szCs w:val="20"/>
        </w:rPr>
      </w:pPr>
      <w:r w:rsidRPr="00DD0019">
        <w:rPr>
          <w:sz w:val="20"/>
          <w:szCs w:val="20"/>
        </w:rPr>
        <w:t>б) в соответствующий бюджет бюджетной системы Российской Федерации.</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4.2.6. Требования к договору специального счета, к порядку </w:t>
      </w:r>
      <w:proofErr w:type="gramStart"/>
      <w:r w:rsidRPr="00DD0019">
        <w:rPr>
          <w:sz w:val="20"/>
          <w:szCs w:val="20"/>
        </w:rPr>
        <w:t>использования</w:t>
      </w:r>
      <w:proofErr w:type="gramEnd"/>
      <w:r w:rsidRPr="00DD0019">
        <w:rPr>
          <w:sz w:val="20"/>
          <w:szCs w:val="20"/>
        </w:rPr>
        <w:t xml:space="preserve"> имеющегося у участника аукциона банковского счета в качестве специального счета устанавливаются Правительством Российской Федерации.</w:t>
      </w:r>
    </w:p>
    <w:p w:rsidR="000501AF" w:rsidRPr="00DD0019" w:rsidRDefault="000501AF" w:rsidP="00270C68">
      <w:pPr>
        <w:autoSpaceDE w:val="0"/>
        <w:autoSpaceDN w:val="0"/>
        <w:adjustRightInd w:val="0"/>
        <w:ind w:firstLine="708"/>
        <w:jc w:val="both"/>
        <w:rPr>
          <w:sz w:val="20"/>
          <w:szCs w:val="20"/>
        </w:rPr>
      </w:pPr>
      <w:r w:rsidRPr="00DD0019">
        <w:rPr>
          <w:sz w:val="20"/>
          <w:szCs w:val="20"/>
        </w:rPr>
        <w:t>4.2.7. Блокирование денежных сре</w:t>
      </w:r>
      <w:proofErr w:type="gramStart"/>
      <w:r w:rsidRPr="00DD0019">
        <w:rPr>
          <w:sz w:val="20"/>
          <w:szCs w:val="20"/>
        </w:rPr>
        <w:t>дств в ц</w:t>
      </w:r>
      <w:proofErr w:type="gramEnd"/>
      <w:r w:rsidRPr="00DD0019">
        <w:rPr>
          <w:sz w:val="20"/>
          <w:szCs w:val="20"/>
        </w:rPr>
        <w:t>елях обеспечения заявки на участие в аукционе на специальном счете участника аукциона прекращается банком в соответствии с требованиями, установленными Правительством РФ, на основании соответствующей информации, полученной от оператора электронной площадки, в случаях, предусмотренных пунктом 4.2. настоящего Раздела, и в порядке, определенном Правительством РФ.</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4.2.8.В течение одного рабочего дня со дня включения информации об участнике аукциона в реестр недобросовестных </w:t>
      </w:r>
      <w:r w:rsidR="004D5CAB">
        <w:rPr>
          <w:sz w:val="20"/>
          <w:szCs w:val="20"/>
        </w:rPr>
        <w:t>подрядчик</w:t>
      </w:r>
      <w:r w:rsidRPr="00DD0019">
        <w:rPr>
          <w:sz w:val="20"/>
          <w:szCs w:val="20"/>
        </w:rPr>
        <w:t>ов (подрядчиков, исполнителей) осуществляется перечисление заблокированных на специальном счете участника аукциона денежных средств на счет, на котором в соответствии с законодательством РФ учитываются операции со средствами, поступающими заказчику.</w:t>
      </w:r>
    </w:p>
    <w:p w:rsidR="000501AF" w:rsidRPr="00DD0019" w:rsidRDefault="000501AF" w:rsidP="00270C68">
      <w:pPr>
        <w:autoSpaceDE w:val="0"/>
        <w:autoSpaceDN w:val="0"/>
        <w:adjustRightInd w:val="0"/>
        <w:ind w:firstLine="708"/>
        <w:jc w:val="both"/>
        <w:rPr>
          <w:sz w:val="20"/>
          <w:szCs w:val="20"/>
        </w:rPr>
      </w:pPr>
      <w:r w:rsidRPr="00DD0019">
        <w:rPr>
          <w:bCs/>
          <w:sz w:val="20"/>
          <w:szCs w:val="20"/>
        </w:rPr>
        <w:t xml:space="preserve">4.2.9 </w:t>
      </w:r>
      <w:r w:rsidRPr="00DD0019">
        <w:rPr>
          <w:sz w:val="20"/>
          <w:szCs w:val="20"/>
        </w:rPr>
        <w:t xml:space="preserve">Обеспечение заявки на участие </w:t>
      </w:r>
      <w:proofErr w:type="gramStart"/>
      <w:r w:rsidRPr="00DD0019">
        <w:rPr>
          <w:sz w:val="20"/>
          <w:szCs w:val="20"/>
        </w:rPr>
        <w:t>аукционе</w:t>
      </w:r>
      <w:proofErr w:type="gramEnd"/>
      <w:r w:rsidRPr="00DD0019">
        <w:rPr>
          <w:sz w:val="20"/>
          <w:szCs w:val="20"/>
        </w:rPr>
        <w:t xml:space="preserve">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Разделом 2. «ИНФОРМАЦИОННАЯ КАРТА ЭЛЕКТРОННОГО АУКЦИОНА».</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4.2.10. Подачей заявки на участие в аукционе участник аукциона выражает согласие на блокирование денежных средств, находящихся на его специальном счете в размере обеспечения соответствующей заявки. </w:t>
      </w:r>
    </w:p>
    <w:p w:rsidR="000501AF" w:rsidRPr="00DD0019" w:rsidRDefault="000501AF" w:rsidP="00270C68">
      <w:pPr>
        <w:autoSpaceDE w:val="0"/>
        <w:autoSpaceDN w:val="0"/>
        <w:adjustRightInd w:val="0"/>
        <w:ind w:firstLine="708"/>
        <w:jc w:val="both"/>
        <w:rPr>
          <w:sz w:val="20"/>
          <w:szCs w:val="20"/>
        </w:rPr>
      </w:pPr>
      <w:r w:rsidRPr="00DD0019">
        <w:rPr>
          <w:sz w:val="20"/>
          <w:szCs w:val="20"/>
        </w:rPr>
        <w:t>4.2.11. В течение одного часа с даты и времени окончания срока подачи заявок на участие в аукционе оператор электронной площадки направляет в банк информацию об участнике аукциона и размере денежных средств, необходимом для обеспечения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аукциона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w:t>
      </w:r>
      <w:proofErr w:type="gramStart"/>
      <w:r w:rsidRPr="00DD0019">
        <w:rPr>
          <w:sz w:val="20"/>
          <w:szCs w:val="20"/>
        </w:rPr>
        <w:t>дств в р</w:t>
      </w:r>
      <w:proofErr w:type="gramEnd"/>
      <w:r w:rsidRPr="00DD0019">
        <w:rPr>
          <w:sz w:val="20"/>
          <w:szCs w:val="20"/>
        </w:rPr>
        <w:t xml:space="preserve">азмере обеспечения данной заявки, информация о котором направлена оператором электронной площадки. </w:t>
      </w:r>
      <w:proofErr w:type="gramStart"/>
      <w:r w:rsidRPr="00DD0019">
        <w:rPr>
          <w:sz w:val="20"/>
          <w:szCs w:val="20"/>
        </w:rPr>
        <w:t xml:space="preserve">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аукционе при условии, если на специальном счете участника аукциона отсутствуют незаблокированные денежные средства в размере обеспечения заявки либо блокирование </w:t>
      </w:r>
      <w:r w:rsidRPr="00DD0019">
        <w:rPr>
          <w:sz w:val="20"/>
          <w:szCs w:val="20"/>
        </w:rPr>
        <w:lastRenderedPageBreak/>
        <w:t>денежных средств на специальном счете не может быть осуществлено в связи с приостановлением операций по такому счету</w:t>
      </w:r>
      <w:proofErr w:type="gramEnd"/>
      <w:r w:rsidRPr="00DD0019">
        <w:rPr>
          <w:sz w:val="20"/>
          <w:szCs w:val="20"/>
        </w:rPr>
        <w:t xml:space="preserve"> в соответствии с законодательством РФ.</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4.2.12. </w:t>
      </w:r>
      <w:proofErr w:type="gramStart"/>
      <w:r w:rsidRPr="00DD0019">
        <w:rPr>
          <w:sz w:val="20"/>
          <w:szCs w:val="20"/>
        </w:rPr>
        <w:t>В случае отзыва заявки на участие в аукционе в порядке, установленном подпунктом 5.3.8 настоящего Раздела,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подпунктом 4.2.11. настоящего Раздела блокирование денежных средств на специальном счете участника аукциона в размере обеспечения указанной</w:t>
      </w:r>
      <w:proofErr w:type="gramEnd"/>
      <w:r w:rsidRPr="00DD0019">
        <w:rPr>
          <w:sz w:val="20"/>
          <w:szCs w:val="20"/>
        </w:rPr>
        <w:t xml:space="preserve"> заявки.</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4.2.13. Оператор электронной площадки в течение одного рабочего дня, следующего после даты получения протокола, указанного в подпункте 5.1.5. настоящего Раздела, направляет в банк информацию об отказе участнику аукциона в допуске к участию в соответствующем аукционе. Банк в течение одного рабочего дня с момента получения указанной информации прекращает осуществленное в соответствии с подпунктом 4.2.11. </w:t>
      </w:r>
      <w:proofErr w:type="gramStart"/>
      <w:r w:rsidRPr="00DD0019">
        <w:rPr>
          <w:sz w:val="20"/>
          <w:szCs w:val="20"/>
        </w:rPr>
        <w:t>настоящего Раздела блокирование</w:t>
      </w:r>
      <w:proofErr w:type="gramEnd"/>
      <w:r w:rsidRPr="00DD0019">
        <w:rPr>
          <w:sz w:val="20"/>
          <w:szCs w:val="20"/>
        </w:rPr>
        <w:t xml:space="preserve"> денежных средств на специальном счете такого участника аукциона в размере обеспечения заявки на участие в указанном аукционе.</w:t>
      </w:r>
    </w:p>
    <w:p w:rsidR="000501AF" w:rsidRPr="00DD0019" w:rsidRDefault="000501AF" w:rsidP="00270C68">
      <w:pPr>
        <w:autoSpaceDE w:val="0"/>
        <w:autoSpaceDN w:val="0"/>
        <w:adjustRightInd w:val="0"/>
        <w:ind w:firstLine="708"/>
        <w:jc w:val="both"/>
        <w:rPr>
          <w:sz w:val="20"/>
          <w:szCs w:val="20"/>
        </w:rPr>
      </w:pPr>
      <w:bookmarkStart w:id="48" w:name="Par26"/>
      <w:bookmarkEnd w:id="48"/>
      <w:r w:rsidRPr="00DD0019">
        <w:rPr>
          <w:bCs/>
          <w:sz w:val="20"/>
          <w:szCs w:val="20"/>
        </w:rPr>
        <w:t xml:space="preserve">4.2.14. </w:t>
      </w:r>
      <w:r w:rsidRPr="00DD0019">
        <w:rPr>
          <w:sz w:val="20"/>
          <w:szCs w:val="20"/>
        </w:rPr>
        <w:t>В случае</w:t>
      </w:r>
      <w:proofErr w:type="gramStart"/>
      <w:r w:rsidRPr="00DD0019">
        <w:rPr>
          <w:sz w:val="20"/>
          <w:szCs w:val="20"/>
        </w:rPr>
        <w:t>,</w:t>
      </w:r>
      <w:proofErr w:type="gramEnd"/>
      <w:r w:rsidRPr="00DD0019">
        <w:rPr>
          <w:sz w:val="20"/>
          <w:szCs w:val="20"/>
        </w:rPr>
        <w:t xml:space="preserve">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подпунктом 4.2.11. настоящего Раздела блокирование денежных средств на специальном счете участника аукциона в отношении денежных сре</w:t>
      </w:r>
      <w:proofErr w:type="gramStart"/>
      <w:r w:rsidRPr="00DD0019">
        <w:rPr>
          <w:sz w:val="20"/>
          <w:szCs w:val="20"/>
        </w:rPr>
        <w:t>дств в р</w:t>
      </w:r>
      <w:proofErr w:type="gramEnd"/>
      <w:r w:rsidRPr="00DD0019">
        <w:rPr>
          <w:sz w:val="20"/>
          <w:szCs w:val="20"/>
        </w:rPr>
        <w:t>азмере обеспечения заявки на участие в таком аукционе.</w:t>
      </w:r>
    </w:p>
    <w:p w:rsidR="000501AF" w:rsidRPr="00DD0019" w:rsidRDefault="000501AF" w:rsidP="00270C68">
      <w:pPr>
        <w:autoSpaceDE w:val="0"/>
        <w:autoSpaceDN w:val="0"/>
        <w:adjustRightInd w:val="0"/>
        <w:ind w:firstLine="708"/>
        <w:jc w:val="both"/>
        <w:rPr>
          <w:sz w:val="20"/>
          <w:szCs w:val="20"/>
        </w:rPr>
      </w:pPr>
      <w:r w:rsidRPr="00DD0019">
        <w:rPr>
          <w:bCs/>
          <w:sz w:val="20"/>
          <w:szCs w:val="20"/>
        </w:rPr>
        <w:t xml:space="preserve">4.2.15. </w:t>
      </w:r>
      <w:proofErr w:type="gramStart"/>
      <w:r w:rsidRPr="00DD0019">
        <w:rPr>
          <w:sz w:val="20"/>
          <w:szCs w:val="20"/>
        </w:rPr>
        <w:t>В течение одного рабочего дня с даты размещения на электронной площадке указанного в подпункте 5.3.7 настоящего раздела протокола банк на основании соответствующей информации, полученной от оператора электронной площадки, прекращает осуществленное в соответствии с подпунктом 4.2.11. настоящего Раздела блокирование денежных средств на специальном счете участника аукциона, подавшего заявку на участие в аукционе, признанную не соответствующей требованиям документации об аукционе, в отношении</w:t>
      </w:r>
      <w:proofErr w:type="gramEnd"/>
      <w:r w:rsidRPr="00DD0019">
        <w:rPr>
          <w:sz w:val="20"/>
          <w:szCs w:val="20"/>
        </w:rPr>
        <w:t xml:space="preserve"> денежных сре</w:t>
      </w:r>
      <w:proofErr w:type="gramStart"/>
      <w:r w:rsidRPr="00DD0019">
        <w:rPr>
          <w:sz w:val="20"/>
          <w:szCs w:val="20"/>
        </w:rPr>
        <w:t>дств в р</w:t>
      </w:r>
      <w:proofErr w:type="gramEnd"/>
      <w:r w:rsidRPr="00DD0019">
        <w:rPr>
          <w:sz w:val="20"/>
          <w:szCs w:val="20"/>
        </w:rPr>
        <w:t>азмере обеспечения данной заявки, за исключением случая, предусмотренного частью 27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501AF" w:rsidRPr="00DD0019" w:rsidRDefault="000501AF" w:rsidP="00270C68">
      <w:pPr>
        <w:autoSpaceDE w:val="0"/>
        <w:autoSpaceDN w:val="0"/>
        <w:adjustRightInd w:val="0"/>
        <w:ind w:firstLine="708"/>
        <w:jc w:val="both"/>
        <w:rPr>
          <w:sz w:val="20"/>
          <w:szCs w:val="20"/>
        </w:rPr>
      </w:pPr>
      <w:r w:rsidRPr="00DD0019">
        <w:rPr>
          <w:bCs/>
          <w:sz w:val="20"/>
          <w:szCs w:val="20"/>
        </w:rPr>
        <w:t xml:space="preserve">4.2.16. </w:t>
      </w:r>
      <w:r w:rsidRPr="00DD0019">
        <w:rPr>
          <w:sz w:val="20"/>
          <w:szCs w:val="20"/>
        </w:rPr>
        <w:t>Денежные средства, которые находятся на специальном счете участника аукциона, могут использоваться для целей обеспечения заявок только данного участника аукциона.</w:t>
      </w:r>
    </w:p>
    <w:p w:rsidR="000501AF" w:rsidRPr="00DD0019" w:rsidRDefault="000501AF" w:rsidP="00270C68">
      <w:pPr>
        <w:tabs>
          <w:tab w:val="left" w:pos="0"/>
        </w:tabs>
        <w:autoSpaceDE w:val="0"/>
        <w:autoSpaceDN w:val="0"/>
        <w:ind w:left="709" w:right="-1"/>
        <w:jc w:val="both"/>
        <w:outlineLvl w:val="2"/>
        <w:rPr>
          <w:sz w:val="20"/>
          <w:szCs w:val="20"/>
        </w:rPr>
      </w:pPr>
    </w:p>
    <w:p w:rsidR="000501AF" w:rsidRPr="00DD0019" w:rsidRDefault="000501AF" w:rsidP="00270C68">
      <w:pPr>
        <w:pStyle w:val="1"/>
        <w:numPr>
          <w:ilvl w:val="0"/>
          <w:numId w:val="0"/>
        </w:numPr>
        <w:spacing w:before="0" w:after="0"/>
        <w:rPr>
          <w:bCs/>
          <w:sz w:val="20"/>
        </w:rPr>
      </w:pPr>
      <w:bookmarkStart w:id="49" w:name="_Toc260918459"/>
      <w:bookmarkStart w:id="50" w:name="_Toc283298635"/>
      <w:bookmarkStart w:id="51" w:name="_Toc330804384"/>
      <w:r w:rsidRPr="00DD0019">
        <w:rPr>
          <w:bCs/>
          <w:sz w:val="20"/>
        </w:rPr>
        <w:t>5.</w:t>
      </w:r>
      <w:r w:rsidRPr="00DD0019">
        <w:rPr>
          <w:bCs/>
          <w:sz w:val="20"/>
        </w:rPr>
        <w:tab/>
        <w:t xml:space="preserve">РАССМОТРЕНИЕ ЗАЯВОК </w:t>
      </w:r>
      <w:r w:rsidRPr="00DD0019">
        <w:rPr>
          <w:bCs/>
          <w:caps/>
          <w:sz w:val="20"/>
        </w:rPr>
        <w:t>на участие в аукционе</w:t>
      </w:r>
      <w:r w:rsidRPr="00DD0019">
        <w:rPr>
          <w:bCs/>
          <w:sz w:val="20"/>
        </w:rPr>
        <w:t xml:space="preserve"> И ПРОВЕДЕНИЕ АУКЦИОНА</w:t>
      </w:r>
      <w:bookmarkEnd w:id="45"/>
      <w:bookmarkEnd w:id="46"/>
      <w:bookmarkEnd w:id="49"/>
      <w:bookmarkEnd w:id="50"/>
      <w:bookmarkEnd w:id="51"/>
    </w:p>
    <w:p w:rsidR="000501AF" w:rsidRPr="00DD0019" w:rsidRDefault="000501AF" w:rsidP="00270C68">
      <w:pPr>
        <w:ind w:firstLine="720"/>
        <w:jc w:val="both"/>
        <w:rPr>
          <w:b/>
          <w:sz w:val="20"/>
          <w:szCs w:val="20"/>
        </w:rPr>
      </w:pPr>
      <w:bookmarkStart w:id="52" w:name="_Toc179617090"/>
      <w:bookmarkStart w:id="53" w:name="_Toc205370574"/>
      <w:bookmarkStart w:id="54" w:name="_Toc260918460"/>
      <w:r w:rsidRPr="00DD0019">
        <w:rPr>
          <w:b/>
          <w:sz w:val="20"/>
          <w:szCs w:val="20"/>
        </w:rPr>
        <w:t>5.1.</w:t>
      </w:r>
      <w:r w:rsidRPr="00DD0019">
        <w:rPr>
          <w:b/>
          <w:sz w:val="20"/>
          <w:szCs w:val="20"/>
        </w:rPr>
        <w:tab/>
      </w:r>
      <w:bookmarkEnd w:id="52"/>
      <w:bookmarkEnd w:id="53"/>
      <w:r w:rsidRPr="00DD0019">
        <w:rPr>
          <w:b/>
          <w:sz w:val="20"/>
          <w:szCs w:val="20"/>
        </w:rPr>
        <w:t>Рассмотрение первых частей заявок на участие в аукционе</w:t>
      </w:r>
      <w:bookmarkEnd w:id="54"/>
    </w:p>
    <w:p w:rsidR="000501AF" w:rsidRPr="00DD0019" w:rsidRDefault="000501AF" w:rsidP="00270C68">
      <w:pPr>
        <w:autoSpaceDE w:val="0"/>
        <w:autoSpaceDN w:val="0"/>
        <w:adjustRightInd w:val="0"/>
        <w:ind w:firstLine="720"/>
        <w:jc w:val="both"/>
        <w:rPr>
          <w:sz w:val="20"/>
          <w:szCs w:val="20"/>
        </w:rPr>
      </w:pPr>
      <w:bookmarkStart w:id="55" w:name="_Toc205370575"/>
      <w:r w:rsidRPr="00DD0019">
        <w:rPr>
          <w:sz w:val="20"/>
          <w:szCs w:val="20"/>
        </w:rPr>
        <w:t>5.1.1. Аукционная комиссия проверяет первые части заявок на участие в аукционе, содержащие информацию, предусмотренную подпунктом 3.2.2. настоящего Раздела, на соответствие требованиям, установленным документацией об аукционе в отношении закупаемых товаров, работ, услуг.</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5.1.2. Срок рассмотрения первых частей заявок на участие в аукционе не может превышать семь дней </w:t>
      </w:r>
      <w:proofErr w:type="gramStart"/>
      <w:r w:rsidRPr="00DD0019">
        <w:rPr>
          <w:sz w:val="20"/>
          <w:szCs w:val="20"/>
        </w:rPr>
        <w:t>с даты окончания</w:t>
      </w:r>
      <w:proofErr w:type="gramEnd"/>
      <w:r w:rsidRPr="00DD0019">
        <w:rPr>
          <w:sz w:val="20"/>
          <w:szCs w:val="20"/>
        </w:rPr>
        <w:t xml:space="preserve"> срока подачи указанных заявок, а в случае, если начальная (максимальная) цена контракта не превышает три миллиона рублей, такой срок не может превышать один рабочий день с даты окончания срока подачи указанных заявок.</w:t>
      </w:r>
    </w:p>
    <w:p w:rsidR="000501AF" w:rsidRPr="00DD0019" w:rsidRDefault="000501AF" w:rsidP="00270C68">
      <w:pPr>
        <w:autoSpaceDE w:val="0"/>
        <w:autoSpaceDN w:val="0"/>
        <w:adjustRightInd w:val="0"/>
        <w:ind w:firstLine="720"/>
        <w:jc w:val="both"/>
        <w:rPr>
          <w:sz w:val="20"/>
          <w:szCs w:val="20"/>
        </w:rPr>
      </w:pPr>
      <w:r w:rsidRPr="00DD0019">
        <w:rPr>
          <w:sz w:val="20"/>
          <w:szCs w:val="20"/>
        </w:rPr>
        <w:t xml:space="preserve">5.1.3. </w:t>
      </w:r>
      <w:proofErr w:type="gramStart"/>
      <w:r w:rsidRPr="00DD0019">
        <w:rPr>
          <w:sz w:val="20"/>
          <w:szCs w:val="20"/>
        </w:rPr>
        <w:t>По результатам рассмотрения первых частей заявок на участие в аукционе, содержащих информацию, предусмотренную подпунктом 3.2.2. настоящего Раздела, аукционная комиссия принимает решение о допуске участника аукциона, подавшего заявку на участие в таком аукционе, к участию в нем и признании этого участника участником такого аукциона или об отказе в допуске к участию в таком аукционе в порядке и по основаниям, которые предусмотрены</w:t>
      </w:r>
      <w:proofErr w:type="gramEnd"/>
      <w:r w:rsidRPr="00DD0019">
        <w:rPr>
          <w:sz w:val="20"/>
          <w:szCs w:val="20"/>
        </w:rPr>
        <w:t xml:space="preserve"> подпунктом 5.1.4. настоящего Раздела.</w:t>
      </w:r>
    </w:p>
    <w:p w:rsidR="000501AF" w:rsidRPr="00DD0019" w:rsidRDefault="000501AF" w:rsidP="00270C68">
      <w:pPr>
        <w:autoSpaceDE w:val="0"/>
        <w:autoSpaceDN w:val="0"/>
        <w:adjustRightInd w:val="0"/>
        <w:ind w:firstLine="720"/>
        <w:jc w:val="both"/>
        <w:rPr>
          <w:sz w:val="20"/>
          <w:szCs w:val="20"/>
        </w:rPr>
      </w:pPr>
      <w:bookmarkStart w:id="56" w:name="Par3"/>
      <w:bookmarkEnd w:id="56"/>
      <w:r w:rsidRPr="00DD0019">
        <w:rPr>
          <w:sz w:val="20"/>
          <w:szCs w:val="20"/>
        </w:rPr>
        <w:t>5.1.4. Участник аукциона не допускается к участию в нем в случае:</w:t>
      </w:r>
    </w:p>
    <w:p w:rsidR="000501AF" w:rsidRPr="00DD0019" w:rsidRDefault="000501AF" w:rsidP="00270C68">
      <w:pPr>
        <w:autoSpaceDE w:val="0"/>
        <w:autoSpaceDN w:val="0"/>
        <w:adjustRightInd w:val="0"/>
        <w:ind w:firstLine="720"/>
        <w:jc w:val="both"/>
        <w:rPr>
          <w:sz w:val="20"/>
          <w:szCs w:val="20"/>
        </w:rPr>
      </w:pPr>
      <w:r w:rsidRPr="00DD0019">
        <w:rPr>
          <w:sz w:val="20"/>
          <w:szCs w:val="20"/>
        </w:rPr>
        <w:t xml:space="preserve">1) </w:t>
      </w:r>
      <w:proofErr w:type="spellStart"/>
      <w:r w:rsidRPr="00DD0019">
        <w:rPr>
          <w:sz w:val="20"/>
          <w:szCs w:val="20"/>
        </w:rPr>
        <w:t>непредоставления</w:t>
      </w:r>
      <w:proofErr w:type="spellEnd"/>
      <w:r w:rsidRPr="00DD0019">
        <w:rPr>
          <w:sz w:val="20"/>
          <w:szCs w:val="20"/>
        </w:rPr>
        <w:t xml:space="preserve"> информации, предусмотренной подпунктом 3.2.2. настоящего Раздела, или предоставления недостоверной информации;</w:t>
      </w:r>
    </w:p>
    <w:p w:rsidR="000501AF" w:rsidRPr="00DD0019" w:rsidRDefault="000501AF" w:rsidP="00270C68">
      <w:pPr>
        <w:autoSpaceDE w:val="0"/>
        <w:autoSpaceDN w:val="0"/>
        <w:adjustRightInd w:val="0"/>
        <w:ind w:firstLine="720"/>
        <w:jc w:val="both"/>
        <w:rPr>
          <w:sz w:val="20"/>
          <w:szCs w:val="20"/>
        </w:rPr>
      </w:pPr>
      <w:r w:rsidRPr="00DD0019">
        <w:rPr>
          <w:sz w:val="20"/>
          <w:szCs w:val="20"/>
        </w:rPr>
        <w:t>2) несоответствия информации, предусмотренной подпунктом 3.2.2. настоящего Раздела, требованиям документации об аукционе.</w:t>
      </w:r>
    </w:p>
    <w:p w:rsidR="000501AF" w:rsidRPr="00DD0019" w:rsidRDefault="000501AF" w:rsidP="00270C68">
      <w:pPr>
        <w:autoSpaceDE w:val="0"/>
        <w:autoSpaceDN w:val="0"/>
        <w:adjustRightInd w:val="0"/>
        <w:ind w:firstLine="720"/>
        <w:jc w:val="both"/>
        <w:rPr>
          <w:sz w:val="20"/>
          <w:szCs w:val="20"/>
        </w:rPr>
      </w:pPr>
      <w:bookmarkStart w:id="57" w:name="Par7"/>
      <w:bookmarkEnd w:id="57"/>
      <w:r w:rsidRPr="00DD0019">
        <w:rPr>
          <w:sz w:val="20"/>
          <w:szCs w:val="20"/>
        </w:rPr>
        <w:t>5.1.5. По результатам рассмотрения первых частей заявок на участие в аукционе аукционная комиссия оформляет протокол рассмотрения заявок на участие в таком аукционе, подписываемый всеми присутствующими на заседан</w:t>
      </w:r>
      <w:proofErr w:type="gramStart"/>
      <w:r w:rsidRPr="00DD0019">
        <w:rPr>
          <w:sz w:val="20"/>
          <w:szCs w:val="20"/>
        </w:rPr>
        <w:t>ии ау</w:t>
      </w:r>
      <w:proofErr w:type="gramEnd"/>
      <w:r w:rsidRPr="00DD0019">
        <w:rPr>
          <w:sz w:val="20"/>
          <w:szCs w:val="20"/>
        </w:rPr>
        <w:t>кционной комиссии ее членами не позднее даты окончания срока рассмотрения данных заявок. Указанный протокол должен содержать информацию:</w:t>
      </w:r>
    </w:p>
    <w:p w:rsidR="000501AF" w:rsidRPr="00DD0019" w:rsidRDefault="000501AF" w:rsidP="00270C68">
      <w:pPr>
        <w:autoSpaceDE w:val="0"/>
        <w:autoSpaceDN w:val="0"/>
        <w:adjustRightInd w:val="0"/>
        <w:ind w:firstLine="708"/>
        <w:jc w:val="both"/>
        <w:rPr>
          <w:sz w:val="20"/>
          <w:szCs w:val="20"/>
        </w:rPr>
      </w:pPr>
      <w:r w:rsidRPr="00DD0019">
        <w:rPr>
          <w:sz w:val="20"/>
          <w:szCs w:val="20"/>
        </w:rPr>
        <w:t>1) об идентификационных номерах заявок на участие в аукционе;</w:t>
      </w:r>
    </w:p>
    <w:p w:rsidR="000501AF" w:rsidRPr="00DD0019" w:rsidRDefault="000501AF" w:rsidP="00270C68">
      <w:pPr>
        <w:autoSpaceDE w:val="0"/>
        <w:autoSpaceDN w:val="0"/>
        <w:adjustRightInd w:val="0"/>
        <w:ind w:firstLine="708"/>
        <w:jc w:val="both"/>
        <w:rPr>
          <w:sz w:val="20"/>
          <w:szCs w:val="20"/>
        </w:rPr>
      </w:pPr>
      <w:proofErr w:type="gramStart"/>
      <w:r w:rsidRPr="00DD0019">
        <w:rPr>
          <w:sz w:val="20"/>
          <w:szCs w:val="20"/>
        </w:rPr>
        <w:t>2) о допуске участника закупки, подавшего заявку на участие в аукционе, которой присвоен соответствующий идентификационный номер, к участию в аукционе и признании этого участника закупки участником аукциона или об отказе в допуске к участию в аукционе с обоснованием этого решения, в том числе с указанием положений документации об аукционе, которым не соответствует заявка на участие в нем, положений заявки на</w:t>
      </w:r>
      <w:proofErr w:type="gramEnd"/>
      <w:r w:rsidRPr="00DD0019">
        <w:rPr>
          <w:sz w:val="20"/>
          <w:szCs w:val="20"/>
        </w:rPr>
        <w:t xml:space="preserve"> участие в аукционе, </w:t>
      </w:r>
      <w:proofErr w:type="gramStart"/>
      <w:r w:rsidRPr="00DD0019">
        <w:rPr>
          <w:sz w:val="20"/>
          <w:szCs w:val="20"/>
        </w:rPr>
        <w:t>которые</w:t>
      </w:r>
      <w:proofErr w:type="gramEnd"/>
      <w:r w:rsidRPr="00DD0019">
        <w:rPr>
          <w:sz w:val="20"/>
          <w:szCs w:val="20"/>
        </w:rPr>
        <w:t xml:space="preserve"> не соответствуют требованиям, установленным документацией об аукционе;</w:t>
      </w:r>
    </w:p>
    <w:p w:rsidR="000501AF" w:rsidRPr="00DD0019" w:rsidRDefault="000501AF" w:rsidP="00270C68">
      <w:pPr>
        <w:autoSpaceDE w:val="0"/>
        <w:autoSpaceDN w:val="0"/>
        <w:adjustRightInd w:val="0"/>
        <w:ind w:firstLine="720"/>
        <w:jc w:val="both"/>
        <w:rPr>
          <w:sz w:val="20"/>
          <w:szCs w:val="20"/>
        </w:rPr>
      </w:pPr>
      <w:r w:rsidRPr="00DD0019">
        <w:rPr>
          <w:sz w:val="20"/>
          <w:szCs w:val="20"/>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4) о наличии среди предложений участников аукциона,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w:t>
      </w:r>
      <w:r w:rsidRPr="00DD0019">
        <w:rPr>
          <w:sz w:val="20"/>
          <w:szCs w:val="20"/>
        </w:rPr>
        <w:lastRenderedPageBreak/>
        <w:t>ограничения допуска товаров, работ, услуг установлены заказчиком в Разделе 2. «ИНФОРМАЦИОННАЯ КАРТА ЭЛЕКТРОННОГО АУКЦИОНА».</w:t>
      </w:r>
    </w:p>
    <w:p w:rsidR="000501AF" w:rsidRPr="00DD0019" w:rsidRDefault="000501AF" w:rsidP="00270C68">
      <w:pPr>
        <w:autoSpaceDE w:val="0"/>
        <w:autoSpaceDN w:val="0"/>
        <w:adjustRightInd w:val="0"/>
        <w:ind w:firstLine="720"/>
        <w:jc w:val="both"/>
        <w:rPr>
          <w:sz w:val="20"/>
          <w:szCs w:val="20"/>
        </w:rPr>
      </w:pPr>
      <w:r w:rsidRPr="00DD0019">
        <w:rPr>
          <w:sz w:val="20"/>
          <w:szCs w:val="20"/>
        </w:rPr>
        <w:t xml:space="preserve">5.1.6. Указанный в подпункте 5.1.5. </w:t>
      </w:r>
      <w:proofErr w:type="gramStart"/>
      <w:r w:rsidRPr="00DD0019">
        <w:rPr>
          <w:sz w:val="20"/>
          <w:szCs w:val="20"/>
        </w:rPr>
        <w:t>настоящего Раздела протокол</w:t>
      </w:r>
      <w:proofErr w:type="gramEnd"/>
      <w:r w:rsidRPr="00DD0019">
        <w:rPr>
          <w:sz w:val="20"/>
          <w:szCs w:val="20"/>
        </w:rPr>
        <w:t xml:space="preserve"> не позднее даты окончания срока рассмотрения заявок на участие в аукционе направляется уполномоченным органом оператору электронной площадки и размещается в единой информационной системе.</w:t>
      </w:r>
    </w:p>
    <w:p w:rsidR="000501AF" w:rsidRPr="00DD0019" w:rsidRDefault="000501AF" w:rsidP="00270C68">
      <w:pPr>
        <w:autoSpaceDE w:val="0"/>
        <w:autoSpaceDN w:val="0"/>
        <w:adjustRightInd w:val="0"/>
        <w:ind w:firstLine="720"/>
        <w:jc w:val="both"/>
        <w:rPr>
          <w:sz w:val="20"/>
          <w:szCs w:val="20"/>
        </w:rPr>
      </w:pPr>
      <w:r w:rsidRPr="00DD0019">
        <w:rPr>
          <w:sz w:val="20"/>
          <w:szCs w:val="20"/>
        </w:rPr>
        <w:t>5.1.7. В случае</w:t>
      </w:r>
      <w:proofErr w:type="gramStart"/>
      <w:r w:rsidRPr="00DD0019">
        <w:rPr>
          <w:sz w:val="20"/>
          <w:szCs w:val="20"/>
        </w:rPr>
        <w:t>,</w:t>
      </w:r>
      <w:proofErr w:type="gramEnd"/>
      <w:r w:rsidRPr="00DD0019">
        <w:rPr>
          <w:sz w:val="20"/>
          <w:szCs w:val="20"/>
        </w:rPr>
        <w:t xml:space="preserve"> если по результатам рассмотрения первых частей заявок на участие в аукционе аукционная комиссия приняла решение об отказе в допуске к участию в таком аукционе всех участников аукциона, подавших заявки на участие в нем, или о признании только одного участника аукциона, подавшего заявку на участие в таком аукционе, его участником, такой аукцион признается несостоявшимся. В протокол, указанный в подпункте 5.1.5. настоящего Раздела, вносится информация о признании такого аукциона </w:t>
      </w:r>
      <w:proofErr w:type="gramStart"/>
      <w:r w:rsidRPr="00DD0019">
        <w:rPr>
          <w:sz w:val="20"/>
          <w:szCs w:val="20"/>
        </w:rPr>
        <w:t>несостоявшимся</w:t>
      </w:r>
      <w:proofErr w:type="gramEnd"/>
      <w:r w:rsidRPr="00DD0019">
        <w:rPr>
          <w:sz w:val="20"/>
          <w:szCs w:val="20"/>
        </w:rPr>
        <w:t>.</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5.1.8. </w:t>
      </w:r>
      <w:proofErr w:type="gramStart"/>
      <w:r w:rsidRPr="00DD0019">
        <w:rPr>
          <w:sz w:val="20"/>
          <w:szCs w:val="20"/>
        </w:rPr>
        <w:t>В течение одного часа с момента поступления оператору электронной площадки указанного в подпункте 5.1.5. настоящего Раздела протокола оператор электронной площадки обязан направить каждому участнику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аукциона, признанных участниками</w:t>
      </w:r>
      <w:proofErr w:type="gramEnd"/>
      <w:r w:rsidRPr="00DD0019">
        <w:rPr>
          <w:sz w:val="20"/>
          <w:szCs w:val="20"/>
        </w:rPr>
        <w:t xml:space="preserve"> электронного аукциона, предложений о поставке товаров российского происхождения в случае, если в Разделе 2. «ИНФОРМАЦИОННАЯ КАРТА ЭЛЕКТРОННОГО АУКЦИОНА»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w:t>
      </w:r>
      <w:proofErr w:type="gramStart"/>
      <w:r w:rsidRPr="00DD0019">
        <w:rPr>
          <w:sz w:val="20"/>
          <w:szCs w:val="20"/>
        </w:rPr>
        <w:t>,</w:t>
      </w:r>
      <w:proofErr w:type="gramEnd"/>
      <w:r w:rsidRPr="00DD0019">
        <w:rPr>
          <w:sz w:val="20"/>
          <w:szCs w:val="20"/>
        </w:rPr>
        <w:t xml:space="preserve">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об аукционе, которым не соответствует данная заявка, предложений, содержащихся в данной заявке, которые не соответствуют требованиям документации об аукционе, а также положений федеральных законов и иных нормативных правовых актов РФ, нарушение которых послужило основанием для принятия этого решения об отказе.</w:t>
      </w:r>
    </w:p>
    <w:p w:rsidR="000501AF" w:rsidRPr="00DD0019" w:rsidRDefault="000501AF" w:rsidP="00270C68">
      <w:pPr>
        <w:ind w:firstLine="720"/>
        <w:jc w:val="both"/>
        <w:rPr>
          <w:sz w:val="20"/>
          <w:szCs w:val="20"/>
        </w:rPr>
      </w:pPr>
    </w:p>
    <w:p w:rsidR="000501AF" w:rsidRPr="00DD0019" w:rsidRDefault="000501AF" w:rsidP="00270C68">
      <w:pPr>
        <w:ind w:firstLine="720"/>
        <w:jc w:val="both"/>
        <w:rPr>
          <w:b/>
          <w:sz w:val="20"/>
          <w:szCs w:val="20"/>
        </w:rPr>
      </w:pPr>
      <w:r w:rsidRPr="00DD0019">
        <w:rPr>
          <w:b/>
          <w:sz w:val="20"/>
          <w:szCs w:val="20"/>
        </w:rPr>
        <w:t>5.2.</w:t>
      </w:r>
      <w:r w:rsidRPr="00DD0019">
        <w:rPr>
          <w:b/>
          <w:sz w:val="20"/>
          <w:szCs w:val="20"/>
        </w:rPr>
        <w:tab/>
        <w:t>Порядок проведения аукциона</w:t>
      </w:r>
      <w:bookmarkEnd w:id="55"/>
      <w:r w:rsidRPr="00DD0019">
        <w:rPr>
          <w:b/>
          <w:sz w:val="20"/>
          <w:szCs w:val="20"/>
        </w:rPr>
        <w:t xml:space="preserve"> </w:t>
      </w:r>
    </w:p>
    <w:p w:rsidR="000501AF" w:rsidRPr="00DD0019" w:rsidRDefault="000501AF" w:rsidP="00270C68">
      <w:pPr>
        <w:autoSpaceDE w:val="0"/>
        <w:autoSpaceDN w:val="0"/>
        <w:adjustRightInd w:val="0"/>
        <w:ind w:firstLine="709"/>
        <w:jc w:val="both"/>
        <w:rPr>
          <w:sz w:val="20"/>
          <w:szCs w:val="20"/>
        </w:rPr>
      </w:pPr>
      <w:r w:rsidRPr="00DD0019">
        <w:rPr>
          <w:sz w:val="20"/>
          <w:szCs w:val="20"/>
        </w:rPr>
        <w:t>5.2.1. В электронном аукционе могут участвовать только аккредитованные на электронной площадке и допущенные к участию в таком аукционе его участники.</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5.2.2. </w:t>
      </w:r>
      <w:proofErr w:type="gramStart"/>
      <w:r w:rsidRPr="00DD0019">
        <w:rPr>
          <w:sz w:val="20"/>
          <w:szCs w:val="20"/>
        </w:rPr>
        <w:t>Аукцион проводится на электронной площадке в указанный в извещении о его проведении и определенный с учетом Раздела 2.</w:t>
      </w:r>
      <w:proofErr w:type="gramEnd"/>
      <w:r w:rsidRPr="00DD0019">
        <w:rPr>
          <w:sz w:val="20"/>
          <w:szCs w:val="20"/>
        </w:rPr>
        <w:t xml:space="preserve"> «ИНФОРМАЦИОННАЯ КАРТА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0501AF" w:rsidRPr="00DD0019" w:rsidRDefault="000501AF" w:rsidP="00270C68">
      <w:pPr>
        <w:autoSpaceDE w:val="0"/>
        <w:autoSpaceDN w:val="0"/>
        <w:adjustRightInd w:val="0"/>
        <w:ind w:firstLine="709"/>
        <w:jc w:val="both"/>
        <w:rPr>
          <w:sz w:val="20"/>
          <w:szCs w:val="20"/>
        </w:rPr>
      </w:pPr>
      <w:bookmarkStart w:id="58" w:name="Par2"/>
      <w:bookmarkEnd w:id="58"/>
      <w:r w:rsidRPr="00DD0019">
        <w:rPr>
          <w:sz w:val="20"/>
          <w:szCs w:val="20"/>
        </w:rPr>
        <w:t xml:space="preserve">5.2.3. Днем проведения аукциона является рабочий день, следующий после истечения двух дней с даты </w:t>
      </w:r>
      <w:proofErr w:type="gramStart"/>
      <w:r w:rsidRPr="00DD0019">
        <w:rPr>
          <w:sz w:val="20"/>
          <w:szCs w:val="20"/>
        </w:rPr>
        <w:t>окончания срока рассмотрения первых частей заявок</w:t>
      </w:r>
      <w:proofErr w:type="gramEnd"/>
      <w:r w:rsidRPr="00DD0019">
        <w:rPr>
          <w:sz w:val="20"/>
          <w:szCs w:val="20"/>
        </w:rPr>
        <w:t xml:space="preserve"> на участие в таком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5.2.4. Аукцион проводится путем снижения начальной (максимальной) цены контракта, указанной в извещении о проведении такого аукциона и Разделе 2. «ИНФОРМАЦИОННАЯ КАРТА ЭЛЕКТРОННОГО АУКЦИОНА», в порядке, установленном пунктом 5.2. настоящего Раздела.</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5.2.5. Если в случае, предусмотренном </w:t>
      </w:r>
      <w:hyperlink r:id="rId20" w:history="1">
        <w:r w:rsidRPr="00DD0019">
          <w:rPr>
            <w:sz w:val="20"/>
            <w:szCs w:val="20"/>
          </w:rPr>
          <w:t>пунктом 2 статьи 42</w:t>
        </w:r>
      </w:hyperlink>
      <w:r w:rsidRPr="00DD0019">
        <w:rPr>
          <w:sz w:val="20"/>
          <w:szCs w:val="20"/>
        </w:rPr>
        <w:t xml:space="preserve"> Федерального закона </w:t>
      </w:r>
      <w:r w:rsidRPr="00DD0019">
        <w:rPr>
          <w:bCs/>
          <w:sz w:val="20"/>
          <w:szCs w:val="20"/>
        </w:rPr>
        <w:t xml:space="preserve">от 05.04.2013 № 44-ФЗ «О контрактной системе в сфере закупок товаров, работ, услуг для обеспечения государственных и муниципальных нужд» </w:t>
      </w:r>
      <w:r w:rsidRPr="00DD0019">
        <w:rPr>
          <w:sz w:val="20"/>
          <w:szCs w:val="20"/>
        </w:rPr>
        <w:t>в Разделе 2. «ИНФОРМАЦИОННАЯ КАРТА ЭЛЕКТРОННОГО АУКЦИОНА» указаны цена каждой запчасти к технике, оборудованию, цена единицы работы или услуги, такой аукцион проводится путем снижения суммы указанных цен в порядке, установленном пунктом 5.2. настоящего Раздела.</w:t>
      </w:r>
    </w:p>
    <w:p w:rsidR="000501AF" w:rsidRPr="00DD0019" w:rsidRDefault="000501AF" w:rsidP="00270C68">
      <w:pPr>
        <w:autoSpaceDE w:val="0"/>
        <w:autoSpaceDN w:val="0"/>
        <w:adjustRightInd w:val="0"/>
        <w:ind w:firstLine="708"/>
        <w:jc w:val="both"/>
        <w:rPr>
          <w:sz w:val="20"/>
          <w:szCs w:val="20"/>
        </w:rPr>
      </w:pPr>
      <w:r w:rsidRPr="00DD0019">
        <w:rPr>
          <w:sz w:val="20"/>
          <w:szCs w:val="20"/>
        </w:rPr>
        <w:t>5.2.6.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 но не менее чем сто рублей.</w:t>
      </w:r>
    </w:p>
    <w:p w:rsidR="000501AF" w:rsidRPr="00DD0019" w:rsidRDefault="000501AF" w:rsidP="00270C68">
      <w:pPr>
        <w:autoSpaceDE w:val="0"/>
        <w:autoSpaceDN w:val="0"/>
        <w:adjustRightInd w:val="0"/>
        <w:ind w:firstLine="709"/>
        <w:jc w:val="both"/>
        <w:rPr>
          <w:sz w:val="20"/>
          <w:szCs w:val="20"/>
        </w:rPr>
      </w:pPr>
      <w:bookmarkStart w:id="59" w:name="Par6"/>
      <w:bookmarkEnd w:id="59"/>
      <w:r w:rsidRPr="00DD0019">
        <w:rPr>
          <w:sz w:val="20"/>
          <w:szCs w:val="20"/>
        </w:rPr>
        <w:t>5.2.7. При проведен</w:t>
      </w:r>
      <w:proofErr w:type="gramStart"/>
      <w:r w:rsidRPr="00DD0019">
        <w:rPr>
          <w:sz w:val="20"/>
          <w:szCs w:val="20"/>
        </w:rPr>
        <w:t>ии ау</w:t>
      </w:r>
      <w:proofErr w:type="gramEnd"/>
      <w:r w:rsidRPr="00DD0019">
        <w:rPr>
          <w:sz w:val="20"/>
          <w:szCs w:val="20"/>
        </w:rPr>
        <w:t>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5.2.8. При проведен</w:t>
      </w:r>
      <w:proofErr w:type="gramStart"/>
      <w:r w:rsidRPr="00DD0019">
        <w:rPr>
          <w:sz w:val="20"/>
          <w:szCs w:val="20"/>
        </w:rPr>
        <w:t>ии ау</w:t>
      </w:r>
      <w:proofErr w:type="gramEnd"/>
      <w:r w:rsidRPr="00DD0019">
        <w:rPr>
          <w:sz w:val="20"/>
          <w:szCs w:val="20"/>
        </w:rPr>
        <w:t>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подпунктом 5.2.9. настоящего Раздела.</w:t>
      </w:r>
    </w:p>
    <w:p w:rsidR="000501AF" w:rsidRPr="00DD0019" w:rsidRDefault="000501AF" w:rsidP="00270C68">
      <w:pPr>
        <w:autoSpaceDE w:val="0"/>
        <w:autoSpaceDN w:val="0"/>
        <w:adjustRightInd w:val="0"/>
        <w:ind w:firstLine="709"/>
        <w:jc w:val="both"/>
        <w:rPr>
          <w:sz w:val="20"/>
          <w:szCs w:val="20"/>
        </w:rPr>
      </w:pPr>
      <w:bookmarkStart w:id="60" w:name="Par8"/>
      <w:bookmarkEnd w:id="60"/>
      <w:r w:rsidRPr="00DD0019">
        <w:rPr>
          <w:sz w:val="20"/>
          <w:szCs w:val="20"/>
        </w:rPr>
        <w:t>5.2.9. При проведен</w:t>
      </w:r>
      <w:proofErr w:type="gramStart"/>
      <w:r w:rsidRPr="00DD0019">
        <w:rPr>
          <w:sz w:val="20"/>
          <w:szCs w:val="20"/>
        </w:rPr>
        <w:t>ии ау</w:t>
      </w:r>
      <w:proofErr w:type="gramEnd"/>
      <w:r w:rsidRPr="00DD0019">
        <w:rPr>
          <w:sz w:val="20"/>
          <w:szCs w:val="20"/>
        </w:rPr>
        <w:t>кциона его участники подают предложения о цене контракта с учетом следующих требований:</w:t>
      </w:r>
    </w:p>
    <w:p w:rsidR="000501AF" w:rsidRPr="00DD0019" w:rsidRDefault="000501AF" w:rsidP="00270C68">
      <w:pPr>
        <w:autoSpaceDE w:val="0"/>
        <w:autoSpaceDN w:val="0"/>
        <w:adjustRightInd w:val="0"/>
        <w:ind w:firstLine="709"/>
        <w:jc w:val="both"/>
        <w:rPr>
          <w:sz w:val="20"/>
          <w:szCs w:val="20"/>
        </w:rPr>
      </w:pPr>
      <w:bookmarkStart w:id="61" w:name="Par9"/>
      <w:bookmarkEnd w:id="61"/>
      <w:r w:rsidRPr="00DD0019">
        <w:rPr>
          <w:sz w:val="20"/>
          <w:szCs w:val="20"/>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0501AF" w:rsidRPr="00DD0019" w:rsidRDefault="000501AF" w:rsidP="00270C68">
      <w:pPr>
        <w:autoSpaceDE w:val="0"/>
        <w:autoSpaceDN w:val="0"/>
        <w:adjustRightInd w:val="0"/>
        <w:ind w:firstLine="709"/>
        <w:jc w:val="both"/>
        <w:rPr>
          <w:sz w:val="20"/>
          <w:szCs w:val="20"/>
        </w:rPr>
      </w:pPr>
      <w:r w:rsidRPr="00DD0019">
        <w:rPr>
          <w:sz w:val="20"/>
          <w:szCs w:val="20"/>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0501AF" w:rsidRPr="00DD0019" w:rsidRDefault="000501AF" w:rsidP="00270C68">
      <w:pPr>
        <w:autoSpaceDE w:val="0"/>
        <w:autoSpaceDN w:val="0"/>
        <w:adjustRightInd w:val="0"/>
        <w:ind w:firstLine="709"/>
        <w:jc w:val="both"/>
        <w:rPr>
          <w:sz w:val="20"/>
          <w:szCs w:val="20"/>
        </w:rPr>
      </w:pPr>
      <w:bookmarkStart w:id="62" w:name="Par11"/>
      <w:bookmarkEnd w:id="62"/>
      <w:r w:rsidRPr="00DD0019">
        <w:rPr>
          <w:sz w:val="20"/>
          <w:szCs w:val="20"/>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5.2.10. От начала проведения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подпунктом 5.2.11. настоящего Раздела.</w:t>
      </w:r>
    </w:p>
    <w:p w:rsidR="000501AF" w:rsidRPr="00DD0019" w:rsidRDefault="000501AF" w:rsidP="00270C68">
      <w:pPr>
        <w:autoSpaceDE w:val="0"/>
        <w:autoSpaceDN w:val="0"/>
        <w:adjustRightInd w:val="0"/>
        <w:ind w:firstLine="709"/>
        <w:jc w:val="both"/>
        <w:rPr>
          <w:sz w:val="20"/>
          <w:szCs w:val="20"/>
        </w:rPr>
      </w:pPr>
      <w:bookmarkStart w:id="63" w:name="Par13"/>
      <w:bookmarkEnd w:id="63"/>
      <w:r w:rsidRPr="00DD0019">
        <w:rPr>
          <w:sz w:val="20"/>
          <w:szCs w:val="20"/>
        </w:rPr>
        <w:t>5.2.11. При проведен</w:t>
      </w:r>
      <w:proofErr w:type="gramStart"/>
      <w:r w:rsidRPr="00DD0019">
        <w:rPr>
          <w:sz w:val="20"/>
          <w:szCs w:val="20"/>
        </w:rPr>
        <w:t>ии ау</w:t>
      </w:r>
      <w:proofErr w:type="gramEnd"/>
      <w:r w:rsidRPr="00DD0019">
        <w:rPr>
          <w:sz w:val="20"/>
          <w:szCs w:val="20"/>
        </w:rPr>
        <w:t xml:space="preserve">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w:t>
      </w:r>
      <w:r w:rsidRPr="00DD0019">
        <w:rPr>
          <w:sz w:val="20"/>
          <w:szCs w:val="20"/>
        </w:rPr>
        <w:lastRenderedPageBreak/>
        <w:t>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0501AF" w:rsidRPr="00DD0019" w:rsidRDefault="000501AF" w:rsidP="00270C68">
      <w:pPr>
        <w:autoSpaceDE w:val="0"/>
        <w:autoSpaceDN w:val="0"/>
        <w:adjustRightInd w:val="0"/>
        <w:ind w:firstLine="709"/>
        <w:jc w:val="both"/>
        <w:rPr>
          <w:sz w:val="20"/>
          <w:szCs w:val="20"/>
        </w:rPr>
      </w:pPr>
      <w:r w:rsidRPr="00DD0019">
        <w:rPr>
          <w:sz w:val="20"/>
          <w:szCs w:val="20"/>
        </w:rPr>
        <w:t>5.2.12. В течение десяти минут с момента завершения в соответствии с подпунктом 5.2.11. настоящего Раздела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пунктами 1 и 3 подпункта 5.2.9. настоящего Раздела.</w:t>
      </w:r>
    </w:p>
    <w:p w:rsidR="000501AF" w:rsidRPr="00DD0019" w:rsidRDefault="000501AF" w:rsidP="00270C68">
      <w:pPr>
        <w:autoSpaceDE w:val="0"/>
        <w:autoSpaceDN w:val="0"/>
        <w:adjustRightInd w:val="0"/>
        <w:ind w:firstLine="709"/>
        <w:jc w:val="both"/>
        <w:rPr>
          <w:sz w:val="20"/>
          <w:szCs w:val="20"/>
        </w:rPr>
      </w:pPr>
      <w:r w:rsidRPr="00DD0019">
        <w:rPr>
          <w:sz w:val="20"/>
          <w:szCs w:val="20"/>
        </w:rPr>
        <w:t>5.2.13. Оператор электронной площадки обязан обеспечивать при проведен</w:t>
      </w:r>
      <w:proofErr w:type="gramStart"/>
      <w:r w:rsidRPr="00DD0019">
        <w:rPr>
          <w:sz w:val="20"/>
          <w:szCs w:val="20"/>
        </w:rPr>
        <w:t>ии ау</w:t>
      </w:r>
      <w:proofErr w:type="gramEnd"/>
      <w:r w:rsidRPr="00DD0019">
        <w:rPr>
          <w:sz w:val="20"/>
          <w:szCs w:val="20"/>
        </w:rPr>
        <w:t>кциона конфиденциальность информации о его участниках.</w:t>
      </w:r>
    </w:p>
    <w:p w:rsidR="000501AF" w:rsidRPr="00DD0019" w:rsidRDefault="000501AF" w:rsidP="00270C68">
      <w:pPr>
        <w:autoSpaceDE w:val="0"/>
        <w:autoSpaceDN w:val="0"/>
        <w:adjustRightInd w:val="0"/>
        <w:ind w:firstLine="709"/>
        <w:jc w:val="both"/>
        <w:rPr>
          <w:sz w:val="20"/>
          <w:szCs w:val="20"/>
        </w:rPr>
      </w:pPr>
      <w:bookmarkStart w:id="64" w:name="Par16"/>
      <w:bookmarkEnd w:id="64"/>
      <w:r w:rsidRPr="00DD0019">
        <w:rPr>
          <w:sz w:val="20"/>
          <w:szCs w:val="20"/>
        </w:rPr>
        <w:t>5.2.14. Во время проведения аукциона оператор электронной площадки обязан отклонить предложения о цене контракта, не соответствующие требованиям, предусмотренным пунктом 5.2. настоящего Раздела.</w:t>
      </w:r>
    </w:p>
    <w:p w:rsidR="000501AF" w:rsidRPr="00DD0019" w:rsidRDefault="000501AF" w:rsidP="00270C68">
      <w:pPr>
        <w:autoSpaceDE w:val="0"/>
        <w:autoSpaceDN w:val="0"/>
        <w:adjustRightInd w:val="0"/>
        <w:ind w:firstLine="709"/>
        <w:jc w:val="both"/>
        <w:rPr>
          <w:sz w:val="20"/>
          <w:szCs w:val="20"/>
        </w:rPr>
      </w:pPr>
      <w:r w:rsidRPr="00DD0019">
        <w:rPr>
          <w:sz w:val="20"/>
          <w:szCs w:val="20"/>
        </w:rPr>
        <w:t>5.2.15. Отклонение оператором электронной площадки предложений о цене контракта по основаниям, не предусмотренным подпунктом 5.2.14. настоящего Раздела, не допускается.</w:t>
      </w:r>
    </w:p>
    <w:p w:rsidR="000501AF" w:rsidRPr="00DD0019" w:rsidRDefault="000501AF" w:rsidP="00270C68">
      <w:pPr>
        <w:autoSpaceDE w:val="0"/>
        <w:autoSpaceDN w:val="0"/>
        <w:adjustRightInd w:val="0"/>
        <w:ind w:firstLine="709"/>
        <w:jc w:val="both"/>
        <w:rPr>
          <w:sz w:val="20"/>
          <w:szCs w:val="20"/>
        </w:rPr>
      </w:pPr>
      <w:r w:rsidRPr="00DD0019">
        <w:rPr>
          <w:sz w:val="20"/>
          <w:szCs w:val="20"/>
        </w:rPr>
        <w:t>5.2.16. В случае</w:t>
      </w:r>
      <w:proofErr w:type="gramStart"/>
      <w:r w:rsidRPr="00DD0019">
        <w:rPr>
          <w:sz w:val="20"/>
          <w:szCs w:val="20"/>
        </w:rPr>
        <w:t>,</w:t>
      </w:r>
      <w:proofErr w:type="gramEnd"/>
      <w:r w:rsidRPr="00DD0019">
        <w:rPr>
          <w:sz w:val="20"/>
          <w:szCs w:val="20"/>
        </w:rPr>
        <w:t xml:space="preserve"> если участником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5.2.17. </w:t>
      </w:r>
      <w:proofErr w:type="gramStart"/>
      <w:r w:rsidRPr="00DD0019">
        <w:rPr>
          <w:sz w:val="20"/>
          <w:szCs w:val="20"/>
        </w:rPr>
        <w:t>В случае проведения в соответствии с подпунктом 5.2.5. настоящего Раздела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roofErr w:type="gramEnd"/>
    </w:p>
    <w:p w:rsidR="000501AF" w:rsidRPr="00DD0019" w:rsidRDefault="000501AF" w:rsidP="00270C68">
      <w:pPr>
        <w:autoSpaceDE w:val="0"/>
        <w:autoSpaceDN w:val="0"/>
        <w:adjustRightInd w:val="0"/>
        <w:ind w:firstLine="708"/>
        <w:jc w:val="both"/>
        <w:rPr>
          <w:sz w:val="20"/>
          <w:szCs w:val="20"/>
        </w:rPr>
      </w:pPr>
      <w:bookmarkStart w:id="65" w:name="Par20"/>
      <w:bookmarkEnd w:id="65"/>
      <w:r w:rsidRPr="00DD0019">
        <w:rPr>
          <w:sz w:val="20"/>
          <w:szCs w:val="20"/>
        </w:rPr>
        <w:t xml:space="preserve">5.2.18. Протокол проведения аукциона размещается на электронной площадке ее оператором в течение тридцати минут после окончания такого аукциона. </w:t>
      </w:r>
      <w:proofErr w:type="gramStart"/>
      <w:r w:rsidRPr="00DD0019">
        <w:rPr>
          <w:sz w:val="20"/>
          <w:szCs w:val="20"/>
        </w:rPr>
        <w:t>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w:t>
      </w:r>
      <w:proofErr w:type="gramEnd"/>
      <w:r w:rsidRPr="00DD0019">
        <w:rPr>
          <w:sz w:val="20"/>
          <w:szCs w:val="20"/>
        </w:rPr>
        <w:t xml:space="preserve"> предложений.</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5.2.19. В течение одного часа после размещения на электронной площадке протокола, указанного в подпункте 5.2.18 настоящего Раздела,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w:t>
      </w:r>
      <w:proofErr w:type="gramStart"/>
      <w:r w:rsidRPr="00DD0019">
        <w:rPr>
          <w:sz w:val="20"/>
          <w:szCs w:val="20"/>
        </w:rPr>
        <w:t>предложения</w:t>
      </w:r>
      <w:proofErr w:type="gramEnd"/>
      <w:r w:rsidRPr="00DD0019">
        <w:rPr>
          <w:sz w:val="20"/>
          <w:szCs w:val="20"/>
        </w:rPr>
        <w:t xml:space="preserve"> о цене контракта которых при ранжировании в соответствии с подпунктом 5.2.18 настоящего Раздела получили первые десять порядковых номеров, или в случае, если в </w:t>
      </w:r>
      <w:proofErr w:type="gramStart"/>
      <w:r w:rsidRPr="00DD0019">
        <w:rPr>
          <w:sz w:val="20"/>
          <w:szCs w:val="20"/>
        </w:rPr>
        <w:t>таком аукционе принимали участие менее чем десять его участников, вторые части заявок на участие в таком аукционе, поданных его участниками, информацию и электронные документы этих участников, предусмотренные подпунктом 1.6.7 настоящего Раздела, В течение этого срока оператор электронной площадки обязан направить также соответствующие уведомления этим участникам.</w:t>
      </w:r>
      <w:proofErr w:type="gramEnd"/>
    </w:p>
    <w:p w:rsidR="000501AF" w:rsidRPr="00DD0019" w:rsidRDefault="000501AF" w:rsidP="00270C68">
      <w:pPr>
        <w:autoSpaceDE w:val="0"/>
        <w:autoSpaceDN w:val="0"/>
        <w:adjustRightInd w:val="0"/>
        <w:ind w:firstLine="709"/>
        <w:jc w:val="both"/>
        <w:rPr>
          <w:sz w:val="20"/>
          <w:szCs w:val="20"/>
        </w:rPr>
      </w:pPr>
      <w:r w:rsidRPr="00DD0019">
        <w:rPr>
          <w:sz w:val="20"/>
          <w:szCs w:val="20"/>
        </w:rPr>
        <w:t>5.2.20. В случае</w:t>
      </w:r>
      <w:proofErr w:type="gramStart"/>
      <w:r w:rsidRPr="00DD0019">
        <w:rPr>
          <w:sz w:val="20"/>
          <w:szCs w:val="20"/>
        </w:rPr>
        <w:t>,</w:t>
      </w:r>
      <w:proofErr w:type="gramEnd"/>
      <w:r w:rsidRPr="00DD0019">
        <w:rPr>
          <w:sz w:val="20"/>
          <w:szCs w:val="20"/>
        </w:rPr>
        <w:t xml:space="preserve"> если в течение десяти минут после начала проведения аукциона ни один из его участников не подал предложение о цене контракта в соответствии с подпунктом 5.2.7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5.2.21. Любой участник аукциона после размещения на электронной площадке и в единой информационной системе указанного в подпункте 5.2.18 настоящего Раздела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w:t>
      </w:r>
      <w:proofErr w:type="gramStart"/>
      <w:r w:rsidRPr="00DD0019">
        <w:rPr>
          <w:sz w:val="20"/>
          <w:szCs w:val="20"/>
        </w:rPr>
        <w:t>с даты поступления</w:t>
      </w:r>
      <w:proofErr w:type="gramEnd"/>
      <w:r w:rsidRPr="00DD0019">
        <w:rPr>
          <w:sz w:val="20"/>
          <w:szCs w:val="20"/>
        </w:rPr>
        <w:t xml:space="preserve"> данного запроса обязан предоставить этому участнику соответствующие разъяснения.</w:t>
      </w:r>
    </w:p>
    <w:p w:rsidR="000501AF" w:rsidRPr="00DD0019" w:rsidRDefault="000501AF" w:rsidP="00270C68">
      <w:pPr>
        <w:autoSpaceDE w:val="0"/>
        <w:autoSpaceDN w:val="0"/>
        <w:adjustRightInd w:val="0"/>
        <w:ind w:firstLine="709"/>
        <w:jc w:val="both"/>
        <w:rPr>
          <w:sz w:val="20"/>
          <w:szCs w:val="20"/>
        </w:rPr>
      </w:pPr>
      <w:r w:rsidRPr="00DD0019">
        <w:rPr>
          <w:sz w:val="20"/>
          <w:szCs w:val="20"/>
        </w:rPr>
        <w:t>5.2.22. Оператор электронной площадки обязан обеспечить непрерывность проведения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пунктом 5.2. настоящего Раздела, независимо от времени окончания такого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5.2.23. В случае</w:t>
      </w:r>
      <w:proofErr w:type="gramStart"/>
      <w:r w:rsidRPr="00DD0019">
        <w:rPr>
          <w:sz w:val="20"/>
          <w:szCs w:val="20"/>
        </w:rPr>
        <w:t>,</w:t>
      </w:r>
      <w:proofErr w:type="gramEnd"/>
      <w:r w:rsidRPr="00DD0019">
        <w:rPr>
          <w:sz w:val="20"/>
          <w:szCs w:val="20"/>
        </w:rPr>
        <w:t xml:space="preserve"> если при проведении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с учетом следующих особенностей:</w:t>
      </w:r>
    </w:p>
    <w:p w:rsidR="000501AF" w:rsidRPr="00DD0019" w:rsidRDefault="000501AF" w:rsidP="00270C68">
      <w:pPr>
        <w:autoSpaceDE w:val="0"/>
        <w:autoSpaceDN w:val="0"/>
        <w:adjustRightInd w:val="0"/>
        <w:ind w:firstLine="709"/>
        <w:jc w:val="both"/>
        <w:rPr>
          <w:sz w:val="20"/>
          <w:szCs w:val="20"/>
        </w:rPr>
      </w:pPr>
      <w:r w:rsidRPr="00DD0019">
        <w:rPr>
          <w:sz w:val="20"/>
          <w:szCs w:val="20"/>
        </w:rPr>
        <w:t>1) такой аукцион в соответствии с настоящим подпунктом проводится до достижения цены контракта не более чем сто миллионов рублей;</w:t>
      </w:r>
    </w:p>
    <w:p w:rsidR="000501AF" w:rsidRPr="00DD0019" w:rsidRDefault="000501AF" w:rsidP="00270C68">
      <w:pPr>
        <w:autoSpaceDE w:val="0"/>
        <w:autoSpaceDN w:val="0"/>
        <w:adjustRightInd w:val="0"/>
        <w:ind w:firstLine="709"/>
        <w:jc w:val="both"/>
        <w:rPr>
          <w:sz w:val="20"/>
          <w:szCs w:val="20"/>
        </w:rPr>
      </w:pPr>
      <w:r w:rsidRPr="00DD0019">
        <w:rPr>
          <w:sz w:val="20"/>
          <w:szCs w:val="20"/>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0501AF" w:rsidRPr="00DD0019" w:rsidRDefault="000501AF" w:rsidP="00270C68">
      <w:pPr>
        <w:autoSpaceDE w:val="0"/>
        <w:autoSpaceDN w:val="0"/>
        <w:adjustRightInd w:val="0"/>
        <w:ind w:firstLine="709"/>
        <w:jc w:val="both"/>
        <w:rPr>
          <w:sz w:val="20"/>
          <w:szCs w:val="20"/>
        </w:rPr>
      </w:pPr>
      <w:r w:rsidRPr="00DD0019">
        <w:rPr>
          <w:sz w:val="20"/>
          <w:szCs w:val="20"/>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0501AF" w:rsidRPr="00DD0019" w:rsidRDefault="000501AF" w:rsidP="00270C68">
      <w:pPr>
        <w:ind w:firstLine="720"/>
        <w:jc w:val="both"/>
        <w:rPr>
          <w:sz w:val="20"/>
          <w:szCs w:val="20"/>
        </w:rPr>
      </w:pPr>
    </w:p>
    <w:p w:rsidR="000501AF" w:rsidRPr="00DD0019" w:rsidRDefault="000501AF" w:rsidP="00270C68">
      <w:pPr>
        <w:ind w:firstLine="720"/>
        <w:jc w:val="both"/>
        <w:rPr>
          <w:i/>
          <w:sz w:val="20"/>
          <w:szCs w:val="20"/>
        </w:rPr>
      </w:pPr>
      <w:bookmarkStart w:id="66" w:name="_Toc260918461"/>
      <w:r w:rsidRPr="00DD0019">
        <w:rPr>
          <w:b/>
          <w:sz w:val="20"/>
          <w:szCs w:val="20"/>
        </w:rPr>
        <w:t>5.3.</w:t>
      </w:r>
      <w:r w:rsidRPr="00DD0019">
        <w:rPr>
          <w:b/>
          <w:sz w:val="20"/>
          <w:szCs w:val="20"/>
        </w:rPr>
        <w:tab/>
        <w:t>Рассмотрение вторых частей заявок на участие в аукционе, определение победителя аукциона</w:t>
      </w:r>
      <w:bookmarkEnd w:id="66"/>
      <w:r w:rsidRPr="00DD0019">
        <w:rPr>
          <w:b/>
          <w:sz w:val="20"/>
          <w:szCs w:val="20"/>
        </w:rPr>
        <w:t xml:space="preserve"> </w:t>
      </w:r>
    </w:p>
    <w:p w:rsidR="000501AF" w:rsidRPr="00DD0019" w:rsidRDefault="000501AF" w:rsidP="00270C68">
      <w:pPr>
        <w:autoSpaceDE w:val="0"/>
        <w:autoSpaceDN w:val="0"/>
        <w:adjustRightInd w:val="0"/>
        <w:ind w:firstLine="709"/>
        <w:jc w:val="both"/>
        <w:rPr>
          <w:sz w:val="20"/>
          <w:szCs w:val="20"/>
        </w:rPr>
      </w:pPr>
      <w:bookmarkStart w:id="67" w:name="_Toc205370577"/>
      <w:r w:rsidRPr="00DD0019">
        <w:rPr>
          <w:sz w:val="20"/>
          <w:szCs w:val="20"/>
        </w:rPr>
        <w:lastRenderedPageBreak/>
        <w:t>5.3.1. Аукционная комиссия рассматривает вторые части заявок на участие в аукционе, информацию и электронные документы, направленные заказчику оператором электронной площадки в соответствии с подпунктом 5.2.19. настоящего Раздела, в части соответствия их требованиям, установленным документацией об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5.3.2. Аукционной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таком аукционе требованиям, установленным документацией об аукционе, в порядке и по основаниям, которые предусмотрены пунктом 5.3. настоящего Раздела.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0501AF" w:rsidRPr="00DD0019" w:rsidRDefault="000501AF" w:rsidP="00270C68">
      <w:pPr>
        <w:autoSpaceDE w:val="0"/>
        <w:autoSpaceDN w:val="0"/>
        <w:adjustRightInd w:val="0"/>
        <w:ind w:firstLine="709"/>
        <w:jc w:val="both"/>
        <w:rPr>
          <w:sz w:val="20"/>
          <w:szCs w:val="20"/>
        </w:rPr>
      </w:pPr>
      <w:r w:rsidRPr="00DD0019">
        <w:rPr>
          <w:sz w:val="20"/>
          <w:szCs w:val="20"/>
        </w:rPr>
        <w:t>5.3.3. Аукционная комиссия рассматривает вторые части заявок на участие в электронном аукционе, направленных в соответствии с подпунктом 5.2.19. настоящего Раздела, до принятия решения о соответствии пяти таких заявок требованиям, установленным документацией об аукционе. В случае</w:t>
      </w:r>
      <w:proofErr w:type="gramStart"/>
      <w:r w:rsidRPr="00DD0019">
        <w:rPr>
          <w:sz w:val="20"/>
          <w:szCs w:val="20"/>
        </w:rPr>
        <w:t>,</w:t>
      </w:r>
      <w:proofErr w:type="gramEnd"/>
      <w:r w:rsidRPr="00DD0019">
        <w:rPr>
          <w:sz w:val="20"/>
          <w:szCs w:val="20"/>
        </w:rPr>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подпунктом 5.2.18. настоящего Раздела.</w:t>
      </w:r>
    </w:p>
    <w:p w:rsidR="000501AF" w:rsidRPr="00DD0019" w:rsidRDefault="000501AF" w:rsidP="00270C68">
      <w:pPr>
        <w:autoSpaceDE w:val="0"/>
        <w:autoSpaceDN w:val="0"/>
        <w:adjustRightInd w:val="0"/>
        <w:ind w:firstLine="709"/>
        <w:jc w:val="both"/>
        <w:rPr>
          <w:sz w:val="20"/>
          <w:szCs w:val="20"/>
        </w:rPr>
      </w:pPr>
      <w:r w:rsidRPr="00DD0019">
        <w:rPr>
          <w:sz w:val="20"/>
          <w:szCs w:val="20"/>
        </w:rPr>
        <w:t>5.3.4. В случае</w:t>
      </w:r>
      <w:proofErr w:type="gramStart"/>
      <w:r w:rsidRPr="00DD0019">
        <w:rPr>
          <w:sz w:val="20"/>
          <w:szCs w:val="20"/>
        </w:rPr>
        <w:t>,</w:t>
      </w:r>
      <w:proofErr w:type="gramEnd"/>
      <w:r w:rsidRPr="00DD0019">
        <w:rPr>
          <w:sz w:val="20"/>
          <w:szCs w:val="20"/>
        </w:rPr>
        <w:t xml:space="preserve"> если в соответствии с подпунктом 5.3.3. настоящего Раздела не выявлено пять заявок на участие в аукционе, соответствующих требованиям, установленным документацией об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подпунктом 5.2.18. настоящего Раздела, для выявления пяти заявок на участие в таком аукционе, соответствующих требованиям, установленным документацией об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5.3.5. Общий срок рассмотрения вторых частей заявок на участие в электронном аукционе не может превышать три рабочих дня </w:t>
      </w:r>
      <w:proofErr w:type="gramStart"/>
      <w:r w:rsidRPr="00DD0019">
        <w:rPr>
          <w:sz w:val="20"/>
          <w:szCs w:val="20"/>
        </w:rPr>
        <w:t>с даты размещения</w:t>
      </w:r>
      <w:proofErr w:type="gramEnd"/>
      <w:r w:rsidRPr="00DD0019">
        <w:rPr>
          <w:sz w:val="20"/>
          <w:szCs w:val="20"/>
        </w:rPr>
        <w:t xml:space="preserve"> на электронной площадке протокола проведения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5.3.6. Заявка на участие в аукционе признается не соответствующей требованиям, установленным документацией об аукционе, в случае:</w:t>
      </w:r>
    </w:p>
    <w:p w:rsidR="000501AF" w:rsidRPr="00DD0019" w:rsidRDefault="000501AF" w:rsidP="00270C68">
      <w:pPr>
        <w:autoSpaceDE w:val="0"/>
        <w:autoSpaceDN w:val="0"/>
        <w:adjustRightInd w:val="0"/>
        <w:ind w:firstLine="709"/>
        <w:jc w:val="both"/>
        <w:rPr>
          <w:sz w:val="20"/>
          <w:szCs w:val="20"/>
        </w:rPr>
      </w:pPr>
      <w:r w:rsidRPr="00DD0019">
        <w:rPr>
          <w:sz w:val="20"/>
          <w:szCs w:val="20"/>
        </w:rPr>
        <w:t>1) непредставления документов и информации, которые предусмотрены подпунктом 1.6.7 настоящего Раздела, подпунктами 3.2.2., 3.2.3. настоящего Раздела и пунктом «ДОКУМЕНТЫ, ВХОДЯЩИЕ В СОСТАВ ЗАЯВКИ НА УЧАСТИЕ В АУКЦИОНЕ» Раздела 2. «ИНФОРМАЦИОННАЯ КАРТА ЭЛЕКТРОННОГО АУКЦИОНА», несоответствия указанных документов и информации требованиям, установленным документацией об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2) несоответствия участника такого аукциона требованиям, установленным в соответствии с подпунктами 1.3.3., 1.3.4. (при наличии таких требований) настоящего Раздела.</w:t>
      </w:r>
    </w:p>
    <w:p w:rsidR="000501AF" w:rsidRPr="00DD0019" w:rsidRDefault="000501AF" w:rsidP="00270C68">
      <w:pPr>
        <w:autoSpaceDE w:val="0"/>
        <w:autoSpaceDN w:val="0"/>
        <w:adjustRightInd w:val="0"/>
        <w:ind w:firstLine="708"/>
        <w:jc w:val="both"/>
        <w:rPr>
          <w:sz w:val="20"/>
          <w:szCs w:val="20"/>
        </w:rPr>
      </w:pPr>
      <w:proofErr w:type="gramStart"/>
      <w:r w:rsidRPr="00DD0019">
        <w:rPr>
          <w:sz w:val="20"/>
          <w:szCs w:val="20"/>
        </w:rPr>
        <w:t>3) предусмотренном нормативными правовыми актами, принятыми в соответствии со статьей 14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Принятие решения о несоответствии заявки на участие в аукционе требованиям, установленным документацией об аукционе, по основаниям, не предусмотренным подпунктом 5.3.6. настоящего Раздела, не допускается. </w:t>
      </w:r>
      <w:proofErr w:type="gramStart"/>
      <w:r w:rsidRPr="00DD0019">
        <w:rPr>
          <w:sz w:val="20"/>
          <w:szCs w:val="20"/>
        </w:rPr>
        <w:t>Заявка на участие в электронном аукционе не может быть признана не соответствующей требованиям, установленным документацией об аукционе, в связи с отсутствием в ней информации и электронных документов, предусмотренных пунктом 5) подпункта 3.2.3 настоящего Раздела, а также пунктом 6) подпункта 3.2.3 настоящего Раздела, за исключением случая закупки товаров, работ, услуг, в отношении которых установлен запрет, предусмотренный статьей 14 Федерального закона от</w:t>
      </w:r>
      <w:proofErr w:type="gramEnd"/>
      <w:r w:rsidRPr="00DD0019">
        <w:rPr>
          <w:sz w:val="20"/>
          <w:szCs w:val="20"/>
        </w:rPr>
        <w:t xml:space="preserve"> 05.04.2013 № 44-ФЗ «О контрактной системе в сфере закупок товаров, работ, услуг для обеспечения государственных и муниципальных нужд».</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5.3.7. Результаты рассмотрения заявок на участие в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уполномоченным органом на электронной площадке и в единой информационной системе. </w:t>
      </w:r>
      <w:proofErr w:type="gramStart"/>
      <w:r w:rsidRPr="00DD0019">
        <w:rPr>
          <w:sz w:val="20"/>
          <w:szCs w:val="20"/>
        </w:rPr>
        <w:t>Указанный протокол должен содержать информацию об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об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w:t>
      </w:r>
      <w:proofErr w:type="gramEnd"/>
      <w:r w:rsidRPr="00DD0019">
        <w:rPr>
          <w:sz w:val="20"/>
          <w:szCs w:val="20"/>
        </w:rPr>
        <w:t xml:space="preserve"> </w:t>
      </w:r>
      <w:proofErr w:type="gramStart"/>
      <w:r w:rsidRPr="00DD0019">
        <w:rPr>
          <w:sz w:val="20"/>
          <w:szCs w:val="20"/>
        </w:rPr>
        <w:t>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подпунктом 5.2.18 настоящего Раздела и в отношении которых принято решение о соответствии требованиям, установленным документацией об аукционе, или, если на основании рассмотрения вторых частей заявок на участие в таком аукционе, поданных всеми его участниками, принявшими участие</w:t>
      </w:r>
      <w:proofErr w:type="gramEnd"/>
      <w:r w:rsidRPr="00DD0019">
        <w:rPr>
          <w:sz w:val="20"/>
          <w:szCs w:val="20"/>
        </w:rPr>
        <w:t xml:space="preserve"> </w:t>
      </w:r>
      <w:proofErr w:type="gramStart"/>
      <w:r w:rsidRPr="00DD0019">
        <w:rPr>
          <w:sz w:val="20"/>
          <w:szCs w:val="20"/>
        </w:rPr>
        <w:t xml:space="preserve">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об аукционе, с обоснованием этого решения и с указанием положений Федерального закона </w:t>
      </w:r>
      <w:r w:rsidRPr="00DD0019">
        <w:rPr>
          <w:bCs/>
          <w:sz w:val="20"/>
          <w:szCs w:val="20"/>
        </w:rPr>
        <w:t>от 05.04.2013 № 44-ФЗ</w:t>
      </w:r>
      <w:proofErr w:type="gramEnd"/>
      <w:r w:rsidRPr="00DD0019">
        <w:rPr>
          <w:bCs/>
          <w:sz w:val="20"/>
          <w:szCs w:val="20"/>
        </w:rPr>
        <w:t xml:space="preserve"> «</w:t>
      </w:r>
      <w:proofErr w:type="gramStart"/>
      <w:r w:rsidRPr="00DD0019">
        <w:rPr>
          <w:bCs/>
          <w:sz w:val="20"/>
          <w:szCs w:val="20"/>
        </w:rPr>
        <w:t xml:space="preserve">О контрактной системе в сфере закупок товаров, работ, услуг для </w:t>
      </w:r>
      <w:r w:rsidRPr="00DD0019">
        <w:rPr>
          <w:bCs/>
          <w:sz w:val="20"/>
          <w:szCs w:val="20"/>
        </w:rPr>
        <w:lastRenderedPageBreak/>
        <w:t>обеспечения государственных и муниципальных нужд»</w:t>
      </w:r>
      <w:r w:rsidRPr="00DD0019">
        <w:rPr>
          <w:sz w:val="20"/>
          <w:szCs w:val="20"/>
        </w:rPr>
        <w:t>, которым не соответствует участник такого аукциона, положений документации об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об аукционе, информацию о решении каждого члена аукционной комиссии в отношении каждой заявки на</w:t>
      </w:r>
      <w:proofErr w:type="gramEnd"/>
      <w:r w:rsidRPr="00DD0019">
        <w:rPr>
          <w:sz w:val="20"/>
          <w:szCs w:val="20"/>
        </w:rPr>
        <w:t xml:space="preserve"> участие в таком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5.3.8. </w:t>
      </w:r>
      <w:proofErr w:type="gramStart"/>
      <w:r w:rsidRPr="00DD0019">
        <w:rPr>
          <w:sz w:val="20"/>
          <w:szCs w:val="20"/>
        </w:rPr>
        <w:t>Любой участник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roofErr w:type="gramEnd"/>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5.3.9. Участник аукциона, который предложил наиболее низкую цену контракта и заявка на </w:t>
      </w:r>
      <w:proofErr w:type="gramStart"/>
      <w:r w:rsidRPr="00DD0019">
        <w:rPr>
          <w:sz w:val="20"/>
          <w:szCs w:val="20"/>
        </w:rPr>
        <w:t>участие</w:t>
      </w:r>
      <w:proofErr w:type="gramEnd"/>
      <w:r w:rsidRPr="00DD0019">
        <w:rPr>
          <w:sz w:val="20"/>
          <w:szCs w:val="20"/>
        </w:rPr>
        <w:t xml:space="preserve"> в таком аукционе которого соответствует требованиям, установленным документацией об аукционе, признается победителем такого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5.3.10. В случае, предусмотренном подпунктом 5.2.23. настоящего Раздела, победителем аукциона признается его участник, который предложил наиболее высокую цену за право заключения контракта и заявка на </w:t>
      </w:r>
      <w:proofErr w:type="gramStart"/>
      <w:r w:rsidRPr="00DD0019">
        <w:rPr>
          <w:sz w:val="20"/>
          <w:szCs w:val="20"/>
        </w:rPr>
        <w:t>участие</w:t>
      </w:r>
      <w:proofErr w:type="gramEnd"/>
      <w:r w:rsidRPr="00DD0019">
        <w:rPr>
          <w:sz w:val="20"/>
          <w:szCs w:val="20"/>
        </w:rPr>
        <w:t xml:space="preserve"> в таком аукционе которого соответствует требованиям, установленным документацией об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5.3.11. В течение одного часа с момента размещения на электронной площадке и в единой информационной системе протокола подведения итогов аукциона оператор электронной площадки направляет участникам такого аукциона, вторые части </w:t>
      </w:r>
      <w:proofErr w:type="gramStart"/>
      <w:r w:rsidRPr="00DD0019">
        <w:rPr>
          <w:sz w:val="20"/>
          <w:szCs w:val="20"/>
        </w:rPr>
        <w:t>заявок</w:t>
      </w:r>
      <w:proofErr w:type="gramEnd"/>
      <w:r w:rsidRPr="00DD0019">
        <w:rPr>
          <w:sz w:val="20"/>
          <w:szCs w:val="20"/>
        </w:rPr>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об аукционе, уведомления о принятых </w:t>
      </w:r>
      <w:proofErr w:type="gramStart"/>
      <w:r w:rsidRPr="00DD0019">
        <w:rPr>
          <w:sz w:val="20"/>
          <w:szCs w:val="20"/>
        </w:rPr>
        <w:t>решениях</w:t>
      </w:r>
      <w:proofErr w:type="gramEnd"/>
      <w:r w:rsidRPr="00DD0019">
        <w:rPr>
          <w:sz w:val="20"/>
          <w:szCs w:val="20"/>
        </w:rPr>
        <w:t>.</w:t>
      </w:r>
    </w:p>
    <w:p w:rsidR="000501AF" w:rsidRPr="00DD0019" w:rsidRDefault="000501AF" w:rsidP="00270C68">
      <w:pPr>
        <w:autoSpaceDE w:val="0"/>
        <w:autoSpaceDN w:val="0"/>
        <w:adjustRightInd w:val="0"/>
        <w:ind w:firstLine="709"/>
        <w:jc w:val="both"/>
        <w:rPr>
          <w:sz w:val="20"/>
          <w:szCs w:val="20"/>
        </w:rPr>
      </w:pPr>
      <w:r w:rsidRPr="00DD0019">
        <w:rPr>
          <w:sz w:val="20"/>
          <w:szCs w:val="20"/>
        </w:rPr>
        <w:t>5.3.12. В случае</w:t>
      </w:r>
      <w:proofErr w:type="gramStart"/>
      <w:r w:rsidRPr="00DD0019">
        <w:rPr>
          <w:sz w:val="20"/>
          <w:szCs w:val="20"/>
        </w:rPr>
        <w:t>,</w:t>
      </w:r>
      <w:proofErr w:type="gramEnd"/>
      <w:r w:rsidRPr="00DD0019">
        <w:rPr>
          <w:sz w:val="20"/>
          <w:szCs w:val="20"/>
        </w:rPr>
        <w:t xml:space="preserve"> если аукционной комиссией принято решение о несоответствии требованиям, установленным документацией об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0501AF" w:rsidRPr="00DD0019" w:rsidRDefault="000501AF" w:rsidP="00270C68">
      <w:pPr>
        <w:pStyle w:val="aa"/>
        <w:tabs>
          <w:tab w:val="left" w:pos="0"/>
        </w:tabs>
        <w:spacing w:before="0" w:beforeAutospacing="0" w:after="0" w:afterAutospacing="0"/>
        <w:ind w:firstLine="709"/>
        <w:jc w:val="both"/>
        <w:rPr>
          <w:sz w:val="20"/>
          <w:szCs w:val="20"/>
        </w:rPr>
      </w:pPr>
    </w:p>
    <w:p w:rsidR="000501AF" w:rsidRPr="00DD0019" w:rsidRDefault="000501AF" w:rsidP="00270C68">
      <w:pPr>
        <w:pStyle w:val="1"/>
        <w:numPr>
          <w:ilvl w:val="0"/>
          <w:numId w:val="0"/>
        </w:numPr>
        <w:spacing w:before="0" w:after="0"/>
        <w:rPr>
          <w:bCs/>
          <w:sz w:val="20"/>
        </w:rPr>
      </w:pPr>
      <w:bookmarkStart w:id="68" w:name="_Toc283298636"/>
      <w:bookmarkStart w:id="69" w:name="_Toc330804385"/>
      <w:r w:rsidRPr="00DD0019">
        <w:rPr>
          <w:bCs/>
          <w:sz w:val="20"/>
        </w:rPr>
        <w:t>6.</w:t>
      </w:r>
      <w:r w:rsidRPr="00DD0019">
        <w:rPr>
          <w:bCs/>
          <w:sz w:val="20"/>
        </w:rPr>
        <w:tab/>
      </w:r>
      <w:bookmarkStart w:id="70" w:name="_Toc295467305"/>
      <w:bookmarkEnd w:id="67"/>
      <w:bookmarkEnd w:id="68"/>
      <w:bookmarkEnd w:id="69"/>
      <w:r w:rsidRPr="00DD0019">
        <w:rPr>
          <w:bCs/>
          <w:sz w:val="20"/>
        </w:rPr>
        <w:t>ЗАКЛЮЧЕНИЕ КОНТРАКТА</w:t>
      </w:r>
      <w:bookmarkEnd w:id="70"/>
      <w:r w:rsidRPr="00DD0019">
        <w:rPr>
          <w:bCs/>
          <w:sz w:val="20"/>
        </w:rPr>
        <w:t xml:space="preserve"> ПО РЕЗУЛЬТАТАМ АУКЦИОНА</w:t>
      </w:r>
    </w:p>
    <w:p w:rsidR="000501AF" w:rsidRPr="00DD0019" w:rsidRDefault="000501AF" w:rsidP="00270C68">
      <w:pPr>
        <w:ind w:firstLine="709"/>
        <w:jc w:val="both"/>
        <w:rPr>
          <w:b/>
          <w:sz w:val="20"/>
          <w:szCs w:val="20"/>
        </w:rPr>
      </w:pPr>
      <w:bookmarkStart w:id="71" w:name="_Toc260918462"/>
      <w:r w:rsidRPr="00DD0019">
        <w:rPr>
          <w:b/>
          <w:sz w:val="20"/>
          <w:szCs w:val="20"/>
        </w:rPr>
        <w:t>6.1.</w:t>
      </w:r>
      <w:r w:rsidRPr="00DD0019">
        <w:rPr>
          <w:b/>
          <w:sz w:val="20"/>
          <w:szCs w:val="20"/>
        </w:rPr>
        <w:tab/>
        <w:t>Сроки и порядок заключения контракта</w:t>
      </w:r>
      <w:bookmarkEnd w:id="71"/>
      <w:r w:rsidRPr="00DD0019">
        <w:rPr>
          <w:b/>
          <w:sz w:val="20"/>
          <w:szCs w:val="20"/>
        </w:rPr>
        <w:t xml:space="preserve"> </w:t>
      </w:r>
    </w:p>
    <w:p w:rsidR="000501AF" w:rsidRPr="00DD0019" w:rsidRDefault="000501AF" w:rsidP="00270C68">
      <w:pPr>
        <w:autoSpaceDE w:val="0"/>
        <w:autoSpaceDN w:val="0"/>
        <w:adjustRightInd w:val="0"/>
        <w:ind w:firstLine="708"/>
        <w:jc w:val="both"/>
        <w:rPr>
          <w:sz w:val="20"/>
          <w:szCs w:val="20"/>
        </w:rPr>
      </w:pPr>
      <w:bookmarkStart w:id="72" w:name="_Toc179617096"/>
      <w:bookmarkStart w:id="73" w:name="_Toc205370580"/>
      <w:r w:rsidRPr="00DD0019">
        <w:rPr>
          <w:sz w:val="20"/>
          <w:szCs w:val="20"/>
        </w:rPr>
        <w:t>6.1.1. По результатам аукциона контракт заключается с победителем аукциона, а в случаях, предусмотренных пунктом 6.1. настоящего Раздела, с иным участником аукциона, заявка которого на участие в аукционе признана соответствующей требованиям, установленным документацией об аукционе и (или) извещением о проведен</w:t>
      </w:r>
      <w:proofErr w:type="gramStart"/>
      <w:r w:rsidRPr="00DD0019">
        <w:rPr>
          <w:sz w:val="20"/>
          <w:szCs w:val="20"/>
        </w:rPr>
        <w:t>ии ау</w:t>
      </w:r>
      <w:proofErr w:type="gramEnd"/>
      <w:r w:rsidRPr="00DD0019">
        <w:rPr>
          <w:sz w:val="20"/>
          <w:szCs w:val="20"/>
        </w:rPr>
        <w:t>кциона.</w:t>
      </w:r>
    </w:p>
    <w:p w:rsidR="000501AF" w:rsidRPr="00DD0019" w:rsidRDefault="000501AF" w:rsidP="00270C68">
      <w:pPr>
        <w:autoSpaceDE w:val="0"/>
        <w:autoSpaceDN w:val="0"/>
        <w:adjustRightInd w:val="0"/>
        <w:ind w:firstLine="709"/>
        <w:jc w:val="both"/>
        <w:rPr>
          <w:sz w:val="20"/>
          <w:szCs w:val="20"/>
        </w:rPr>
      </w:pPr>
      <w:bookmarkStart w:id="74" w:name="Par1"/>
      <w:bookmarkEnd w:id="74"/>
      <w:r w:rsidRPr="00DD0019">
        <w:rPr>
          <w:sz w:val="20"/>
          <w:szCs w:val="20"/>
        </w:rPr>
        <w:t xml:space="preserve">6.1.2. </w:t>
      </w:r>
      <w:proofErr w:type="gramStart"/>
      <w:r w:rsidRPr="00DD0019">
        <w:rPr>
          <w:sz w:val="20"/>
          <w:szCs w:val="20"/>
        </w:rPr>
        <w:t xml:space="preserve">В течение пяти дней с даты размещения в единой информационной системе указанного в </w:t>
      </w:r>
      <w:hyperlink r:id="rId21" w:history="1">
        <w:r w:rsidRPr="00DD0019">
          <w:rPr>
            <w:sz w:val="20"/>
            <w:szCs w:val="20"/>
          </w:rPr>
          <w:t>подпункте</w:t>
        </w:r>
      </w:hyperlink>
      <w:r w:rsidRPr="00DD0019">
        <w:rPr>
          <w:sz w:val="20"/>
          <w:szCs w:val="20"/>
        </w:rPr>
        <w:t xml:space="preserve"> 5.3.7. настоящего Раздела протокола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об аукционе, цены контракта, предложенной участником аукциона, с которым заключается контракт, либо</w:t>
      </w:r>
      <w:proofErr w:type="gramEnd"/>
      <w:r w:rsidRPr="00DD0019">
        <w:rPr>
          <w:sz w:val="20"/>
          <w:szCs w:val="20"/>
        </w:rPr>
        <w:t xml:space="preserve"> предложения о цене за право заключения контракта в случае, предусмотренном подпунктом 5.2.23. настоящего Раздела, информации о товаре (товарном знаке и (или) конкретных показателях товара), указанных в заявке участника аукциона.</w:t>
      </w:r>
    </w:p>
    <w:p w:rsidR="000501AF" w:rsidRDefault="000501AF" w:rsidP="00270C68">
      <w:pPr>
        <w:autoSpaceDE w:val="0"/>
        <w:autoSpaceDN w:val="0"/>
        <w:adjustRightInd w:val="0"/>
        <w:ind w:firstLine="708"/>
        <w:jc w:val="both"/>
        <w:rPr>
          <w:sz w:val="20"/>
          <w:szCs w:val="20"/>
        </w:rPr>
      </w:pPr>
      <w:r w:rsidRPr="00DD0019">
        <w:rPr>
          <w:sz w:val="20"/>
          <w:szCs w:val="20"/>
        </w:rPr>
        <w:t xml:space="preserve">6.1.3. </w:t>
      </w:r>
      <w:proofErr w:type="gramStart"/>
      <w:r w:rsidRPr="00DD0019">
        <w:rPr>
          <w:sz w:val="20"/>
          <w:szCs w:val="20"/>
        </w:rPr>
        <w:t>В течение пяти дней с даты размещения заказчиком в единой информационной системе проекта контракта победитель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документации об аукционе и (или) извещении о проведении аукциона, либо размещает протокол разногласий, предусмотренный подпунктом 6.1.4. настоящего Раздела</w:t>
      </w:r>
      <w:proofErr w:type="gramEnd"/>
      <w:r w:rsidRPr="00DD0019">
        <w:rPr>
          <w:sz w:val="20"/>
          <w:szCs w:val="20"/>
        </w:rPr>
        <w:t>. В случае</w:t>
      </w:r>
      <w:proofErr w:type="gramStart"/>
      <w:r w:rsidRPr="00DD0019">
        <w:rPr>
          <w:sz w:val="20"/>
          <w:szCs w:val="20"/>
        </w:rPr>
        <w:t>,</w:t>
      </w:r>
      <w:proofErr w:type="gramEnd"/>
      <w:r w:rsidRPr="00DD0019">
        <w:rPr>
          <w:sz w:val="20"/>
          <w:szCs w:val="20"/>
        </w:rPr>
        <w:t xml:space="preserve"> если при проведении электронного аукциона цена контракта снижена на двадцать пять процентов и более от начальной (максимальной) цены контракта, победитель аукциона одновременно предоставляет обеспечение исполнения контракта в соответствии с подпунктом 6.5.1. настоящего Раздела, обеспечение исполнения контракта или информацию, предусмотренные подпунктом 6.5.2. настоящего Раздела</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6.1.4. </w:t>
      </w:r>
      <w:proofErr w:type="gramStart"/>
      <w:r w:rsidRPr="00DD0019">
        <w:rPr>
          <w:sz w:val="20"/>
          <w:szCs w:val="20"/>
        </w:rPr>
        <w:t>В течение пяти дней с даты размещения заказчиком в единой информационной системе проекта контракта победитель аукциона, с которым заключается контракт, в случае наличия разногласий по проекту контракта, размещенному в соответствии с подпунктом 6.1.2. настоящего Раздела,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аукциона.</w:t>
      </w:r>
      <w:proofErr w:type="gramEnd"/>
      <w:r w:rsidRPr="00DD0019">
        <w:rPr>
          <w:sz w:val="20"/>
          <w:szCs w:val="20"/>
        </w:rPr>
        <w:t xml:space="preserve"> Указанный протокол может быть размещен на электронной площадке в отношении соответствующего контракта не более чем один раз. При этом победитель аукциона, с которым заключается контракт, указывает в протоколе разногласий замечания к положениям проекта контракта, не соответствующим документации об аукционе и (или) извещению о проведен</w:t>
      </w:r>
      <w:proofErr w:type="gramStart"/>
      <w:r w:rsidRPr="00DD0019">
        <w:rPr>
          <w:sz w:val="20"/>
          <w:szCs w:val="20"/>
        </w:rPr>
        <w:t>ии ау</w:t>
      </w:r>
      <w:proofErr w:type="gramEnd"/>
      <w:r w:rsidRPr="00DD0019">
        <w:rPr>
          <w:sz w:val="20"/>
          <w:szCs w:val="20"/>
        </w:rPr>
        <w:t>кциона и своей заявке на участие в аукционе, с указанием соответствующих положений данных документов.</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6.1.5. </w:t>
      </w:r>
      <w:proofErr w:type="gramStart"/>
      <w:r w:rsidRPr="00DD0019">
        <w:rPr>
          <w:sz w:val="20"/>
          <w:szCs w:val="20"/>
        </w:rPr>
        <w:t xml:space="preserve">В течение трех рабочих дней с даты размещения победителем аукциона на электронной площадке в соответствии с </w:t>
      </w:r>
      <w:hyperlink w:anchor="Par3" w:history="1">
        <w:r w:rsidRPr="00DD0019">
          <w:rPr>
            <w:sz w:val="20"/>
            <w:szCs w:val="20"/>
          </w:rPr>
          <w:t>подпунктом</w:t>
        </w:r>
      </w:hyperlink>
      <w:r w:rsidRPr="00DD0019">
        <w:rPr>
          <w:sz w:val="20"/>
          <w:szCs w:val="20"/>
        </w:rPr>
        <w:t xml:space="preserve"> 6.1.4. настоящего Раздела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w:t>
      </w:r>
      <w:proofErr w:type="gramEnd"/>
      <w:r w:rsidRPr="00DD0019">
        <w:rPr>
          <w:sz w:val="20"/>
          <w:szCs w:val="20"/>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аукциона.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w:t>
      </w:r>
      <w:r w:rsidRPr="00DD0019">
        <w:rPr>
          <w:sz w:val="20"/>
          <w:szCs w:val="20"/>
        </w:rPr>
        <w:lastRenderedPageBreak/>
        <w:t xml:space="preserve">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ar3" w:history="1">
        <w:r w:rsidRPr="00DD0019">
          <w:rPr>
            <w:sz w:val="20"/>
            <w:szCs w:val="20"/>
          </w:rPr>
          <w:t>подпунктом</w:t>
        </w:r>
      </w:hyperlink>
      <w:r w:rsidRPr="00DD0019">
        <w:rPr>
          <w:sz w:val="20"/>
          <w:szCs w:val="20"/>
        </w:rPr>
        <w:t xml:space="preserve"> 6.1.4. настоящего Раздела.</w:t>
      </w:r>
      <w:r w:rsidRPr="00DD0019">
        <w:rPr>
          <w:sz w:val="20"/>
          <w:szCs w:val="20"/>
        </w:rPr>
        <w:tab/>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6.1.6. </w:t>
      </w:r>
      <w:proofErr w:type="gramStart"/>
      <w:r w:rsidRPr="00DD0019">
        <w:rPr>
          <w:sz w:val="20"/>
          <w:szCs w:val="20"/>
        </w:rPr>
        <w:t xml:space="preserve">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ar4" w:history="1">
        <w:r w:rsidRPr="00DD0019">
          <w:rPr>
            <w:sz w:val="20"/>
            <w:szCs w:val="20"/>
          </w:rPr>
          <w:t>подпунктом</w:t>
        </w:r>
      </w:hyperlink>
      <w:r w:rsidRPr="00DD0019">
        <w:rPr>
          <w:sz w:val="20"/>
          <w:szCs w:val="20"/>
        </w:rPr>
        <w:t xml:space="preserve"> 6.1.5. настоящего Раздела, победитель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ar4" w:history="1">
        <w:r w:rsidRPr="00DD0019">
          <w:rPr>
            <w:sz w:val="20"/>
            <w:szCs w:val="20"/>
          </w:rPr>
          <w:t>подпунктом</w:t>
        </w:r>
      </w:hyperlink>
      <w:r w:rsidRPr="00DD0019">
        <w:rPr>
          <w:sz w:val="20"/>
          <w:szCs w:val="20"/>
        </w:rPr>
        <w:t xml:space="preserve"> 6.1.3. настоящего Раздела, подтверждающие предоставление обеспечения исполнения</w:t>
      </w:r>
      <w:proofErr w:type="gramEnd"/>
      <w:r w:rsidRPr="00DD0019">
        <w:rPr>
          <w:sz w:val="20"/>
          <w:szCs w:val="20"/>
        </w:rPr>
        <w:t xml:space="preserve"> </w:t>
      </w:r>
      <w:proofErr w:type="gramStart"/>
      <w:r w:rsidRPr="00DD0019">
        <w:rPr>
          <w:sz w:val="20"/>
          <w:szCs w:val="20"/>
        </w:rPr>
        <w:t>контракта и подписанные усиленной электронной подписью указанного лица.</w:t>
      </w:r>
      <w:proofErr w:type="gramEnd"/>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6.1.7. </w:t>
      </w:r>
      <w:proofErr w:type="gramStart"/>
      <w:r w:rsidRPr="00DD0019">
        <w:rPr>
          <w:sz w:val="20"/>
          <w:szCs w:val="20"/>
        </w:rPr>
        <w:t>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аукциона, и предоставления таким победителем соответствующего требованиям извещения о проведении аукциона, документации об аукционе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w:t>
      </w:r>
      <w:proofErr w:type="gramEnd"/>
      <w:r w:rsidRPr="00DD0019">
        <w:rPr>
          <w:sz w:val="20"/>
          <w:szCs w:val="20"/>
        </w:rPr>
        <w:t xml:space="preserve"> электронной подписью лица, имеющего право действовать от имени заказчика.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 6.1.8. С момента </w:t>
      </w:r>
      <w:proofErr w:type="gramStart"/>
      <w:r w:rsidRPr="00DD0019">
        <w:rPr>
          <w:sz w:val="20"/>
          <w:szCs w:val="20"/>
        </w:rPr>
        <w:t>размещения</w:t>
      </w:r>
      <w:proofErr w:type="gramEnd"/>
      <w:r w:rsidRPr="00DD0019">
        <w:rPr>
          <w:sz w:val="20"/>
          <w:szCs w:val="20"/>
        </w:rPr>
        <w:t xml:space="preserve"> в единой информационной системе предусмотренного </w:t>
      </w:r>
      <w:hyperlink w:anchor="Par4" w:history="1">
        <w:r w:rsidRPr="00DD0019">
          <w:rPr>
            <w:sz w:val="20"/>
            <w:szCs w:val="20"/>
          </w:rPr>
          <w:t>подпунктом</w:t>
        </w:r>
      </w:hyperlink>
      <w:r w:rsidRPr="00DD0019">
        <w:rPr>
          <w:sz w:val="20"/>
          <w:szCs w:val="20"/>
        </w:rPr>
        <w:t xml:space="preserve"> 6.1.7. настоящего Раздела и подписанного заказчиком контракта он считается заключенным.</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6.1.9. Контракт может быть заключен не ранее чем через десять дней </w:t>
      </w:r>
      <w:proofErr w:type="gramStart"/>
      <w:r w:rsidRPr="00DD0019">
        <w:rPr>
          <w:sz w:val="20"/>
          <w:szCs w:val="20"/>
        </w:rPr>
        <w:t>с даты размещения</w:t>
      </w:r>
      <w:proofErr w:type="gramEnd"/>
      <w:r w:rsidRPr="00DD0019">
        <w:rPr>
          <w:sz w:val="20"/>
          <w:szCs w:val="20"/>
        </w:rPr>
        <w:t xml:space="preserve"> в единой информационной системе указанного в </w:t>
      </w:r>
      <w:hyperlink w:anchor="Par4" w:history="1">
        <w:r w:rsidRPr="00DD0019">
          <w:rPr>
            <w:sz w:val="20"/>
            <w:szCs w:val="20"/>
          </w:rPr>
          <w:t>подпункт</w:t>
        </w:r>
      </w:hyperlink>
      <w:r w:rsidRPr="00DD0019">
        <w:rPr>
          <w:sz w:val="20"/>
          <w:szCs w:val="20"/>
        </w:rPr>
        <w:t>е 5.3.7., подпункте 6.1.14 настоящего Раздела протоколов.</w:t>
      </w:r>
    </w:p>
    <w:p w:rsidR="000501AF" w:rsidRPr="00DD0019" w:rsidRDefault="000501AF" w:rsidP="00270C68">
      <w:pPr>
        <w:autoSpaceDE w:val="0"/>
        <w:autoSpaceDN w:val="0"/>
        <w:adjustRightInd w:val="0"/>
        <w:ind w:firstLine="708"/>
        <w:jc w:val="both"/>
        <w:rPr>
          <w:sz w:val="20"/>
          <w:szCs w:val="20"/>
        </w:rPr>
      </w:pPr>
      <w:r w:rsidRPr="00DD0019">
        <w:rPr>
          <w:sz w:val="20"/>
          <w:szCs w:val="20"/>
        </w:rPr>
        <w:t>6.1.10. Контракт заключается на условиях, указанных в документации об аукционе и (или) извещении о проведен</w:t>
      </w:r>
      <w:proofErr w:type="gramStart"/>
      <w:r w:rsidRPr="00DD0019">
        <w:rPr>
          <w:sz w:val="20"/>
          <w:szCs w:val="20"/>
        </w:rPr>
        <w:t>ии ау</w:t>
      </w:r>
      <w:proofErr w:type="gramEnd"/>
      <w:r w:rsidRPr="00DD0019">
        <w:rPr>
          <w:sz w:val="20"/>
          <w:szCs w:val="20"/>
        </w:rPr>
        <w:t>кциона, заявке победителя аукциона, по цене, предложенной победителем.</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 6.1.11. При заключении контракта заказчик по согласованию с участником аукциона,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Разделом 2. «ИНФОРМАЦИОННАЯ КАРТА ЭЛЕКТРОННОГО АУКЦИОНА</w:t>
      </w:r>
      <w:proofErr w:type="gramStart"/>
      <w:r w:rsidRPr="00DD0019">
        <w:rPr>
          <w:sz w:val="20"/>
          <w:szCs w:val="20"/>
        </w:rPr>
        <w:t xml:space="preserve">».. </w:t>
      </w:r>
      <w:proofErr w:type="gramEnd"/>
      <w:r w:rsidRPr="00DD0019">
        <w:rPr>
          <w:sz w:val="20"/>
          <w:szCs w:val="20"/>
        </w:rPr>
        <w:t>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0501AF" w:rsidRPr="00DD0019" w:rsidRDefault="000501AF" w:rsidP="00270C68">
      <w:pPr>
        <w:autoSpaceDE w:val="0"/>
        <w:autoSpaceDN w:val="0"/>
        <w:adjustRightInd w:val="0"/>
        <w:ind w:firstLine="540"/>
        <w:jc w:val="both"/>
        <w:rPr>
          <w:sz w:val="20"/>
          <w:szCs w:val="20"/>
        </w:rPr>
      </w:pPr>
      <w:r w:rsidRPr="00DD0019">
        <w:rPr>
          <w:b/>
          <w:sz w:val="20"/>
          <w:szCs w:val="20"/>
        </w:rPr>
        <w:t xml:space="preserve"> </w:t>
      </w:r>
      <w:r w:rsidRPr="00DD0019">
        <w:rPr>
          <w:b/>
          <w:sz w:val="20"/>
          <w:szCs w:val="20"/>
        </w:rPr>
        <w:tab/>
      </w:r>
      <w:r w:rsidRPr="00DD0019">
        <w:rPr>
          <w:sz w:val="20"/>
          <w:szCs w:val="20"/>
        </w:rPr>
        <w:t>6.1.12. Блокирование денежных средств на специальном счете победителя в целях обеспечения заявки на участие в электронном аукционе прекращается в сроки, установленные подпунктом 4.2.3 настоящего</w:t>
      </w:r>
      <w:r>
        <w:rPr>
          <w:sz w:val="20"/>
          <w:szCs w:val="20"/>
        </w:rPr>
        <w:t xml:space="preserve"> Раздела</w:t>
      </w:r>
      <w:r w:rsidRPr="00DD0019">
        <w:rPr>
          <w:sz w:val="20"/>
          <w:szCs w:val="20"/>
        </w:rPr>
        <w:t>.</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6.1.13. </w:t>
      </w:r>
      <w:proofErr w:type="gramStart"/>
      <w:r w:rsidRPr="00DD0019">
        <w:rPr>
          <w:sz w:val="20"/>
          <w:szCs w:val="20"/>
        </w:rPr>
        <w:t xml:space="preserve">В случае, предусмотренном </w:t>
      </w:r>
      <w:hyperlink r:id="rId22" w:history="1">
        <w:r w:rsidRPr="00DD0019">
          <w:rPr>
            <w:sz w:val="20"/>
            <w:szCs w:val="20"/>
          </w:rPr>
          <w:t>подпунктом</w:t>
        </w:r>
      </w:hyperlink>
      <w:r w:rsidRPr="00DD0019">
        <w:rPr>
          <w:sz w:val="20"/>
          <w:szCs w:val="20"/>
        </w:rPr>
        <w:t xml:space="preserve"> 5.2.23. настоящего Раздела,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roofErr w:type="gramEnd"/>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6.1.14. Победитель аукциона (за исключением победителя, предусмотренного подпунктом 6.1.15 настоящего Раздела) признается </w:t>
      </w:r>
      <w:proofErr w:type="gramStart"/>
      <w:r w:rsidRPr="00DD0019">
        <w:rPr>
          <w:sz w:val="20"/>
          <w:szCs w:val="20"/>
        </w:rPr>
        <w:t>заказчиком</w:t>
      </w:r>
      <w:proofErr w:type="gramEnd"/>
      <w:r w:rsidRPr="00DD0019">
        <w:rPr>
          <w:sz w:val="20"/>
          <w:szCs w:val="20"/>
        </w:rPr>
        <w:t xml:space="preserve"> уклонившимся от заключения контракта в случае, если в сроки, предусмотренные пунктом 6.1. настоящего Раздела,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ar3" w:history="1">
        <w:r w:rsidRPr="00DD0019">
          <w:rPr>
            <w:sz w:val="20"/>
            <w:szCs w:val="20"/>
          </w:rPr>
          <w:t>подпунктом</w:t>
        </w:r>
      </w:hyperlink>
      <w:r w:rsidRPr="00DD0019">
        <w:rPr>
          <w:sz w:val="20"/>
          <w:szCs w:val="20"/>
        </w:rPr>
        <w:t xml:space="preserve"> 6.1.4. настоящего Раздела, или не исполнил требования, предусмотренные </w:t>
      </w:r>
      <w:hyperlink r:id="rId23" w:history="1">
        <w:r w:rsidRPr="00DD0019">
          <w:rPr>
            <w:sz w:val="20"/>
            <w:szCs w:val="20"/>
          </w:rPr>
          <w:t>пунктом</w:t>
        </w:r>
      </w:hyperlink>
      <w:r w:rsidRPr="00DD0019">
        <w:rPr>
          <w:sz w:val="20"/>
          <w:szCs w:val="20"/>
        </w:rPr>
        <w:t xml:space="preserve"> 6.5. настоящего Раздела (в случае снижения цены контракта на двадцать пять процентов и более от начальной (максимальной) цены контракта). </w:t>
      </w:r>
      <w:proofErr w:type="gramStart"/>
      <w:r w:rsidRPr="00DD0019">
        <w:rPr>
          <w:sz w:val="20"/>
          <w:szCs w:val="20"/>
        </w:rPr>
        <w:t>При этом заказчик не позднее одного рабочего дня, следующего за днем признания победителя аукциона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w:t>
      </w:r>
      <w:proofErr w:type="gramEnd"/>
      <w:r w:rsidRPr="00DD0019">
        <w:rPr>
          <w:sz w:val="20"/>
          <w:szCs w:val="20"/>
        </w:rPr>
        <w:t xml:space="preserve">, </w:t>
      </w:r>
      <w:proofErr w:type="gramStart"/>
      <w:r w:rsidRPr="00DD0019">
        <w:rPr>
          <w:sz w:val="20"/>
          <w:szCs w:val="20"/>
        </w:rPr>
        <w:t>являющемся</w:t>
      </w:r>
      <w:proofErr w:type="gramEnd"/>
      <w:r w:rsidRPr="00DD0019">
        <w:rPr>
          <w:sz w:val="20"/>
          <w:szCs w:val="20"/>
        </w:rPr>
        <w:t xml:space="preserve"> основанием для такого признания, а также реквизиты документов, подтверждающих этот факт.</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 6.1.15. В случае</w:t>
      </w:r>
      <w:proofErr w:type="gramStart"/>
      <w:r w:rsidRPr="00DD0019">
        <w:rPr>
          <w:sz w:val="20"/>
          <w:szCs w:val="20"/>
        </w:rPr>
        <w:t>,</w:t>
      </w:r>
      <w:proofErr w:type="gramEnd"/>
      <w:r w:rsidRPr="00DD0019">
        <w:rPr>
          <w:sz w:val="20"/>
          <w:szCs w:val="20"/>
        </w:rPr>
        <w:t xml:space="preserve"> если победитель аукциона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аукциона, и в проект контракта, прилагаемый к документации об аукционе и (или) извещению о проведен</w:t>
      </w:r>
      <w:proofErr w:type="gramStart"/>
      <w:r w:rsidRPr="00DD0019">
        <w:rPr>
          <w:sz w:val="20"/>
          <w:szCs w:val="20"/>
        </w:rPr>
        <w:t>ии ау</w:t>
      </w:r>
      <w:proofErr w:type="gramEnd"/>
      <w:r w:rsidRPr="00DD0019">
        <w:rPr>
          <w:sz w:val="20"/>
          <w:szCs w:val="20"/>
        </w:rPr>
        <w:t xml:space="preserve">кциона,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w:t>
      </w:r>
      <w:proofErr w:type="gramStart"/>
      <w:r w:rsidRPr="00DD0019">
        <w:rPr>
          <w:sz w:val="20"/>
          <w:szCs w:val="20"/>
        </w:rPr>
        <w:t>с даты признания</w:t>
      </w:r>
      <w:proofErr w:type="gramEnd"/>
      <w:r w:rsidRPr="00DD0019">
        <w:rPr>
          <w:sz w:val="20"/>
          <w:szCs w:val="20"/>
        </w:rPr>
        <w:t xml:space="preserve"> победителя аукциона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 6.1.16. Участник аукциона, признанный победителем аукциона в соответствии с </w:t>
      </w:r>
      <w:hyperlink w:anchor="Par13" w:history="1">
        <w:r w:rsidRPr="00DD0019">
          <w:rPr>
            <w:sz w:val="20"/>
            <w:szCs w:val="20"/>
          </w:rPr>
          <w:t>подпунктом</w:t>
        </w:r>
      </w:hyperlink>
      <w:r w:rsidRPr="00DD0019">
        <w:rPr>
          <w:sz w:val="20"/>
          <w:szCs w:val="20"/>
        </w:rPr>
        <w:t xml:space="preserve"> 6.1.15. настоящего Раздела, вправе подписать проект контракта или разместить предусмотренный </w:t>
      </w:r>
      <w:hyperlink w:anchor="Par13" w:history="1">
        <w:r w:rsidRPr="00DD0019">
          <w:rPr>
            <w:sz w:val="20"/>
            <w:szCs w:val="20"/>
          </w:rPr>
          <w:t>подпунктом</w:t>
        </w:r>
      </w:hyperlink>
      <w:r w:rsidRPr="00DD0019">
        <w:rPr>
          <w:sz w:val="20"/>
          <w:szCs w:val="20"/>
        </w:rPr>
        <w:t xml:space="preserve"> 6.1.4. </w:t>
      </w:r>
      <w:proofErr w:type="gramStart"/>
      <w:r w:rsidRPr="00DD0019">
        <w:rPr>
          <w:sz w:val="20"/>
          <w:szCs w:val="20"/>
        </w:rPr>
        <w:t>настоящего Раздела протокол</w:t>
      </w:r>
      <w:proofErr w:type="gramEnd"/>
      <w:r w:rsidRPr="00DD0019">
        <w:rPr>
          <w:sz w:val="20"/>
          <w:szCs w:val="20"/>
        </w:rPr>
        <w:t xml:space="preserve"> разногласий в порядке и сроки, которые предусмотрены пунктом 6.1. настоящего Раздела, либо отказаться от заключения контракта. </w:t>
      </w:r>
      <w:proofErr w:type="gramStart"/>
      <w:r w:rsidRPr="00DD0019">
        <w:rPr>
          <w:sz w:val="20"/>
          <w:szCs w:val="20"/>
        </w:rPr>
        <w:t xml:space="preserve">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о проведении аукциона и (или) документацией об аукционе, а в случае, предусмотренном </w:t>
      </w:r>
      <w:hyperlink r:id="rId24" w:history="1">
        <w:r w:rsidRPr="00DD0019">
          <w:rPr>
            <w:sz w:val="20"/>
            <w:szCs w:val="20"/>
          </w:rPr>
          <w:t>подпунктом</w:t>
        </w:r>
      </w:hyperlink>
      <w:r w:rsidRPr="00DD0019">
        <w:rPr>
          <w:sz w:val="20"/>
          <w:szCs w:val="20"/>
        </w:rPr>
        <w:t xml:space="preserve"> 5.2.23. настоящего Раздела,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w:t>
      </w:r>
      <w:proofErr w:type="gramEnd"/>
      <w:r w:rsidRPr="00DD0019">
        <w:rPr>
          <w:sz w:val="20"/>
          <w:szCs w:val="20"/>
        </w:rPr>
        <w:t xml:space="preserve">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r:id="rId25" w:history="1">
        <w:r w:rsidRPr="00DD0019">
          <w:rPr>
            <w:sz w:val="20"/>
            <w:szCs w:val="20"/>
          </w:rPr>
          <w:t>подпункта</w:t>
        </w:r>
      </w:hyperlink>
      <w:r w:rsidRPr="00DD0019">
        <w:rPr>
          <w:sz w:val="20"/>
          <w:szCs w:val="20"/>
        </w:rPr>
        <w:t xml:space="preserve"> 6.1.6. </w:t>
      </w:r>
      <w:r w:rsidRPr="00DD0019">
        <w:rPr>
          <w:sz w:val="20"/>
          <w:szCs w:val="20"/>
        </w:rPr>
        <w:lastRenderedPageBreak/>
        <w:t xml:space="preserve">настоящего Раздела и (или) </w:t>
      </w:r>
      <w:proofErr w:type="spellStart"/>
      <w:r w:rsidRPr="00DD0019">
        <w:rPr>
          <w:sz w:val="20"/>
          <w:szCs w:val="20"/>
        </w:rPr>
        <w:t>непредоставления</w:t>
      </w:r>
      <w:proofErr w:type="spellEnd"/>
      <w:r w:rsidRPr="00DD0019">
        <w:rPr>
          <w:sz w:val="20"/>
          <w:szCs w:val="20"/>
        </w:rPr>
        <w:t xml:space="preserve"> обеспечения исполнения контракта либо неисполнения требования, предусмотренного </w:t>
      </w:r>
      <w:hyperlink r:id="rId26" w:history="1">
        <w:r w:rsidRPr="00DD0019">
          <w:rPr>
            <w:sz w:val="20"/>
            <w:szCs w:val="20"/>
          </w:rPr>
          <w:t>пунктом</w:t>
        </w:r>
      </w:hyperlink>
      <w:r w:rsidRPr="00DD0019">
        <w:rPr>
          <w:sz w:val="20"/>
          <w:szCs w:val="20"/>
        </w:rPr>
        <w:t xml:space="preserve"> 6.5. настоящего Раздела, в случае подписания проекта контракта в соответствии с </w:t>
      </w:r>
      <w:hyperlink w:anchor="Par4" w:history="1">
        <w:r w:rsidRPr="00DD0019">
          <w:rPr>
            <w:sz w:val="20"/>
            <w:szCs w:val="20"/>
          </w:rPr>
          <w:t>подпунктом</w:t>
        </w:r>
      </w:hyperlink>
      <w:r w:rsidRPr="00DD0019">
        <w:rPr>
          <w:sz w:val="20"/>
          <w:szCs w:val="20"/>
        </w:rPr>
        <w:t xml:space="preserve"> 6.1.3. настоящего Раздела. Такой победитель признается отказавшимся от заключения контракта в случае, если в срок, предусмотренный </w:t>
      </w:r>
      <w:hyperlink w:anchor="Par4" w:history="1">
        <w:r w:rsidRPr="00DD0019">
          <w:rPr>
            <w:sz w:val="20"/>
            <w:szCs w:val="20"/>
          </w:rPr>
          <w:t>подпунктом</w:t>
        </w:r>
      </w:hyperlink>
      <w:r w:rsidRPr="00DD0019">
        <w:rPr>
          <w:sz w:val="20"/>
          <w:szCs w:val="20"/>
        </w:rPr>
        <w:t xml:space="preserve"> 6.1.3. настоящего Раздела, он не подписал проект контракта или не направил протокол разногласий. Аукцион признается не состоявшимся в случае, если этот победитель признан уклонившимся от заключения контракта или отказался от заключения контракта.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 6.1.17.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пунктом 6.1. </w:t>
      </w:r>
      <w:proofErr w:type="gramStart"/>
      <w:r w:rsidRPr="00DD0019">
        <w:rPr>
          <w:sz w:val="20"/>
          <w:szCs w:val="20"/>
        </w:rPr>
        <w:t>настоящего Раздела сроки</w:t>
      </w:r>
      <w:proofErr w:type="gramEnd"/>
      <w:r w:rsidRPr="00DD0019">
        <w:rPr>
          <w:sz w:val="20"/>
          <w:szCs w:val="20"/>
        </w:rPr>
        <w:t>,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пунктом 6.1. настоящего Раздела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 </w:t>
      </w:r>
    </w:p>
    <w:p w:rsidR="000501AF" w:rsidRPr="00DD0019" w:rsidRDefault="000501AF" w:rsidP="00270C68">
      <w:pPr>
        <w:ind w:firstLine="709"/>
        <w:jc w:val="both"/>
        <w:rPr>
          <w:i/>
          <w:sz w:val="20"/>
          <w:szCs w:val="20"/>
        </w:rPr>
      </w:pPr>
      <w:r w:rsidRPr="00DD0019">
        <w:rPr>
          <w:b/>
          <w:sz w:val="20"/>
          <w:szCs w:val="20"/>
        </w:rPr>
        <w:t xml:space="preserve">6.2. Изменение и расторжение контракта </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6.2.1.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1) если возможность изменения условий контракта была предусмотрена Разделом 2. «</w:t>
      </w:r>
      <w:r w:rsidRPr="00DD0019">
        <w:rPr>
          <w:sz w:val="20"/>
          <w:szCs w:val="20"/>
        </w:rPr>
        <w:t>ИНФОРМАЦИОННАЯ КАРТА ЭЛЕКТРОННОГО АУКЦИОНА</w:t>
      </w:r>
      <w:r w:rsidRPr="00DD0019">
        <w:rPr>
          <w:bCs/>
          <w:sz w:val="20"/>
          <w:szCs w:val="20"/>
        </w:rPr>
        <w:t>» и Разделом 4. «ПРОЕКТ КОНТРАКТА»: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б) если по предложению заказчика увеличиваются предусмотренные контрактом количество товара, объем работы или услуги не более чем на 10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10 (десять) процентов. 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10 (десять) процентов цены контракта. При уменьшении </w:t>
      </w:r>
      <w:proofErr w:type="gramStart"/>
      <w:r w:rsidRPr="00DD0019">
        <w:rPr>
          <w:bCs/>
          <w:sz w:val="20"/>
          <w:szCs w:val="20"/>
        </w:rPr>
        <w:t>предусмотренных</w:t>
      </w:r>
      <w:proofErr w:type="gramEnd"/>
      <w:r w:rsidRPr="00DD0019">
        <w:rPr>
          <w:bCs/>
          <w:sz w:val="20"/>
          <w:szCs w:val="20"/>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2)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3) изменение в соответствии с законодательством РФ регулируемых цен (тарифов) на товары, работы, услуги;</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4) в случаях, предусмотренных пунктом 6 статьи 161 Бюджетного кодекса РФ,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5) </w:t>
      </w:r>
      <w:r w:rsidRPr="00DD0019">
        <w:rPr>
          <w:sz w:val="20"/>
          <w:szCs w:val="20"/>
        </w:rPr>
        <w:t>в случае заключения контракта с иностранной организацией на лечение гражданина РФ за пределами территории РФ цена контракта может быть изменена при увеличении или уменьшении по медицинским показаниям перечня услуг, связанных с лечением гражданина РФ, если данная возможность была предусмотрена контрактом с иностранной организацией.</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6.2.2. При исполнении контракта не допускается перемена </w:t>
      </w:r>
      <w:r w:rsidR="004D5CAB">
        <w:rPr>
          <w:bCs/>
          <w:sz w:val="20"/>
          <w:szCs w:val="20"/>
        </w:rPr>
        <w:t>подрядчик</w:t>
      </w:r>
      <w:r w:rsidRPr="00DD0019">
        <w:rPr>
          <w:bCs/>
          <w:sz w:val="20"/>
          <w:szCs w:val="20"/>
        </w:rPr>
        <w:t xml:space="preserve">а (подрядчика, исполнителя), за исключением случая, если новый </w:t>
      </w:r>
      <w:r w:rsidR="004D5CAB">
        <w:rPr>
          <w:bCs/>
          <w:sz w:val="20"/>
          <w:szCs w:val="20"/>
        </w:rPr>
        <w:t>подрядчик</w:t>
      </w:r>
      <w:r w:rsidRPr="00DD0019">
        <w:rPr>
          <w:bCs/>
          <w:sz w:val="20"/>
          <w:szCs w:val="20"/>
        </w:rPr>
        <w:t xml:space="preserve"> (подрядчик, исполнитель) является правопреемником </w:t>
      </w:r>
      <w:r w:rsidR="004D5CAB">
        <w:rPr>
          <w:bCs/>
          <w:sz w:val="20"/>
          <w:szCs w:val="20"/>
        </w:rPr>
        <w:t>подрядчик</w:t>
      </w:r>
      <w:r w:rsidRPr="00DD0019">
        <w:rPr>
          <w:bCs/>
          <w:sz w:val="20"/>
          <w:szCs w:val="20"/>
        </w:rPr>
        <w:t>а (подрядчика, исполнителя) по такому контракту вследствие реорганизации юридического лица в форме преобразования, слияния или присоединения.</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6.2.3. В случае перемены заказчика права и обязанности заказчика, предусмотренные контрактом, переходят к новому заказчику.</w:t>
      </w:r>
    </w:p>
    <w:p w:rsidR="000501AF" w:rsidRPr="00DD0019" w:rsidRDefault="000501AF" w:rsidP="00270C68">
      <w:pPr>
        <w:autoSpaceDE w:val="0"/>
        <w:autoSpaceDN w:val="0"/>
        <w:adjustRightInd w:val="0"/>
        <w:ind w:firstLine="708"/>
        <w:jc w:val="both"/>
        <w:rPr>
          <w:sz w:val="20"/>
          <w:szCs w:val="20"/>
        </w:rPr>
      </w:pPr>
      <w:r w:rsidRPr="00DD0019">
        <w:rPr>
          <w:bCs/>
          <w:sz w:val="20"/>
          <w:szCs w:val="20"/>
        </w:rPr>
        <w:t xml:space="preserve">6.2.4. </w:t>
      </w:r>
      <w:proofErr w:type="gramStart"/>
      <w:r w:rsidRPr="00DD0019">
        <w:rPr>
          <w:bCs/>
          <w:sz w:val="20"/>
          <w:szCs w:val="20"/>
        </w:rPr>
        <w:t xml:space="preserve">При исполнении контракта </w:t>
      </w:r>
      <w:r w:rsidRPr="00DD0019">
        <w:rPr>
          <w:sz w:val="20"/>
          <w:szCs w:val="20"/>
        </w:rPr>
        <w:t xml:space="preserve">(за исключением случаев, которые предусмотрены нормативными правовыми актами,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в которых определены случаи, при которых заказчик при исполнении контракта не вправе допускать замену товара или страны (стран) происхождения товара) </w:t>
      </w:r>
      <w:r w:rsidRPr="00DD0019">
        <w:rPr>
          <w:bCs/>
          <w:sz w:val="20"/>
          <w:szCs w:val="20"/>
        </w:rPr>
        <w:t xml:space="preserve">по согласованию заказчика с </w:t>
      </w:r>
      <w:r w:rsidR="004D5CAB">
        <w:rPr>
          <w:bCs/>
          <w:sz w:val="20"/>
          <w:szCs w:val="20"/>
        </w:rPr>
        <w:t>подрядчик</w:t>
      </w:r>
      <w:r w:rsidRPr="00DD0019">
        <w:rPr>
          <w:bCs/>
          <w:sz w:val="20"/>
          <w:szCs w:val="20"/>
        </w:rPr>
        <w:t>ом (подрядчиком, исполнителем) допускается поставка</w:t>
      </w:r>
      <w:proofErr w:type="gramEnd"/>
      <w:r w:rsidRPr="00DD0019">
        <w:rPr>
          <w:bCs/>
          <w:sz w:val="20"/>
          <w:szCs w:val="20"/>
        </w:rPr>
        <w:t xml:space="preserve">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Pr="00DD0019">
        <w:rPr>
          <w:bCs/>
          <w:sz w:val="20"/>
          <w:szCs w:val="20"/>
        </w:rPr>
        <w:lastRenderedPageBreak/>
        <w:t xml:space="preserve">контракте. </w:t>
      </w:r>
      <w:bookmarkStart w:id="75" w:name="Par17"/>
      <w:bookmarkEnd w:id="75"/>
      <w:r w:rsidRPr="00DD0019">
        <w:rPr>
          <w:sz w:val="20"/>
          <w:szCs w:val="20"/>
        </w:rPr>
        <w:t>В этом случае соответствующие изменения должны быть внесены заказчиком в реестр контрактов, заключенных заказчиком.</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6.2.5.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6.2.6. Заказчик вправе принять решение об одностороннем отказе от исполнения контракта </w:t>
      </w:r>
      <w:r w:rsidRPr="00DD0019">
        <w:rPr>
          <w:sz w:val="20"/>
          <w:szCs w:val="20"/>
        </w:rPr>
        <w:t xml:space="preserve">по основаниям, предусмотренным Гражданским кодексом РФ для одностороннего отказа от исполнения отдельных видов обязательств, </w:t>
      </w:r>
      <w:r w:rsidRPr="00DD0019">
        <w:rPr>
          <w:bCs/>
          <w:sz w:val="20"/>
          <w:szCs w:val="20"/>
        </w:rPr>
        <w:t>при условии, если это было предусмотрено Разделом 4. «ПРОЕКТ КОНТРАКТА».</w:t>
      </w:r>
    </w:p>
    <w:p w:rsidR="000501AF" w:rsidRPr="00DD0019" w:rsidRDefault="000501AF" w:rsidP="00270C68">
      <w:pPr>
        <w:autoSpaceDE w:val="0"/>
        <w:autoSpaceDN w:val="0"/>
        <w:adjustRightInd w:val="0"/>
        <w:ind w:firstLine="709"/>
        <w:jc w:val="both"/>
        <w:rPr>
          <w:bCs/>
          <w:sz w:val="20"/>
          <w:szCs w:val="20"/>
        </w:rPr>
      </w:pPr>
      <w:bookmarkStart w:id="76" w:name="Par19"/>
      <w:bookmarkEnd w:id="76"/>
      <w:r w:rsidRPr="00DD0019">
        <w:rPr>
          <w:bCs/>
          <w:sz w:val="20"/>
          <w:szCs w:val="20"/>
        </w:rPr>
        <w:t>6.2.7.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подпунктом 6.2.5. настоящего Раздела.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6.2.8.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rsidRPr="00DD0019">
        <w:rPr>
          <w:bCs/>
          <w:sz w:val="20"/>
          <w:szCs w:val="20"/>
        </w:rPr>
        <w:t>и</w:t>
      </w:r>
      <w:proofErr w:type="gramEnd"/>
      <w:r w:rsidRPr="00DD0019">
        <w:rPr>
          <w:bCs/>
          <w:sz w:val="20"/>
          <w:szCs w:val="20"/>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501AF" w:rsidRPr="00DD0019" w:rsidRDefault="000501AF" w:rsidP="00270C68">
      <w:pPr>
        <w:autoSpaceDE w:val="0"/>
        <w:autoSpaceDN w:val="0"/>
        <w:adjustRightInd w:val="0"/>
        <w:ind w:firstLine="709"/>
        <w:jc w:val="both"/>
        <w:rPr>
          <w:sz w:val="20"/>
          <w:szCs w:val="20"/>
        </w:rPr>
      </w:pPr>
      <w:r w:rsidRPr="00DD0019">
        <w:rPr>
          <w:bCs/>
          <w:sz w:val="20"/>
          <w:szCs w:val="20"/>
        </w:rPr>
        <w:t xml:space="preserve">6.2.9. </w:t>
      </w:r>
      <w:proofErr w:type="gramStart"/>
      <w:r w:rsidRPr="00DD0019">
        <w:rPr>
          <w:bCs/>
          <w:sz w:val="20"/>
          <w:szCs w:val="20"/>
        </w:rPr>
        <w:t xml:space="preserve">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w:t>
      </w:r>
      <w:r w:rsidR="004D5CAB">
        <w:rPr>
          <w:bCs/>
          <w:sz w:val="20"/>
          <w:szCs w:val="20"/>
        </w:rPr>
        <w:t>подрядчик</w:t>
      </w:r>
      <w:r w:rsidRPr="00DD0019">
        <w:rPr>
          <w:bCs/>
          <w:sz w:val="20"/>
          <w:szCs w:val="20"/>
        </w:rPr>
        <w:t xml:space="preserve">у (подрядчику, исполнителю) по почте заказным письмом с уведомлением о вручении по адресу </w:t>
      </w:r>
      <w:r w:rsidR="004D5CAB">
        <w:rPr>
          <w:bCs/>
          <w:sz w:val="20"/>
          <w:szCs w:val="20"/>
        </w:rPr>
        <w:t>подрядчик</w:t>
      </w:r>
      <w:r w:rsidRPr="00DD0019">
        <w:rPr>
          <w:bCs/>
          <w:sz w:val="20"/>
          <w:szCs w:val="20"/>
        </w:rPr>
        <w:t>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Pr="00DD0019">
        <w:rPr>
          <w:bCs/>
          <w:sz w:val="20"/>
          <w:szCs w:val="20"/>
        </w:rPr>
        <w:t xml:space="preserve"> с использованием иных сре</w:t>
      </w:r>
      <w:proofErr w:type="gramStart"/>
      <w:r w:rsidRPr="00DD0019">
        <w:rPr>
          <w:bCs/>
          <w:sz w:val="20"/>
          <w:szCs w:val="20"/>
        </w:rPr>
        <w:t>дств св</w:t>
      </w:r>
      <w:proofErr w:type="gramEnd"/>
      <w:r w:rsidRPr="00DD0019">
        <w:rPr>
          <w:bCs/>
          <w:sz w:val="20"/>
          <w:szCs w:val="20"/>
        </w:rPr>
        <w:t xml:space="preserve">язи и доставки, обеспечивающих фиксирование такого уведомления и получение заказчиком подтверждения о его вручении </w:t>
      </w:r>
      <w:r w:rsidR="004D5CAB">
        <w:rPr>
          <w:bCs/>
          <w:sz w:val="20"/>
          <w:szCs w:val="20"/>
        </w:rPr>
        <w:t>подрядчик</w:t>
      </w:r>
      <w:r w:rsidRPr="00DD0019">
        <w:rPr>
          <w:bCs/>
          <w:sz w:val="20"/>
          <w:szCs w:val="20"/>
        </w:rPr>
        <w:t xml:space="preserve">у (подрядчику, исполнителю). </w:t>
      </w:r>
      <w:r w:rsidRPr="00DD0019">
        <w:rPr>
          <w:sz w:val="20"/>
          <w:szCs w:val="20"/>
        </w:rPr>
        <w:t xml:space="preserve">Выполнение заказчиком требований настоящего подпункта считается надлежащим уведомлением </w:t>
      </w:r>
      <w:r w:rsidR="004D5CAB">
        <w:rPr>
          <w:sz w:val="20"/>
          <w:szCs w:val="20"/>
        </w:rPr>
        <w:t>подрядчик</w:t>
      </w:r>
      <w:r w:rsidRPr="00DD0019">
        <w:rPr>
          <w:sz w:val="20"/>
          <w:szCs w:val="20"/>
        </w:rPr>
        <w:t xml:space="preserve">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sidR="004D5CAB">
        <w:rPr>
          <w:sz w:val="20"/>
          <w:szCs w:val="20"/>
        </w:rPr>
        <w:t>подрядчик</w:t>
      </w:r>
      <w:r w:rsidRPr="00DD0019">
        <w:rPr>
          <w:sz w:val="20"/>
          <w:szCs w:val="20"/>
        </w:rPr>
        <w:t xml:space="preserve">у (подрядчику, исполнителю) указанного уведомления либо дата получения заказчиком информации об отсутствии </w:t>
      </w:r>
      <w:r w:rsidR="004D5CAB">
        <w:rPr>
          <w:sz w:val="20"/>
          <w:szCs w:val="20"/>
        </w:rPr>
        <w:t>подрядчик</w:t>
      </w:r>
      <w:r w:rsidRPr="00DD0019">
        <w:rPr>
          <w:sz w:val="20"/>
          <w:szCs w:val="20"/>
        </w:rPr>
        <w:t xml:space="preserve">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w:t>
      </w:r>
      <w:proofErr w:type="gramStart"/>
      <w:r w:rsidRPr="00DD0019">
        <w:rPr>
          <w:sz w:val="20"/>
          <w:szCs w:val="20"/>
        </w:rPr>
        <w:t>с даты размещения</w:t>
      </w:r>
      <w:proofErr w:type="gramEnd"/>
      <w:r w:rsidRPr="00DD0019">
        <w:rPr>
          <w:sz w:val="20"/>
          <w:szCs w:val="20"/>
        </w:rPr>
        <w:t xml:space="preserve"> решения заказчика об одностороннем отказе от исполнения контракта в единой информационной системе.</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6.2.10. Решение заказчика об одностороннем отказе от исполнения контракта вступает в </w:t>
      </w:r>
      <w:proofErr w:type="gramStart"/>
      <w:r w:rsidRPr="00DD0019">
        <w:rPr>
          <w:bCs/>
          <w:sz w:val="20"/>
          <w:szCs w:val="20"/>
        </w:rPr>
        <w:t>силу</w:t>
      </w:r>
      <w:proofErr w:type="gramEnd"/>
      <w:r w:rsidRPr="00DD0019">
        <w:rPr>
          <w:bCs/>
          <w:sz w:val="20"/>
          <w:szCs w:val="20"/>
        </w:rPr>
        <w:t xml:space="preserve"> и контракт считается расторгнутым через 10 (десять) дней с даты надлежащего уведомления заказчиком </w:t>
      </w:r>
      <w:r w:rsidR="004D5CAB">
        <w:rPr>
          <w:bCs/>
          <w:sz w:val="20"/>
          <w:szCs w:val="20"/>
        </w:rPr>
        <w:t>подрядчик</w:t>
      </w:r>
      <w:r w:rsidRPr="00DD0019">
        <w:rPr>
          <w:bCs/>
          <w:sz w:val="20"/>
          <w:szCs w:val="20"/>
        </w:rPr>
        <w:t>а (подрядчика, исполнителя) об одностороннем отказе от исполнения контракта.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6.2.11. </w:t>
      </w:r>
      <w:proofErr w:type="gramStart"/>
      <w:r w:rsidRPr="00DD0019">
        <w:rPr>
          <w:bCs/>
          <w:sz w:val="20"/>
          <w:szCs w:val="20"/>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4D5CAB">
        <w:rPr>
          <w:bCs/>
          <w:sz w:val="20"/>
          <w:szCs w:val="20"/>
        </w:rPr>
        <w:t>подрядчик</w:t>
      </w:r>
      <w:r w:rsidRPr="00DD0019">
        <w:rPr>
          <w:bCs/>
          <w:sz w:val="20"/>
          <w:szCs w:val="20"/>
        </w:rPr>
        <w:t>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подпунктом 6.2.7. настоящего Раздела</w:t>
      </w:r>
      <w:proofErr w:type="gramEnd"/>
      <w:r w:rsidRPr="00DD0019">
        <w:rPr>
          <w:bCs/>
          <w:sz w:val="20"/>
          <w:szCs w:val="20"/>
        </w:rPr>
        <w:t xml:space="preserve">. Данное правило не применяется в случае повторного нарушения </w:t>
      </w:r>
      <w:r w:rsidR="004D5CAB">
        <w:rPr>
          <w:bCs/>
          <w:sz w:val="20"/>
          <w:szCs w:val="20"/>
        </w:rPr>
        <w:t>подрядчик</w:t>
      </w:r>
      <w:r w:rsidRPr="00DD0019">
        <w:rPr>
          <w:bCs/>
          <w:sz w:val="20"/>
          <w:szCs w:val="20"/>
        </w:rPr>
        <w:t>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501AF" w:rsidRPr="00DD0019" w:rsidRDefault="000501AF" w:rsidP="00270C68">
      <w:pPr>
        <w:autoSpaceDE w:val="0"/>
        <w:autoSpaceDN w:val="0"/>
        <w:adjustRightInd w:val="0"/>
        <w:ind w:firstLine="708"/>
        <w:jc w:val="both"/>
        <w:rPr>
          <w:sz w:val="20"/>
          <w:szCs w:val="20"/>
        </w:rPr>
      </w:pPr>
      <w:r w:rsidRPr="00DD0019">
        <w:rPr>
          <w:bCs/>
          <w:sz w:val="20"/>
          <w:szCs w:val="20"/>
        </w:rPr>
        <w:t xml:space="preserve">6.2.12. Заказчик обязан принять решение об одностороннем отказе от исполнения контракта, если в ходе исполнения контракта установлено, что </w:t>
      </w:r>
      <w:r w:rsidR="004D5CAB">
        <w:rPr>
          <w:bCs/>
          <w:sz w:val="20"/>
          <w:szCs w:val="20"/>
        </w:rPr>
        <w:t>подрядчик</w:t>
      </w:r>
      <w:r w:rsidRPr="00DD0019">
        <w:rPr>
          <w:bCs/>
          <w:sz w:val="20"/>
          <w:szCs w:val="20"/>
        </w:rPr>
        <w:t xml:space="preserve"> (подрядчик, исполнитель) и (</w:t>
      </w:r>
      <w:proofErr w:type="gramStart"/>
      <w:r w:rsidRPr="00DD0019">
        <w:rPr>
          <w:bCs/>
          <w:sz w:val="20"/>
          <w:szCs w:val="20"/>
        </w:rPr>
        <w:t xml:space="preserve">или) </w:t>
      </w:r>
      <w:proofErr w:type="gramEnd"/>
      <w:r w:rsidRPr="00DD0019">
        <w:rPr>
          <w:bCs/>
          <w:sz w:val="20"/>
          <w:szCs w:val="20"/>
        </w:rPr>
        <w:t xml:space="preserve">поставляемый товар не соответствуют установленным </w:t>
      </w:r>
      <w:r w:rsidRPr="00DD0019">
        <w:rPr>
          <w:sz w:val="20"/>
          <w:szCs w:val="20"/>
        </w:rPr>
        <w:t xml:space="preserve">извещением о проведении аукциона и (или) </w:t>
      </w:r>
      <w:r w:rsidRPr="00DD0019">
        <w:rPr>
          <w:bCs/>
          <w:sz w:val="20"/>
          <w:szCs w:val="20"/>
        </w:rPr>
        <w:t>документации об аукционе требованиям к участникам аукциона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аукциона.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6.2.13. Информация о </w:t>
      </w:r>
      <w:r w:rsidR="004D5CAB">
        <w:rPr>
          <w:bCs/>
          <w:sz w:val="20"/>
          <w:szCs w:val="20"/>
        </w:rPr>
        <w:t>подрядчик</w:t>
      </w:r>
      <w:r w:rsidRPr="00DD0019">
        <w:rPr>
          <w:bCs/>
          <w:sz w:val="20"/>
          <w:szCs w:val="20"/>
        </w:rPr>
        <w:t xml:space="preserve">е (подрядчике, исполнителе), с которым контракт </w:t>
      </w:r>
      <w:proofErr w:type="gramStart"/>
      <w:r w:rsidRPr="00DD0019">
        <w:rPr>
          <w:bCs/>
          <w:sz w:val="20"/>
          <w:szCs w:val="20"/>
        </w:rPr>
        <w:t>был</w:t>
      </w:r>
      <w:proofErr w:type="gramEnd"/>
      <w:r w:rsidRPr="00DD0019">
        <w:rPr>
          <w:bCs/>
          <w:sz w:val="20"/>
          <w:szCs w:val="20"/>
        </w:rPr>
        <w:t xml:space="preserve"> расторгнут в связи с односторонним отказом заказчика от исполнения контракта, включается в реестр недобросовестных </w:t>
      </w:r>
      <w:r w:rsidR="004D5CAB">
        <w:rPr>
          <w:bCs/>
          <w:sz w:val="20"/>
          <w:szCs w:val="20"/>
        </w:rPr>
        <w:t>подрядчик</w:t>
      </w:r>
      <w:r w:rsidRPr="00DD0019">
        <w:rPr>
          <w:bCs/>
          <w:sz w:val="20"/>
          <w:szCs w:val="20"/>
        </w:rPr>
        <w:t>ов (подрядчиков, исполнителей).</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6.2.14. </w:t>
      </w:r>
      <w:r w:rsidR="004D5CAB">
        <w:rPr>
          <w:bCs/>
          <w:sz w:val="20"/>
          <w:szCs w:val="20"/>
        </w:rPr>
        <w:t>Подрядчик</w:t>
      </w:r>
      <w:r w:rsidRPr="00DD0019">
        <w:rPr>
          <w:bCs/>
          <w:sz w:val="20"/>
          <w:szCs w:val="20"/>
        </w:rPr>
        <w:t xml:space="preserve"> (подрядчик, исполнитель) вправе принять решение об одностороннем отказе от исполнения контракта </w:t>
      </w:r>
      <w:r w:rsidRPr="00DD0019">
        <w:rPr>
          <w:sz w:val="20"/>
          <w:szCs w:val="20"/>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DD0019">
        <w:rPr>
          <w:bCs/>
          <w:sz w:val="20"/>
          <w:szCs w:val="20"/>
        </w:rPr>
        <w:t xml:space="preserve"> если Разделом 4. «ПРОЕКТ КОНТРАКТА» было предусмотрено право заказчика принять решение об одностороннем отказе от исполнения контракта.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6.2.15. </w:t>
      </w:r>
      <w:proofErr w:type="gramStart"/>
      <w:r w:rsidRPr="00DD0019">
        <w:rPr>
          <w:bCs/>
          <w:sz w:val="20"/>
          <w:szCs w:val="20"/>
        </w:rPr>
        <w:t xml:space="preserve">Решение </w:t>
      </w:r>
      <w:r w:rsidR="004D5CAB">
        <w:rPr>
          <w:bCs/>
          <w:sz w:val="20"/>
          <w:szCs w:val="20"/>
        </w:rPr>
        <w:t>подрядчик</w:t>
      </w:r>
      <w:r w:rsidRPr="00DD0019">
        <w:rPr>
          <w:bCs/>
          <w:sz w:val="20"/>
          <w:szCs w:val="20"/>
        </w:rPr>
        <w:t>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DD0019">
        <w:rPr>
          <w:bCs/>
          <w:sz w:val="20"/>
          <w:szCs w:val="20"/>
        </w:rPr>
        <w:t xml:space="preserve"> фиксирование такого уведомления и получение </w:t>
      </w:r>
      <w:r w:rsidR="004D5CAB">
        <w:rPr>
          <w:sz w:val="20"/>
          <w:szCs w:val="20"/>
        </w:rPr>
        <w:t>подрядчик</w:t>
      </w:r>
      <w:r w:rsidRPr="00DD0019">
        <w:rPr>
          <w:sz w:val="20"/>
          <w:szCs w:val="20"/>
        </w:rPr>
        <w:t>ом (подрядчиком, исполнителем)</w:t>
      </w:r>
      <w:r w:rsidRPr="00DD0019">
        <w:rPr>
          <w:bCs/>
          <w:sz w:val="20"/>
          <w:szCs w:val="20"/>
        </w:rPr>
        <w:t xml:space="preserve"> подтверждения о его вручении заказчику. Выполнение </w:t>
      </w:r>
      <w:r w:rsidR="004D5CAB">
        <w:rPr>
          <w:bCs/>
          <w:sz w:val="20"/>
          <w:szCs w:val="20"/>
        </w:rPr>
        <w:t>подрядчик</w:t>
      </w:r>
      <w:r w:rsidRPr="00DD0019">
        <w:rPr>
          <w:bCs/>
          <w:sz w:val="20"/>
          <w:szCs w:val="20"/>
        </w:rPr>
        <w:t xml:space="preserve">ом (подрядчиком, исполнителем) требований настоящего подпункта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4D5CAB">
        <w:rPr>
          <w:bCs/>
          <w:sz w:val="20"/>
          <w:szCs w:val="20"/>
        </w:rPr>
        <w:t>подрядчик</w:t>
      </w:r>
      <w:r w:rsidRPr="00DD0019">
        <w:rPr>
          <w:bCs/>
          <w:sz w:val="20"/>
          <w:szCs w:val="20"/>
        </w:rPr>
        <w:t>ом (подрядчиком, исполнителем) подтверждения о вручении заказчику указанного уведомления.</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lastRenderedPageBreak/>
        <w:t xml:space="preserve">6.2.16. Решение </w:t>
      </w:r>
      <w:r w:rsidR="004D5CAB">
        <w:rPr>
          <w:bCs/>
          <w:sz w:val="20"/>
          <w:szCs w:val="20"/>
        </w:rPr>
        <w:t>подрядчик</w:t>
      </w:r>
      <w:r w:rsidRPr="00DD0019">
        <w:rPr>
          <w:bCs/>
          <w:sz w:val="20"/>
          <w:szCs w:val="20"/>
        </w:rPr>
        <w:t xml:space="preserve">а (подрядчика, исполнителя) об одностороннем отказе от исполнения контракта вступает в </w:t>
      </w:r>
      <w:proofErr w:type="gramStart"/>
      <w:r w:rsidRPr="00DD0019">
        <w:rPr>
          <w:bCs/>
          <w:sz w:val="20"/>
          <w:szCs w:val="20"/>
        </w:rPr>
        <w:t>силу</w:t>
      </w:r>
      <w:proofErr w:type="gramEnd"/>
      <w:r w:rsidRPr="00DD0019">
        <w:rPr>
          <w:bCs/>
          <w:sz w:val="20"/>
          <w:szCs w:val="20"/>
        </w:rPr>
        <w:t xml:space="preserve"> и контракт считается расторгнутым через 10 (десять) дней с даты надлежащего уведомления </w:t>
      </w:r>
      <w:r w:rsidR="004D5CAB">
        <w:rPr>
          <w:bCs/>
          <w:sz w:val="20"/>
          <w:szCs w:val="20"/>
        </w:rPr>
        <w:t>подрядчик</w:t>
      </w:r>
      <w:r w:rsidRPr="00DD0019">
        <w:rPr>
          <w:bCs/>
          <w:sz w:val="20"/>
          <w:szCs w:val="20"/>
        </w:rPr>
        <w:t>ом (подрядчиком, исполнителем) заказчика об одностороннем отказе от исполнения контракта.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6.2.17. </w:t>
      </w:r>
      <w:r w:rsidR="004D5CAB">
        <w:rPr>
          <w:bCs/>
          <w:sz w:val="20"/>
          <w:szCs w:val="20"/>
        </w:rPr>
        <w:t>Подрядчик</w:t>
      </w:r>
      <w:r w:rsidRPr="00DD0019">
        <w:rPr>
          <w:bCs/>
          <w:sz w:val="20"/>
          <w:szCs w:val="20"/>
        </w:rPr>
        <w:t xml:space="preserve">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DD0019">
        <w:rPr>
          <w:bCs/>
          <w:sz w:val="20"/>
          <w:szCs w:val="20"/>
        </w:rPr>
        <w:t>решении</w:t>
      </w:r>
      <w:proofErr w:type="gramEnd"/>
      <w:r w:rsidRPr="00DD0019">
        <w:rPr>
          <w:bCs/>
          <w:sz w:val="20"/>
          <w:szCs w:val="20"/>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6.2.18.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501AF" w:rsidRPr="00DD0019" w:rsidRDefault="000501AF" w:rsidP="00270C68">
      <w:pPr>
        <w:ind w:firstLine="709"/>
        <w:jc w:val="both"/>
        <w:rPr>
          <w:sz w:val="20"/>
          <w:szCs w:val="20"/>
        </w:rPr>
      </w:pPr>
    </w:p>
    <w:p w:rsidR="000501AF" w:rsidRPr="00DD0019" w:rsidRDefault="000501AF" w:rsidP="00270C68">
      <w:pPr>
        <w:ind w:firstLine="709"/>
        <w:jc w:val="both"/>
        <w:rPr>
          <w:b/>
          <w:sz w:val="20"/>
          <w:szCs w:val="20"/>
        </w:rPr>
      </w:pPr>
      <w:r w:rsidRPr="00DD0019">
        <w:rPr>
          <w:b/>
          <w:sz w:val="20"/>
          <w:szCs w:val="20"/>
        </w:rPr>
        <w:t>6.3.</w:t>
      </w:r>
      <w:r w:rsidRPr="00DD0019">
        <w:rPr>
          <w:b/>
          <w:sz w:val="20"/>
          <w:szCs w:val="20"/>
        </w:rPr>
        <w:tab/>
        <w:t>Обеспечение исполнения контракта</w:t>
      </w:r>
      <w:bookmarkEnd w:id="72"/>
      <w:bookmarkEnd w:id="73"/>
      <w:r w:rsidRPr="00DD0019">
        <w:rPr>
          <w:b/>
          <w:sz w:val="20"/>
          <w:szCs w:val="20"/>
        </w:rPr>
        <w:t xml:space="preserve"> </w:t>
      </w:r>
    </w:p>
    <w:p w:rsidR="000501AF" w:rsidRPr="00DD0019" w:rsidRDefault="000501AF" w:rsidP="00270C68">
      <w:pPr>
        <w:ind w:firstLine="709"/>
        <w:jc w:val="both"/>
        <w:rPr>
          <w:vanish/>
          <w:sz w:val="20"/>
          <w:szCs w:val="20"/>
        </w:rPr>
      </w:pPr>
      <w:r w:rsidRPr="00DD0019">
        <w:rPr>
          <w:sz w:val="20"/>
          <w:szCs w:val="20"/>
        </w:rPr>
        <w:t>6.3.1. Извещением о проведен</w:t>
      </w:r>
      <w:proofErr w:type="gramStart"/>
      <w:r w:rsidRPr="00DD0019">
        <w:rPr>
          <w:sz w:val="20"/>
          <w:szCs w:val="20"/>
        </w:rPr>
        <w:t>ии ау</w:t>
      </w:r>
      <w:proofErr w:type="gramEnd"/>
      <w:r w:rsidRPr="00DD0019">
        <w:rPr>
          <w:sz w:val="20"/>
          <w:szCs w:val="20"/>
        </w:rPr>
        <w:t xml:space="preserve">кциона, Разделом 2 «ИНФОРМАЦИОННАЯ КАРТА ЭЛЕКТРОННОГО АУКЦИОНА», разделом 4 «ПРОЕКТ КОНТРАКТА» документации об аукционе устанавливается требование обеспечения исполнения контракта. </w:t>
      </w:r>
    </w:p>
    <w:p w:rsidR="000501AF" w:rsidRPr="00DD0019" w:rsidRDefault="000501AF" w:rsidP="00270C68">
      <w:pPr>
        <w:ind w:firstLine="709"/>
        <w:jc w:val="both"/>
        <w:rPr>
          <w:sz w:val="20"/>
          <w:szCs w:val="20"/>
        </w:rPr>
      </w:pPr>
      <w:r w:rsidRPr="00DD0019">
        <w:rPr>
          <w:sz w:val="20"/>
          <w:szCs w:val="20"/>
        </w:rPr>
        <w:t xml:space="preserve">Исполнение контракта может обеспечиваться предоставлением банковской гарантии, выданной банком и соответствующей требованиям пункта 6.4. настоящего Раздела, или внесением денежных средств на </w:t>
      </w:r>
      <w:proofErr w:type="gramStart"/>
      <w:r w:rsidRPr="00DD0019">
        <w:rPr>
          <w:sz w:val="20"/>
          <w:szCs w:val="20"/>
        </w:rPr>
        <w:t>указанный</w:t>
      </w:r>
      <w:proofErr w:type="gramEnd"/>
      <w:r w:rsidRPr="00DD0019">
        <w:rPr>
          <w:sz w:val="20"/>
          <w:szCs w:val="20"/>
        </w:rPr>
        <w:t xml:space="preserve"> в Разделе 2. «ИНФОРМАЦИОННАЯ КАРТА ЭЛЕКТРОННОГО АУКЦИОНА»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контракта определяется участником аукциона, с которым заключается контракт, самостоятельно. Срок действия банковской гарантии должен превышать срок действия контракта не менее чем на 1 (один) месяц.</w:t>
      </w:r>
    </w:p>
    <w:p w:rsidR="000501AF" w:rsidRPr="00DD0019" w:rsidRDefault="000501AF" w:rsidP="00270C68">
      <w:pPr>
        <w:ind w:firstLine="709"/>
        <w:jc w:val="both"/>
        <w:rPr>
          <w:sz w:val="20"/>
          <w:szCs w:val="20"/>
        </w:rPr>
      </w:pPr>
      <w:r w:rsidRPr="00DD0019">
        <w:rPr>
          <w:sz w:val="20"/>
          <w:szCs w:val="20"/>
        </w:rPr>
        <w:t>6.3.2. Контракт заключается после предоставления участником аукциона, с которым заключается контракт, обеспечения исполнения контракта в соответствии с пунктом 6.3. настоящего Раздела.</w:t>
      </w:r>
    </w:p>
    <w:p w:rsidR="000501AF" w:rsidRPr="00DD0019" w:rsidRDefault="000501AF" w:rsidP="00270C68">
      <w:pPr>
        <w:ind w:firstLine="709"/>
        <w:jc w:val="both"/>
        <w:rPr>
          <w:sz w:val="20"/>
          <w:szCs w:val="20"/>
        </w:rPr>
      </w:pPr>
      <w:r w:rsidRPr="00DD0019">
        <w:rPr>
          <w:sz w:val="20"/>
          <w:szCs w:val="20"/>
        </w:rPr>
        <w:t xml:space="preserve">6.3.3. В случае </w:t>
      </w:r>
      <w:proofErr w:type="spellStart"/>
      <w:r w:rsidRPr="00DD0019">
        <w:rPr>
          <w:sz w:val="20"/>
          <w:szCs w:val="20"/>
        </w:rPr>
        <w:t>непредоставления</w:t>
      </w:r>
      <w:proofErr w:type="spellEnd"/>
      <w:r w:rsidRPr="00DD0019">
        <w:rPr>
          <w:sz w:val="20"/>
          <w:szCs w:val="20"/>
        </w:rPr>
        <w:t xml:space="preserve"> участником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501AF" w:rsidRPr="00DD0019" w:rsidRDefault="000501AF" w:rsidP="00270C68">
      <w:pPr>
        <w:ind w:firstLine="709"/>
        <w:jc w:val="both"/>
        <w:rPr>
          <w:sz w:val="20"/>
          <w:szCs w:val="20"/>
        </w:rPr>
      </w:pPr>
      <w:r w:rsidRPr="00DD0019">
        <w:rPr>
          <w:sz w:val="20"/>
          <w:szCs w:val="20"/>
        </w:rPr>
        <w:t>6.3.4. Размер обеспечения исполнения контракта установлен в Разделе 2. «ИНФОРМАЦИОННАЯ КАРТА ЭЛЕКТРОННОГО АУКЦИОНА». В случае</w:t>
      </w:r>
      <w:proofErr w:type="gramStart"/>
      <w:r w:rsidRPr="00DD0019">
        <w:rPr>
          <w:sz w:val="20"/>
          <w:szCs w:val="20"/>
        </w:rPr>
        <w:t>,</w:t>
      </w:r>
      <w:proofErr w:type="gramEnd"/>
      <w:r w:rsidRPr="00DD0019">
        <w:rPr>
          <w:sz w:val="20"/>
          <w:szCs w:val="20"/>
        </w:rPr>
        <w:t xml:space="preserve"> если предложенная в заявке участника аукциона цена снижена на 25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пункта 6.5. настоящего Раздела.</w:t>
      </w:r>
    </w:p>
    <w:p w:rsidR="000501AF" w:rsidRPr="00DD0019" w:rsidRDefault="000501AF" w:rsidP="00270C68">
      <w:pPr>
        <w:ind w:firstLine="709"/>
        <w:jc w:val="both"/>
        <w:rPr>
          <w:sz w:val="20"/>
          <w:szCs w:val="20"/>
        </w:rPr>
      </w:pPr>
      <w:r w:rsidRPr="00DD0019">
        <w:rPr>
          <w:sz w:val="20"/>
          <w:szCs w:val="20"/>
        </w:rPr>
        <w:t xml:space="preserve">6.3.5. В ходе исполнения контракта </w:t>
      </w:r>
      <w:r w:rsidR="004D5CAB">
        <w:rPr>
          <w:sz w:val="20"/>
          <w:szCs w:val="20"/>
        </w:rPr>
        <w:t>подрядчик</w:t>
      </w:r>
      <w:r w:rsidRPr="00DD0019">
        <w:rPr>
          <w:sz w:val="20"/>
          <w:szCs w:val="20"/>
        </w:rPr>
        <w:t xml:space="preserve">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r w:rsidRPr="00DD0019">
        <w:rPr>
          <w:vanish/>
          <w:sz w:val="20"/>
          <w:szCs w:val="20"/>
        </w:rPr>
        <w:t> </w:t>
      </w:r>
    </w:p>
    <w:p w:rsidR="000501AF" w:rsidRPr="00DD0019" w:rsidRDefault="000501AF" w:rsidP="00270C68">
      <w:pPr>
        <w:ind w:firstLine="709"/>
        <w:jc w:val="both"/>
        <w:rPr>
          <w:sz w:val="20"/>
          <w:szCs w:val="20"/>
        </w:rPr>
      </w:pPr>
      <w:r w:rsidRPr="00DD0019">
        <w:rPr>
          <w:sz w:val="20"/>
          <w:szCs w:val="20"/>
        </w:rPr>
        <w:t>6.3.6. Положения пункта 6.3. настоящего Раздела не применяются в случае:</w:t>
      </w:r>
    </w:p>
    <w:p w:rsidR="000501AF" w:rsidRPr="00DD0019" w:rsidRDefault="000501AF" w:rsidP="00270C68">
      <w:pPr>
        <w:ind w:firstLine="709"/>
        <w:jc w:val="both"/>
        <w:rPr>
          <w:sz w:val="20"/>
          <w:szCs w:val="20"/>
        </w:rPr>
      </w:pPr>
      <w:r w:rsidRPr="00DD0019">
        <w:rPr>
          <w:sz w:val="20"/>
          <w:szCs w:val="20"/>
        </w:rPr>
        <w:t>1) заключения контракта с участником аукциона, который является казенным учреждением;</w:t>
      </w:r>
    </w:p>
    <w:p w:rsidR="000501AF" w:rsidRPr="00DD0019" w:rsidRDefault="000501AF" w:rsidP="00270C68">
      <w:pPr>
        <w:ind w:firstLine="709"/>
        <w:jc w:val="both"/>
        <w:rPr>
          <w:sz w:val="20"/>
          <w:szCs w:val="20"/>
        </w:rPr>
      </w:pPr>
    </w:p>
    <w:p w:rsidR="000501AF" w:rsidRPr="00DD0019" w:rsidRDefault="000501AF" w:rsidP="00270C68">
      <w:pPr>
        <w:autoSpaceDE w:val="0"/>
        <w:autoSpaceDN w:val="0"/>
        <w:adjustRightInd w:val="0"/>
        <w:ind w:firstLine="709"/>
        <w:jc w:val="both"/>
        <w:rPr>
          <w:b/>
          <w:sz w:val="20"/>
          <w:szCs w:val="20"/>
        </w:rPr>
      </w:pPr>
      <w:r w:rsidRPr="00DD0019">
        <w:rPr>
          <w:b/>
          <w:sz w:val="20"/>
          <w:szCs w:val="20"/>
        </w:rPr>
        <w:t xml:space="preserve">6.4. Условия банковской гарантии </w:t>
      </w:r>
    </w:p>
    <w:p w:rsidR="000501AF" w:rsidRPr="00DD0019" w:rsidRDefault="000501AF" w:rsidP="00270C68">
      <w:pPr>
        <w:ind w:firstLine="709"/>
        <w:jc w:val="both"/>
        <w:rPr>
          <w:sz w:val="20"/>
          <w:szCs w:val="20"/>
        </w:rPr>
      </w:pPr>
      <w:r w:rsidRPr="00DD0019">
        <w:rPr>
          <w:sz w:val="20"/>
          <w:szCs w:val="20"/>
        </w:rPr>
        <w:t>6.4.1. Заказчик в качестве обеспечения исполнения контракта принимает банковские гарантии, выданные банками, соответствующими требованиям, установленным Постановлением Правительства РФ от 12.04.2018 N 440 "О требованиях к банкам, которые вправе выдавать банковские гарантии для обеспечения заявок и исполнения контрактов".</w:t>
      </w:r>
    </w:p>
    <w:p w:rsidR="000501AF" w:rsidRPr="00460A2B" w:rsidRDefault="000501AF" w:rsidP="00270C68">
      <w:pPr>
        <w:widowControl w:val="0"/>
        <w:autoSpaceDE w:val="0"/>
        <w:autoSpaceDN w:val="0"/>
        <w:adjustRightInd w:val="0"/>
        <w:ind w:firstLine="539"/>
        <w:jc w:val="both"/>
        <w:rPr>
          <w:rFonts w:eastAsia="Calibri"/>
          <w:sz w:val="20"/>
          <w:szCs w:val="22"/>
          <w:lang w:eastAsia="en-US"/>
        </w:rPr>
      </w:pPr>
      <w:r w:rsidRPr="00460A2B">
        <w:rPr>
          <w:sz w:val="20"/>
          <w:szCs w:val="22"/>
        </w:rPr>
        <w:t>6.4.</w:t>
      </w:r>
      <w:r w:rsidRPr="00460A2B">
        <w:rPr>
          <w:rFonts w:eastAsia="Calibri"/>
          <w:sz w:val="20"/>
          <w:szCs w:val="22"/>
          <w:lang w:eastAsia="en-US"/>
        </w:rPr>
        <w:t xml:space="preserve">1.1. </w:t>
      </w:r>
      <w:proofErr w:type="gramStart"/>
      <w:r w:rsidRPr="00460A2B">
        <w:rPr>
          <w:rFonts w:eastAsia="Calibri"/>
          <w:sz w:val="20"/>
          <w:szCs w:val="22"/>
          <w:lang w:eastAsia="en-US"/>
        </w:rPr>
        <w:t>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статьи 12 Федерального</w:t>
      </w:r>
      <w:proofErr w:type="gramEnd"/>
      <w:r w:rsidRPr="00460A2B">
        <w:rPr>
          <w:rFonts w:eastAsia="Calibri"/>
          <w:sz w:val="20"/>
          <w:szCs w:val="22"/>
          <w:lang w:eastAsia="en-US"/>
        </w:rPr>
        <w:t xml:space="preserve"> закона от 13 июля 2015 года №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w:t>
      </w:r>
      <w:proofErr w:type="gramStart"/>
      <w:r w:rsidRPr="00460A2B">
        <w:rPr>
          <w:rFonts w:eastAsia="Calibri"/>
          <w:sz w:val="20"/>
          <w:szCs w:val="22"/>
          <w:lang w:eastAsia="en-US"/>
        </w:rPr>
        <w:t>утратившими</w:t>
      </w:r>
      <w:proofErr w:type="gramEnd"/>
      <w:r w:rsidRPr="00460A2B">
        <w:rPr>
          <w:rFonts w:eastAsia="Calibri"/>
          <w:sz w:val="20"/>
          <w:szCs w:val="22"/>
          <w:lang w:eastAsia="en-US"/>
        </w:rPr>
        <w:t xml:space="preserve"> силу отдельных положений законодательных актов Российской Федерации" подтверждено Центральным банком Российской Федерации.</w:t>
      </w:r>
    </w:p>
    <w:p w:rsidR="000501AF" w:rsidRPr="00460A2B" w:rsidRDefault="000501AF" w:rsidP="00270C68">
      <w:pPr>
        <w:ind w:firstLine="709"/>
        <w:jc w:val="both"/>
        <w:rPr>
          <w:sz w:val="20"/>
          <w:szCs w:val="22"/>
        </w:rPr>
      </w:pPr>
      <w:r w:rsidRPr="00460A2B">
        <w:rPr>
          <w:sz w:val="20"/>
          <w:szCs w:val="22"/>
        </w:rPr>
        <w:t>6.4.</w:t>
      </w:r>
      <w:r w:rsidRPr="00460A2B">
        <w:rPr>
          <w:rFonts w:eastAsia="Calibri"/>
          <w:sz w:val="20"/>
          <w:szCs w:val="22"/>
          <w:lang w:eastAsia="en-US"/>
        </w:rPr>
        <w:t xml:space="preserve">1.2. </w:t>
      </w:r>
      <w:proofErr w:type="gramStart"/>
      <w:r w:rsidRPr="00460A2B">
        <w:rPr>
          <w:rFonts w:eastAsia="Calibri"/>
          <w:sz w:val="20"/>
          <w:szCs w:val="22"/>
          <w:lang w:eastAsia="en-US"/>
        </w:rPr>
        <w:t>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roofErr w:type="gramEnd"/>
      <w:r w:rsidRPr="00460A2B">
        <w:rPr>
          <w:rFonts w:eastAsia="Calibri"/>
          <w:sz w:val="20"/>
          <w:szCs w:val="22"/>
          <w:lang w:eastAsia="en-US"/>
        </w:rPr>
        <w:t xml:space="preserve"> </w:t>
      </w:r>
      <w:proofErr w:type="gramStart"/>
      <w:r w:rsidRPr="00460A2B">
        <w:rPr>
          <w:rFonts w:eastAsia="Calibri"/>
          <w:sz w:val="20"/>
          <w:szCs w:val="22"/>
          <w:lang w:eastAsia="en-US"/>
        </w:rPr>
        <w:t>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roofErr w:type="gramEnd"/>
    </w:p>
    <w:p w:rsidR="000501AF" w:rsidRPr="00DD0019" w:rsidRDefault="000501AF" w:rsidP="00270C68">
      <w:pPr>
        <w:ind w:firstLine="709"/>
        <w:jc w:val="both"/>
        <w:rPr>
          <w:sz w:val="20"/>
          <w:szCs w:val="20"/>
        </w:rPr>
      </w:pPr>
      <w:r w:rsidRPr="00DD0019">
        <w:rPr>
          <w:sz w:val="20"/>
          <w:szCs w:val="20"/>
        </w:rPr>
        <w:t>6.4.2. Банковская гарантия должна быть безотзывной и должна содержать:</w:t>
      </w:r>
    </w:p>
    <w:p w:rsidR="000501AF" w:rsidRPr="00DD0019" w:rsidRDefault="000501AF" w:rsidP="00270C68">
      <w:pPr>
        <w:ind w:firstLine="709"/>
        <w:jc w:val="both"/>
        <w:rPr>
          <w:sz w:val="20"/>
          <w:szCs w:val="20"/>
        </w:rPr>
      </w:pPr>
      <w:r w:rsidRPr="00DD0019">
        <w:rPr>
          <w:sz w:val="20"/>
          <w:szCs w:val="20"/>
        </w:rPr>
        <w:lastRenderedPageBreak/>
        <w:t>1) сумму банковской гарантии, подлежащую уплате гарантом заказчику в случае ненадлежащего исполнения обязатель</w:t>
      </w:r>
      <w:proofErr w:type="gramStart"/>
      <w:r w:rsidRPr="00DD0019">
        <w:rPr>
          <w:sz w:val="20"/>
          <w:szCs w:val="20"/>
        </w:rPr>
        <w:t>ств пр</w:t>
      </w:r>
      <w:proofErr w:type="gramEnd"/>
      <w:r w:rsidRPr="00DD0019">
        <w:rPr>
          <w:sz w:val="20"/>
          <w:szCs w:val="20"/>
        </w:rPr>
        <w:t>инципалом в соответствии с пунктом 6.3. настоящего Раздела;</w:t>
      </w:r>
    </w:p>
    <w:p w:rsidR="000501AF" w:rsidRPr="00DD0019" w:rsidRDefault="000501AF" w:rsidP="00270C68">
      <w:pPr>
        <w:ind w:firstLine="709"/>
        <w:jc w:val="both"/>
        <w:rPr>
          <w:sz w:val="20"/>
          <w:szCs w:val="20"/>
        </w:rPr>
      </w:pPr>
      <w:r w:rsidRPr="00DD0019">
        <w:rPr>
          <w:sz w:val="20"/>
          <w:szCs w:val="20"/>
        </w:rPr>
        <w:t>2) обязательства принципала, надлежащее исполнение которых обеспечивается банковской гарантией;</w:t>
      </w:r>
    </w:p>
    <w:p w:rsidR="000501AF" w:rsidRPr="00DD0019" w:rsidRDefault="000501AF" w:rsidP="00270C68">
      <w:pPr>
        <w:ind w:firstLine="709"/>
        <w:jc w:val="both"/>
        <w:rPr>
          <w:sz w:val="20"/>
          <w:szCs w:val="20"/>
        </w:rPr>
      </w:pPr>
      <w:r w:rsidRPr="00DD0019">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0501AF" w:rsidRPr="00DD0019" w:rsidRDefault="000501AF" w:rsidP="00270C68">
      <w:pPr>
        <w:ind w:firstLine="709"/>
        <w:jc w:val="both"/>
        <w:rPr>
          <w:sz w:val="20"/>
          <w:szCs w:val="20"/>
        </w:rPr>
      </w:pPr>
      <w:r w:rsidRPr="00DD0019">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w:t>
      </w:r>
    </w:p>
    <w:p w:rsidR="000501AF" w:rsidRPr="00DD0019" w:rsidRDefault="000501AF" w:rsidP="00270C68">
      <w:pPr>
        <w:ind w:firstLine="709"/>
        <w:jc w:val="both"/>
        <w:rPr>
          <w:sz w:val="20"/>
          <w:szCs w:val="20"/>
        </w:rPr>
      </w:pPr>
      <w:r w:rsidRPr="00DD0019">
        <w:rPr>
          <w:sz w:val="20"/>
          <w:szCs w:val="20"/>
        </w:rPr>
        <w:t xml:space="preserve">5) срок действия банковской гарантии с учетом требований пункта 6.3. настоящего Раздела; </w:t>
      </w:r>
    </w:p>
    <w:p w:rsidR="000501AF" w:rsidRPr="00DD0019" w:rsidRDefault="000501AF" w:rsidP="00270C68">
      <w:pPr>
        <w:ind w:firstLine="709"/>
        <w:jc w:val="both"/>
        <w:rPr>
          <w:sz w:val="20"/>
          <w:szCs w:val="20"/>
        </w:rPr>
      </w:pPr>
      <w:r w:rsidRPr="00DD0019">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501AF" w:rsidRPr="00DD0019" w:rsidRDefault="000501AF" w:rsidP="00270C68">
      <w:pPr>
        <w:ind w:firstLine="709"/>
        <w:jc w:val="both"/>
        <w:rPr>
          <w:sz w:val="20"/>
          <w:szCs w:val="20"/>
        </w:rPr>
      </w:pPr>
      <w:r w:rsidRPr="00DD0019">
        <w:rPr>
          <w:sz w:val="20"/>
          <w:szCs w:val="20"/>
        </w:rPr>
        <w:t>7) установленный Правительством РФ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501AF" w:rsidRPr="00DD0019" w:rsidRDefault="000501AF" w:rsidP="00270C68">
      <w:pPr>
        <w:ind w:firstLine="709"/>
        <w:jc w:val="both"/>
        <w:rPr>
          <w:sz w:val="20"/>
          <w:szCs w:val="20"/>
        </w:rPr>
      </w:pPr>
      <w:r w:rsidRPr="00DD0019">
        <w:rPr>
          <w:sz w:val="20"/>
          <w:szCs w:val="20"/>
        </w:rPr>
        <w:t>6.4.3. В случае, предусмотренном извещением о проведен</w:t>
      </w:r>
      <w:proofErr w:type="gramStart"/>
      <w:r w:rsidRPr="00DD0019">
        <w:rPr>
          <w:sz w:val="20"/>
          <w:szCs w:val="20"/>
        </w:rPr>
        <w:t>ии ау</w:t>
      </w:r>
      <w:proofErr w:type="gramEnd"/>
      <w:r w:rsidRPr="00DD0019">
        <w:rPr>
          <w:sz w:val="20"/>
          <w:szCs w:val="20"/>
        </w:rPr>
        <w:t>кциона, Разделом 2. «ИНФОРМАЦИОННАЯ КАРТА ЭЛЕКТРОННОГО АУКЦИОНА»,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501AF" w:rsidRPr="00DD0019" w:rsidRDefault="000501AF" w:rsidP="00270C68">
      <w:pPr>
        <w:ind w:firstLine="709"/>
        <w:jc w:val="both"/>
        <w:rPr>
          <w:sz w:val="20"/>
          <w:szCs w:val="20"/>
        </w:rPr>
      </w:pPr>
      <w:r w:rsidRPr="00DD0019">
        <w:rPr>
          <w:sz w:val="20"/>
          <w:szCs w:val="20"/>
        </w:rPr>
        <w:t>6.4.4.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0501AF" w:rsidRPr="00DD0019" w:rsidRDefault="000501AF" w:rsidP="00270C68">
      <w:pPr>
        <w:ind w:firstLine="709"/>
        <w:jc w:val="both"/>
        <w:rPr>
          <w:sz w:val="20"/>
          <w:szCs w:val="20"/>
        </w:rPr>
      </w:pPr>
      <w:r w:rsidRPr="00DD0019">
        <w:rPr>
          <w:sz w:val="20"/>
          <w:szCs w:val="20"/>
        </w:rPr>
        <w:t>6.4.5. Заказчик рассматривает поступившую в качестве обеспечения исполнения контракта банковскую гарантию в срок, не превышающий 3 (трех) рабочих дней со дня ее поступления.</w:t>
      </w:r>
    </w:p>
    <w:p w:rsidR="000501AF" w:rsidRPr="00DD0019" w:rsidRDefault="000501AF" w:rsidP="00270C68">
      <w:pPr>
        <w:ind w:firstLine="709"/>
        <w:jc w:val="both"/>
        <w:rPr>
          <w:sz w:val="20"/>
          <w:szCs w:val="20"/>
        </w:rPr>
      </w:pPr>
      <w:r w:rsidRPr="00DD0019">
        <w:rPr>
          <w:sz w:val="20"/>
          <w:szCs w:val="20"/>
        </w:rPr>
        <w:t>6.4.6. Основанием для отказа в принятии банковской гарантии заказчиком является:</w:t>
      </w:r>
    </w:p>
    <w:p w:rsidR="000501AF" w:rsidRPr="00DD0019" w:rsidRDefault="000501AF" w:rsidP="00270C68">
      <w:pPr>
        <w:autoSpaceDE w:val="0"/>
        <w:autoSpaceDN w:val="0"/>
        <w:adjustRightInd w:val="0"/>
        <w:ind w:firstLine="709"/>
        <w:jc w:val="both"/>
        <w:rPr>
          <w:sz w:val="20"/>
          <w:szCs w:val="20"/>
        </w:rPr>
      </w:pPr>
      <w:r w:rsidRPr="00DD0019">
        <w:rPr>
          <w:sz w:val="20"/>
          <w:szCs w:val="20"/>
        </w:rPr>
        <w:t>1) отсутствие информации о банковской гарантии в реестре банковских гарантий;</w:t>
      </w:r>
    </w:p>
    <w:p w:rsidR="000501AF" w:rsidRPr="00DD0019" w:rsidRDefault="000501AF" w:rsidP="00270C68">
      <w:pPr>
        <w:ind w:firstLine="709"/>
        <w:jc w:val="both"/>
        <w:rPr>
          <w:sz w:val="20"/>
          <w:szCs w:val="20"/>
        </w:rPr>
      </w:pPr>
      <w:r w:rsidRPr="00DD0019">
        <w:rPr>
          <w:sz w:val="20"/>
          <w:szCs w:val="20"/>
        </w:rPr>
        <w:t>2) несоответствие банковской гарантии условиям, указанным в подпунктах 6.4.2. и 6.4.3. настоящего Раздела;</w:t>
      </w:r>
    </w:p>
    <w:p w:rsidR="000501AF" w:rsidRPr="00DD0019" w:rsidRDefault="000501AF" w:rsidP="00270C68">
      <w:pPr>
        <w:ind w:firstLine="709"/>
        <w:jc w:val="both"/>
        <w:rPr>
          <w:sz w:val="20"/>
          <w:szCs w:val="20"/>
        </w:rPr>
      </w:pPr>
      <w:r w:rsidRPr="00DD0019">
        <w:rPr>
          <w:sz w:val="20"/>
          <w:szCs w:val="20"/>
        </w:rPr>
        <w:t>3) несоответствие банковской гарантии требованиям, содержащимся в извещении о проведен</w:t>
      </w:r>
      <w:proofErr w:type="gramStart"/>
      <w:r w:rsidRPr="00DD0019">
        <w:rPr>
          <w:sz w:val="20"/>
          <w:szCs w:val="20"/>
        </w:rPr>
        <w:t>ии ау</w:t>
      </w:r>
      <w:proofErr w:type="gramEnd"/>
      <w:r w:rsidRPr="00DD0019">
        <w:rPr>
          <w:sz w:val="20"/>
          <w:szCs w:val="20"/>
        </w:rPr>
        <w:t>кциона, документации об аукционе.</w:t>
      </w:r>
    </w:p>
    <w:p w:rsidR="000501AF" w:rsidRPr="00DD0019" w:rsidRDefault="000501AF" w:rsidP="00270C68">
      <w:pPr>
        <w:ind w:firstLine="709"/>
        <w:jc w:val="both"/>
        <w:rPr>
          <w:sz w:val="20"/>
          <w:szCs w:val="20"/>
        </w:rPr>
      </w:pPr>
      <w:r w:rsidRPr="00DD0019">
        <w:rPr>
          <w:sz w:val="20"/>
          <w:szCs w:val="20"/>
        </w:rPr>
        <w:t>6.4.7. В случае отказа в принятии банковской гарантии заказчик в срок, установленный подпунктом 6.4.5. настоящего Раздела, информирует в письменной форме или форме электронного документа об этом лицо, предоставившее банковскую гарантию, с указанием причин, послуживших основанием для отказа.</w:t>
      </w:r>
    </w:p>
    <w:p w:rsidR="000501AF" w:rsidRPr="00DD0019" w:rsidRDefault="000501AF" w:rsidP="00270C68">
      <w:pPr>
        <w:autoSpaceDE w:val="0"/>
        <w:autoSpaceDN w:val="0"/>
        <w:adjustRightInd w:val="0"/>
        <w:ind w:firstLine="708"/>
        <w:jc w:val="both"/>
        <w:rPr>
          <w:sz w:val="20"/>
          <w:szCs w:val="20"/>
        </w:rPr>
      </w:pPr>
      <w:r w:rsidRPr="00DD0019">
        <w:rPr>
          <w:sz w:val="20"/>
          <w:szCs w:val="20"/>
        </w:rPr>
        <w:t>6.4.8. Банковская гарантия, предоставляемая участником аукциона в качестве обеспечения исполнения контракта, информация о ней и документы, предусмотренные подпунктом 6.4.9. настоящего Раздела,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0501AF" w:rsidRPr="00DD0019" w:rsidRDefault="000501AF" w:rsidP="00270C68">
      <w:pPr>
        <w:autoSpaceDE w:val="0"/>
        <w:autoSpaceDN w:val="0"/>
        <w:adjustRightInd w:val="0"/>
        <w:ind w:firstLine="708"/>
        <w:jc w:val="both"/>
        <w:rPr>
          <w:sz w:val="20"/>
          <w:szCs w:val="20"/>
        </w:rPr>
      </w:pPr>
      <w:r w:rsidRPr="00DD0019">
        <w:rPr>
          <w:sz w:val="20"/>
          <w:szCs w:val="20"/>
        </w:rPr>
        <w:t>6.4.9. В реестр банковских гарантий и закрытый реестр банковских гарантий включаются следующие информация и документы:</w:t>
      </w:r>
    </w:p>
    <w:p w:rsidR="000501AF" w:rsidRPr="00DD0019" w:rsidRDefault="000501AF" w:rsidP="00270C68">
      <w:pPr>
        <w:autoSpaceDE w:val="0"/>
        <w:autoSpaceDN w:val="0"/>
        <w:adjustRightInd w:val="0"/>
        <w:ind w:firstLine="708"/>
        <w:jc w:val="both"/>
        <w:rPr>
          <w:sz w:val="20"/>
          <w:szCs w:val="20"/>
        </w:rPr>
      </w:pPr>
      <w:r w:rsidRPr="00DD0019">
        <w:rPr>
          <w:sz w:val="20"/>
          <w:szCs w:val="20"/>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501AF" w:rsidRPr="00DD0019" w:rsidRDefault="000501AF" w:rsidP="00270C68">
      <w:pPr>
        <w:autoSpaceDE w:val="0"/>
        <w:autoSpaceDN w:val="0"/>
        <w:adjustRightInd w:val="0"/>
        <w:ind w:firstLine="708"/>
        <w:jc w:val="both"/>
        <w:rPr>
          <w:sz w:val="20"/>
          <w:szCs w:val="20"/>
        </w:rPr>
      </w:pPr>
      <w:r w:rsidRPr="00DD0019">
        <w:rPr>
          <w:sz w:val="20"/>
          <w:szCs w:val="20"/>
        </w:rPr>
        <w:t>2) наименование, место нахождения участника аукциона,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501AF" w:rsidRPr="00DD0019" w:rsidRDefault="000501AF" w:rsidP="00270C68">
      <w:pPr>
        <w:autoSpaceDE w:val="0"/>
        <w:autoSpaceDN w:val="0"/>
        <w:adjustRightInd w:val="0"/>
        <w:ind w:firstLine="708"/>
        <w:jc w:val="both"/>
        <w:rPr>
          <w:sz w:val="20"/>
          <w:szCs w:val="20"/>
        </w:rPr>
      </w:pPr>
      <w:r w:rsidRPr="00DD0019">
        <w:rPr>
          <w:sz w:val="20"/>
          <w:szCs w:val="20"/>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0501AF" w:rsidRPr="00DD0019" w:rsidRDefault="000501AF" w:rsidP="00270C68">
      <w:pPr>
        <w:autoSpaceDE w:val="0"/>
        <w:autoSpaceDN w:val="0"/>
        <w:adjustRightInd w:val="0"/>
        <w:ind w:firstLine="708"/>
        <w:jc w:val="both"/>
        <w:rPr>
          <w:sz w:val="20"/>
          <w:szCs w:val="20"/>
        </w:rPr>
      </w:pPr>
      <w:r w:rsidRPr="00DD0019">
        <w:rPr>
          <w:sz w:val="20"/>
          <w:szCs w:val="20"/>
        </w:rPr>
        <w:t>4) срок действия банковской гарантии;</w:t>
      </w:r>
    </w:p>
    <w:p w:rsidR="000501AF" w:rsidRPr="00DD0019" w:rsidRDefault="000501AF" w:rsidP="00270C68">
      <w:pPr>
        <w:autoSpaceDE w:val="0"/>
        <w:autoSpaceDN w:val="0"/>
        <w:adjustRightInd w:val="0"/>
        <w:ind w:firstLine="708"/>
        <w:jc w:val="both"/>
        <w:rPr>
          <w:sz w:val="20"/>
          <w:szCs w:val="20"/>
        </w:rPr>
      </w:pPr>
      <w:r w:rsidRPr="00DD0019">
        <w:rPr>
          <w:sz w:val="20"/>
          <w:szCs w:val="20"/>
        </w:rPr>
        <w:t>5) копия банковской гарантии;</w:t>
      </w:r>
    </w:p>
    <w:p w:rsidR="000501AF" w:rsidRPr="00DD0019" w:rsidRDefault="000501AF" w:rsidP="00270C68">
      <w:pPr>
        <w:autoSpaceDE w:val="0"/>
        <w:autoSpaceDN w:val="0"/>
        <w:adjustRightInd w:val="0"/>
        <w:ind w:firstLine="708"/>
        <w:jc w:val="both"/>
        <w:rPr>
          <w:sz w:val="20"/>
          <w:szCs w:val="20"/>
        </w:rPr>
      </w:pPr>
      <w:r w:rsidRPr="00DD0019">
        <w:rPr>
          <w:sz w:val="20"/>
          <w:szCs w:val="20"/>
        </w:rPr>
        <w:t>6) иные информация и документы, перечень которых установлен Правительством Российской Федерации.</w:t>
      </w:r>
    </w:p>
    <w:p w:rsidR="000501AF" w:rsidRDefault="000501AF" w:rsidP="00270C68">
      <w:pPr>
        <w:pStyle w:val="31"/>
        <w:ind w:left="0"/>
        <w:rPr>
          <w:sz w:val="20"/>
        </w:rPr>
      </w:pPr>
      <w:r>
        <w:rPr>
          <w:sz w:val="20"/>
        </w:rPr>
        <w:tab/>
      </w:r>
      <w:r>
        <w:rPr>
          <w:sz w:val="20"/>
        </w:rPr>
        <w:tab/>
      </w:r>
      <w:r w:rsidRPr="00E36014">
        <w:rPr>
          <w:sz w:val="20"/>
        </w:rPr>
        <w:t>6.4.</w:t>
      </w:r>
      <w:r>
        <w:rPr>
          <w:sz w:val="20"/>
        </w:rPr>
        <w:t>10</w:t>
      </w:r>
      <w:r w:rsidRPr="00E36014">
        <w:rPr>
          <w:sz w:val="20"/>
        </w:rPr>
        <w:t xml:space="preserve">. </w:t>
      </w:r>
      <w:r>
        <w:rPr>
          <w:sz w:val="20"/>
        </w:rPr>
        <w:t xml:space="preserve">Банковская гарантия должна соответствовать статье 45 </w:t>
      </w:r>
      <w:r w:rsidRPr="00E36014">
        <w:rPr>
          <w:sz w:val="20"/>
        </w:rPr>
        <w:t xml:space="preserve">Федерального закона </w:t>
      </w:r>
      <w:r w:rsidRPr="00E36014">
        <w:rPr>
          <w:bCs/>
          <w:sz w:val="20"/>
        </w:rPr>
        <w:t>от 05.04.2013 № 44-ФЗ «О контрактной системе в сфере закупок товаров, работ, услуг для обеспечения государственных и муниципальных нужд»</w:t>
      </w:r>
      <w:r w:rsidRPr="00E36014">
        <w:rPr>
          <w:sz w:val="20"/>
        </w:rPr>
        <w:t>.</w:t>
      </w:r>
    </w:p>
    <w:p w:rsidR="000501AF" w:rsidRPr="00715A87" w:rsidRDefault="000501AF" w:rsidP="00270C68">
      <w:pPr>
        <w:autoSpaceDE w:val="0"/>
        <w:autoSpaceDN w:val="0"/>
        <w:adjustRightInd w:val="0"/>
        <w:ind w:firstLine="709"/>
        <w:jc w:val="both"/>
        <w:rPr>
          <w:sz w:val="20"/>
          <w:szCs w:val="20"/>
        </w:rPr>
      </w:pPr>
      <w:r>
        <w:rPr>
          <w:sz w:val="20"/>
          <w:szCs w:val="20"/>
        </w:rPr>
        <w:t xml:space="preserve">6.4.11. </w:t>
      </w:r>
      <w:proofErr w:type="gramStart"/>
      <w:r w:rsidRPr="00E02885">
        <w:rPr>
          <w:sz w:val="20"/>
          <w:szCs w:val="20"/>
        </w:rPr>
        <w:t>Дополнительные требования к банковской гарантии, порядок ведения и размещения в единой информационной системе реестра банковских гарантий, порядок формирования и ведения закрытого реестра банковских гарантий, в том числе включения в него информации, порядок и сроки предоставления выписок из него, форма требования об осуществлении уплаты денежной суммы по банковской гарантии устанавливаются Правительством Российской Федерации</w:t>
      </w:r>
      <w:r>
        <w:rPr>
          <w:sz w:val="20"/>
          <w:szCs w:val="20"/>
        </w:rPr>
        <w:t xml:space="preserve"> (П</w:t>
      </w:r>
      <w:r w:rsidRPr="00E02885">
        <w:rPr>
          <w:sz w:val="20"/>
          <w:szCs w:val="20"/>
        </w:rPr>
        <w:t>остановление Правительства РФ от 08.11.2013 N 1005 "О</w:t>
      </w:r>
      <w:proofErr w:type="gramEnd"/>
      <w:r w:rsidRPr="00E02885">
        <w:rPr>
          <w:sz w:val="20"/>
          <w:szCs w:val="20"/>
        </w:rPr>
        <w:t xml:space="preserve"> </w:t>
      </w:r>
      <w:proofErr w:type="gramStart"/>
      <w:r w:rsidRPr="00E02885">
        <w:rPr>
          <w:sz w:val="20"/>
          <w:szCs w:val="20"/>
        </w:rPr>
        <w:t>банковских гарантиях,</w:t>
      </w:r>
      <w:r>
        <w:rPr>
          <w:sz w:val="20"/>
          <w:szCs w:val="20"/>
        </w:rPr>
        <w:t xml:space="preserve"> и</w:t>
      </w:r>
      <w:r w:rsidRPr="00E02885">
        <w:rPr>
          <w:sz w:val="20"/>
          <w:szCs w:val="20"/>
        </w:rPr>
        <w:t xml:space="preserve">спользуемых для целей </w:t>
      </w:r>
      <w:r>
        <w:rPr>
          <w:sz w:val="20"/>
          <w:szCs w:val="20"/>
        </w:rPr>
        <w:t>Ф</w:t>
      </w:r>
      <w:r w:rsidRPr="00E02885">
        <w:rPr>
          <w:sz w:val="20"/>
          <w:szCs w:val="20"/>
        </w:rPr>
        <w:t xml:space="preserve">едерального </w:t>
      </w:r>
      <w:r>
        <w:rPr>
          <w:sz w:val="20"/>
          <w:szCs w:val="20"/>
        </w:rPr>
        <w:t>З</w:t>
      </w:r>
      <w:r w:rsidRPr="00E02885">
        <w:rPr>
          <w:sz w:val="20"/>
          <w:szCs w:val="20"/>
        </w:rPr>
        <w:t>акона "</w:t>
      </w:r>
      <w:r>
        <w:rPr>
          <w:sz w:val="20"/>
          <w:szCs w:val="20"/>
        </w:rPr>
        <w:t>О</w:t>
      </w:r>
      <w:r w:rsidRPr="00E02885">
        <w:rPr>
          <w:sz w:val="20"/>
          <w:szCs w:val="20"/>
        </w:rPr>
        <w:t xml:space="preserve"> контрактной</w:t>
      </w:r>
      <w:r>
        <w:rPr>
          <w:sz w:val="20"/>
          <w:szCs w:val="20"/>
        </w:rPr>
        <w:t xml:space="preserve"> с</w:t>
      </w:r>
      <w:r w:rsidRPr="00E02885">
        <w:rPr>
          <w:sz w:val="20"/>
          <w:szCs w:val="20"/>
        </w:rPr>
        <w:t>истеме в сфере закупок товаров, работ, услуг</w:t>
      </w:r>
      <w:r>
        <w:rPr>
          <w:sz w:val="20"/>
          <w:szCs w:val="20"/>
        </w:rPr>
        <w:t xml:space="preserve"> д</w:t>
      </w:r>
      <w:r w:rsidRPr="00E02885">
        <w:rPr>
          <w:sz w:val="20"/>
          <w:szCs w:val="20"/>
        </w:rPr>
        <w:t>ля обеспечения государственных</w:t>
      </w:r>
      <w:r>
        <w:rPr>
          <w:sz w:val="20"/>
          <w:szCs w:val="20"/>
        </w:rPr>
        <w:t xml:space="preserve"> и</w:t>
      </w:r>
      <w:r w:rsidRPr="00E02885">
        <w:rPr>
          <w:sz w:val="20"/>
          <w:szCs w:val="20"/>
        </w:rPr>
        <w:t xml:space="preserve"> муниципальных нужд"</w:t>
      </w:r>
      <w:r>
        <w:rPr>
          <w:sz w:val="20"/>
          <w:szCs w:val="20"/>
        </w:rPr>
        <w:t>)</w:t>
      </w:r>
      <w:proofErr w:type="gramEnd"/>
    </w:p>
    <w:p w:rsidR="000501AF" w:rsidRPr="00DD0019" w:rsidRDefault="000501AF" w:rsidP="00270C68">
      <w:pPr>
        <w:autoSpaceDE w:val="0"/>
        <w:autoSpaceDN w:val="0"/>
        <w:adjustRightInd w:val="0"/>
        <w:ind w:firstLine="709"/>
        <w:jc w:val="both"/>
        <w:rPr>
          <w:sz w:val="20"/>
          <w:szCs w:val="20"/>
        </w:rPr>
      </w:pPr>
    </w:p>
    <w:p w:rsidR="000501AF" w:rsidRPr="00DD0019" w:rsidRDefault="000501AF" w:rsidP="00270C68">
      <w:pPr>
        <w:ind w:firstLine="709"/>
        <w:jc w:val="both"/>
        <w:rPr>
          <w:i/>
          <w:sz w:val="20"/>
          <w:szCs w:val="20"/>
        </w:rPr>
      </w:pPr>
      <w:r w:rsidRPr="00DD0019">
        <w:rPr>
          <w:b/>
          <w:sz w:val="20"/>
          <w:szCs w:val="20"/>
        </w:rPr>
        <w:t>6.5. Антидемпинговые меры при проведен</w:t>
      </w:r>
      <w:proofErr w:type="gramStart"/>
      <w:r w:rsidRPr="00DD0019">
        <w:rPr>
          <w:b/>
          <w:sz w:val="20"/>
          <w:szCs w:val="20"/>
        </w:rPr>
        <w:t>ии ау</w:t>
      </w:r>
      <w:proofErr w:type="gramEnd"/>
      <w:r w:rsidRPr="00DD0019">
        <w:rPr>
          <w:b/>
          <w:sz w:val="20"/>
          <w:szCs w:val="20"/>
        </w:rPr>
        <w:t xml:space="preserve">кциона </w:t>
      </w:r>
    </w:p>
    <w:p w:rsidR="000501AF" w:rsidRPr="00DD0019" w:rsidRDefault="000501AF" w:rsidP="00270C68">
      <w:pPr>
        <w:autoSpaceDE w:val="0"/>
        <w:autoSpaceDN w:val="0"/>
        <w:adjustRightInd w:val="0"/>
        <w:ind w:firstLine="709"/>
        <w:jc w:val="both"/>
        <w:rPr>
          <w:sz w:val="20"/>
          <w:szCs w:val="20"/>
        </w:rPr>
      </w:pPr>
      <w:r w:rsidRPr="00DD0019">
        <w:rPr>
          <w:sz w:val="20"/>
          <w:szCs w:val="20"/>
        </w:rPr>
        <w:lastRenderedPageBreak/>
        <w:t xml:space="preserve">6.5.1. </w:t>
      </w:r>
      <w:proofErr w:type="gramStart"/>
      <w:r w:rsidRPr="00DD0019">
        <w:rPr>
          <w:sz w:val="20"/>
          <w:szCs w:val="20"/>
        </w:rPr>
        <w:t xml:space="preserve">Если при проведении аукциона </w:t>
      </w:r>
      <w:r w:rsidRPr="00DD0019">
        <w:rPr>
          <w:sz w:val="20"/>
          <w:szCs w:val="20"/>
          <w:u w:val="single"/>
        </w:rPr>
        <w:t>начальная (максимальная) цена контракта составляет более чем 15 (пятнадцать) миллионов рублей</w:t>
      </w:r>
      <w:r w:rsidRPr="00DD0019">
        <w:rPr>
          <w:sz w:val="20"/>
          <w:szCs w:val="20"/>
        </w:rPr>
        <w:t xml:space="preserve"> и участником аукциона, с которым заключается контракт, предложена цена контракта, которая на 25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w:t>
      </w:r>
      <w:proofErr w:type="gramEnd"/>
      <w:r w:rsidRPr="00DD0019">
        <w:rPr>
          <w:sz w:val="20"/>
          <w:szCs w:val="20"/>
        </w:rPr>
        <w:t xml:space="preserve"> </w:t>
      </w:r>
      <w:proofErr w:type="gramStart"/>
      <w:r w:rsidRPr="00DD0019">
        <w:rPr>
          <w:sz w:val="20"/>
          <w:szCs w:val="20"/>
        </w:rPr>
        <w:t>Разделе</w:t>
      </w:r>
      <w:proofErr w:type="gramEnd"/>
      <w:r w:rsidRPr="00DD0019">
        <w:rPr>
          <w:sz w:val="20"/>
          <w:szCs w:val="20"/>
        </w:rPr>
        <w:t xml:space="preserve"> 2. «ИНФОРМАЦИОННАЯ КАРТА ЭЛЕКТРОННОГО АУКЦИОНА», но не менее чем в размере аванса (если контрактом предусмотрена выплата аванса).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6.5.2. </w:t>
      </w:r>
      <w:proofErr w:type="gramStart"/>
      <w:r w:rsidRPr="00DD0019">
        <w:rPr>
          <w:sz w:val="20"/>
          <w:szCs w:val="20"/>
        </w:rPr>
        <w:t xml:space="preserve">Если при проведении аукциона </w:t>
      </w:r>
      <w:r w:rsidRPr="00DD0019">
        <w:rPr>
          <w:sz w:val="20"/>
          <w:szCs w:val="20"/>
          <w:u w:val="single"/>
        </w:rPr>
        <w:t xml:space="preserve">начальная (максимальная) цена контракта составляет 15 (пятнадцать) миллионов рублей и менее </w:t>
      </w:r>
      <w:r w:rsidRPr="00DD0019">
        <w:rPr>
          <w:sz w:val="20"/>
          <w:szCs w:val="20"/>
        </w:rPr>
        <w:t xml:space="preserve">и участником аукциона, с которым заключается контракт, предложена цена контракта, которая на 25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0" w:history="1">
        <w:r w:rsidRPr="00DD0019">
          <w:rPr>
            <w:sz w:val="20"/>
            <w:szCs w:val="20"/>
          </w:rPr>
          <w:t>подпункте</w:t>
        </w:r>
      </w:hyperlink>
      <w:r w:rsidRPr="00DD0019">
        <w:rPr>
          <w:sz w:val="20"/>
          <w:szCs w:val="20"/>
        </w:rPr>
        <w:t xml:space="preserve"> 6.5.1. настоящего Раздела, или информации, подтверждающей добросовестность</w:t>
      </w:r>
      <w:proofErr w:type="gramEnd"/>
      <w:r w:rsidRPr="00DD0019">
        <w:rPr>
          <w:sz w:val="20"/>
          <w:szCs w:val="20"/>
        </w:rPr>
        <w:t xml:space="preserve"> такого участника на дату подачи заявки в соответствии с </w:t>
      </w:r>
      <w:hyperlink w:anchor="Par2" w:history="1">
        <w:r w:rsidRPr="00DD0019">
          <w:rPr>
            <w:sz w:val="20"/>
            <w:szCs w:val="20"/>
          </w:rPr>
          <w:t>подпунктом</w:t>
        </w:r>
      </w:hyperlink>
      <w:r w:rsidRPr="00DD0019">
        <w:rPr>
          <w:sz w:val="20"/>
          <w:szCs w:val="20"/>
        </w:rPr>
        <w:t xml:space="preserve"> 6.5.3. настоящего Раздела.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6.5.3. </w:t>
      </w:r>
      <w:proofErr w:type="gramStart"/>
      <w:r w:rsidRPr="00DD0019">
        <w:rPr>
          <w:sz w:val="20"/>
          <w:szCs w:val="20"/>
        </w:rPr>
        <w:t>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1 (одного) года до даты подачи заявки на участие в аукционе 3 (трех) и более контрактов (при этом все контракты должны быть исполнены без применения к такому участнику неустоек (штрафов, пеней), либо в течение 2 (двух) лет до даты</w:t>
      </w:r>
      <w:proofErr w:type="gramEnd"/>
      <w:r w:rsidRPr="00DD0019">
        <w:rPr>
          <w:sz w:val="20"/>
          <w:szCs w:val="20"/>
        </w:rPr>
        <w:t xml:space="preserve"> </w:t>
      </w:r>
      <w:proofErr w:type="gramStart"/>
      <w:r w:rsidRPr="00DD0019">
        <w:rPr>
          <w:sz w:val="20"/>
          <w:szCs w:val="20"/>
        </w:rPr>
        <w:t>подачи заявки на участие в аукционе 4 (четырех) и более контрактов (при этом не менее чем 75 (семьдесят пять) процентов контрактов должны быть исполнены без применения к такому участнику неустоек (штрафов, пеней), либо в течение 3 (трех) лет до даты подачи заявки на участие в аукционе 3 (трех) и более контрактов (при этом все контракты должны быть исполнены без применения</w:t>
      </w:r>
      <w:proofErr w:type="gramEnd"/>
      <w:r w:rsidRPr="00DD0019">
        <w:rPr>
          <w:sz w:val="20"/>
          <w:szCs w:val="20"/>
        </w:rPr>
        <w:t xml:space="preserve"> к такому участнику неустоек (штрафов, пеней). В этих случаях цена одного из контрактов должна составлять не менее чем 20 (двадцать) процентов цены, по которой участником аукциона предложено заключить контракт в соответствии с </w:t>
      </w:r>
      <w:hyperlink w:anchor="Par1" w:history="1">
        <w:r w:rsidRPr="00DD0019">
          <w:rPr>
            <w:sz w:val="20"/>
            <w:szCs w:val="20"/>
          </w:rPr>
          <w:t>подпунктом</w:t>
        </w:r>
      </w:hyperlink>
      <w:r w:rsidRPr="00DD0019">
        <w:rPr>
          <w:sz w:val="20"/>
          <w:szCs w:val="20"/>
        </w:rPr>
        <w:t xml:space="preserve"> 6.5.2. настоящего Раздела.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6.5.4. Информация, предусмотренная </w:t>
      </w:r>
      <w:hyperlink w:anchor="Par2" w:history="1">
        <w:r w:rsidRPr="00DD0019">
          <w:rPr>
            <w:sz w:val="20"/>
            <w:szCs w:val="20"/>
          </w:rPr>
          <w:t>подпунктом</w:t>
        </w:r>
      </w:hyperlink>
      <w:r w:rsidRPr="00DD0019">
        <w:rPr>
          <w:sz w:val="20"/>
          <w:szCs w:val="20"/>
        </w:rPr>
        <w:t xml:space="preserve"> 6.5.3. настоящего Раздела, предоставляется участником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w:t>
      </w:r>
      <w:proofErr w:type="gramStart"/>
      <w:r w:rsidRPr="00DD0019">
        <w:rPr>
          <w:sz w:val="20"/>
          <w:szCs w:val="20"/>
        </w:rPr>
        <w:t>ии ау</w:t>
      </w:r>
      <w:proofErr w:type="gramEnd"/>
      <w:r w:rsidRPr="00DD0019">
        <w:rPr>
          <w:sz w:val="20"/>
          <w:szCs w:val="20"/>
        </w:rPr>
        <w:t xml:space="preserve">кционной комиссией информации, предусмотренной </w:t>
      </w:r>
      <w:hyperlink w:anchor="Par2" w:history="1">
        <w:r w:rsidRPr="00DD0019">
          <w:rPr>
            <w:sz w:val="20"/>
            <w:szCs w:val="20"/>
          </w:rPr>
          <w:t>подпунктом</w:t>
        </w:r>
      </w:hyperlink>
      <w:r w:rsidRPr="00DD0019">
        <w:rPr>
          <w:sz w:val="20"/>
          <w:szCs w:val="20"/>
        </w:rPr>
        <w:t xml:space="preserve"> 6.5.3. настоящего Раздела, недостоверной контракт с таким участником</w:t>
      </w:r>
      <w:r>
        <w:rPr>
          <w:sz w:val="20"/>
          <w:szCs w:val="20"/>
        </w:rPr>
        <w:t xml:space="preserve"> </w:t>
      </w:r>
      <w:r w:rsidRPr="00DD0019">
        <w:rPr>
          <w:sz w:val="20"/>
          <w:szCs w:val="20"/>
        </w:rPr>
        <w:t>не заключается</w:t>
      </w:r>
      <w:r>
        <w:rPr>
          <w:sz w:val="20"/>
          <w:szCs w:val="20"/>
        </w:rPr>
        <w:t>,</w:t>
      </w:r>
      <w:r w:rsidRPr="00DD0019">
        <w:rPr>
          <w:sz w:val="20"/>
          <w:szCs w:val="20"/>
        </w:rPr>
        <w:t xml:space="preserve"> и он признается уклонившимся от заключения контракта. В этом случае решение аукционной комиссии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0501AF" w:rsidRPr="00DD0019" w:rsidRDefault="000501AF" w:rsidP="00270C68">
      <w:pPr>
        <w:autoSpaceDE w:val="0"/>
        <w:autoSpaceDN w:val="0"/>
        <w:adjustRightInd w:val="0"/>
        <w:ind w:firstLine="709"/>
        <w:jc w:val="both"/>
        <w:rPr>
          <w:sz w:val="20"/>
          <w:szCs w:val="20"/>
        </w:rPr>
      </w:pPr>
      <w:r w:rsidRPr="00DD0019">
        <w:rPr>
          <w:sz w:val="20"/>
          <w:szCs w:val="20"/>
        </w:rPr>
        <w:t>6.5.</w:t>
      </w:r>
      <w:r>
        <w:rPr>
          <w:sz w:val="20"/>
          <w:szCs w:val="20"/>
        </w:rPr>
        <w:t>5</w:t>
      </w:r>
      <w:r w:rsidRPr="00DD0019">
        <w:rPr>
          <w:sz w:val="20"/>
          <w:szCs w:val="20"/>
        </w:rPr>
        <w:t xml:space="preserve">. </w:t>
      </w:r>
      <w:proofErr w:type="gramStart"/>
      <w:r w:rsidRPr="00DD0019">
        <w:rPr>
          <w:sz w:val="20"/>
          <w:szCs w:val="20"/>
        </w:rPr>
        <w:t>В случае признания победителя аукциона уклонившимся от заключения контракта на участника аукциона, с которым заключается контракт, распространяются требования пункта 6.5. настоящего Раздела в полном объеме.</w:t>
      </w:r>
      <w:proofErr w:type="gramEnd"/>
    </w:p>
    <w:p w:rsidR="000501AF" w:rsidRPr="00DD0019" w:rsidRDefault="000501AF" w:rsidP="00270C68">
      <w:pPr>
        <w:widowControl w:val="0"/>
        <w:autoSpaceDE w:val="0"/>
        <w:autoSpaceDN w:val="0"/>
        <w:adjustRightInd w:val="0"/>
        <w:ind w:firstLine="709"/>
        <w:jc w:val="both"/>
        <w:rPr>
          <w:sz w:val="20"/>
          <w:szCs w:val="20"/>
        </w:rPr>
      </w:pPr>
    </w:p>
    <w:p w:rsidR="000501AF" w:rsidRPr="00DD0019" w:rsidRDefault="000501AF" w:rsidP="00270C68">
      <w:pPr>
        <w:autoSpaceDE w:val="0"/>
        <w:autoSpaceDN w:val="0"/>
        <w:adjustRightInd w:val="0"/>
        <w:ind w:firstLine="567"/>
        <w:jc w:val="both"/>
        <w:rPr>
          <w:b/>
          <w:sz w:val="20"/>
          <w:szCs w:val="20"/>
        </w:rPr>
      </w:pPr>
      <w:r w:rsidRPr="00DD0019">
        <w:rPr>
          <w:b/>
          <w:sz w:val="20"/>
          <w:szCs w:val="20"/>
        </w:rPr>
        <w:t>6.6. Банковское сопровождение контракта</w:t>
      </w:r>
    </w:p>
    <w:p w:rsidR="000501AF" w:rsidRPr="00EA10D8" w:rsidRDefault="000501AF" w:rsidP="00270C68">
      <w:pPr>
        <w:autoSpaceDE w:val="0"/>
        <w:autoSpaceDN w:val="0"/>
        <w:adjustRightInd w:val="0"/>
        <w:ind w:firstLine="567"/>
        <w:jc w:val="both"/>
        <w:rPr>
          <w:sz w:val="20"/>
          <w:szCs w:val="20"/>
        </w:rPr>
      </w:pPr>
      <w:r w:rsidRPr="00EA10D8">
        <w:rPr>
          <w:sz w:val="20"/>
          <w:szCs w:val="20"/>
        </w:rPr>
        <w:t>Не осуществляется</w:t>
      </w:r>
    </w:p>
    <w:p w:rsidR="000501AF" w:rsidRPr="00DD0019" w:rsidRDefault="000501AF" w:rsidP="00270C68">
      <w:pPr>
        <w:pStyle w:val="1"/>
        <w:numPr>
          <w:ilvl w:val="0"/>
          <w:numId w:val="0"/>
        </w:numPr>
        <w:spacing w:before="0" w:after="0"/>
        <w:jc w:val="both"/>
        <w:rPr>
          <w:bCs/>
          <w:sz w:val="20"/>
        </w:rPr>
      </w:pPr>
      <w:bookmarkStart w:id="77" w:name="_Toc179617101"/>
      <w:bookmarkStart w:id="78" w:name="_Toc260918465"/>
      <w:bookmarkStart w:id="79" w:name="_Toc283298637"/>
      <w:bookmarkStart w:id="80" w:name="_Toc330804386"/>
    </w:p>
    <w:p w:rsidR="000501AF" w:rsidRPr="00DD0019" w:rsidRDefault="000501AF" w:rsidP="00270C68">
      <w:pPr>
        <w:pStyle w:val="1"/>
        <w:numPr>
          <w:ilvl w:val="0"/>
          <w:numId w:val="0"/>
        </w:numPr>
        <w:spacing w:before="0" w:after="0"/>
        <w:rPr>
          <w:bCs/>
          <w:sz w:val="20"/>
        </w:rPr>
      </w:pPr>
      <w:r w:rsidRPr="00DD0019">
        <w:rPr>
          <w:bCs/>
          <w:sz w:val="20"/>
        </w:rPr>
        <w:t>7.</w:t>
      </w:r>
      <w:r w:rsidRPr="00DD0019">
        <w:rPr>
          <w:bCs/>
          <w:sz w:val="20"/>
        </w:rPr>
        <w:tab/>
      </w:r>
      <w:bookmarkStart w:id="81" w:name="_Toc205370583"/>
      <w:r w:rsidRPr="00DD0019">
        <w:rPr>
          <w:bCs/>
          <w:sz w:val="20"/>
        </w:rPr>
        <w:t xml:space="preserve">ОБЕСПЕЧЕНИЕ ЗАЩИТЫ ПРАВ И ЗАКОННЫХ ИНТЕРЕСОВ УЧАСТНИКОВ </w:t>
      </w:r>
      <w:bookmarkEnd w:id="77"/>
      <w:bookmarkEnd w:id="78"/>
      <w:bookmarkEnd w:id="79"/>
      <w:bookmarkEnd w:id="80"/>
      <w:bookmarkEnd w:id="81"/>
      <w:r w:rsidRPr="00DD0019">
        <w:rPr>
          <w:bCs/>
          <w:sz w:val="20"/>
        </w:rPr>
        <w:t>АУКЦИОНА</w:t>
      </w:r>
    </w:p>
    <w:p w:rsidR="000501AF" w:rsidRPr="00DD0019" w:rsidRDefault="000501AF" w:rsidP="00270C68">
      <w:pPr>
        <w:ind w:firstLine="709"/>
        <w:jc w:val="both"/>
        <w:rPr>
          <w:b/>
          <w:sz w:val="20"/>
          <w:szCs w:val="20"/>
        </w:rPr>
      </w:pPr>
      <w:r w:rsidRPr="00DD0019">
        <w:rPr>
          <w:b/>
          <w:sz w:val="20"/>
          <w:szCs w:val="20"/>
        </w:rPr>
        <w:t xml:space="preserve"> </w:t>
      </w:r>
      <w:bookmarkStart w:id="82" w:name="_Toc205370584"/>
      <w:bookmarkStart w:id="83" w:name="_Toc260918466"/>
      <w:r w:rsidRPr="00DD0019">
        <w:rPr>
          <w:b/>
          <w:sz w:val="20"/>
          <w:szCs w:val="20"/>
        </w:rPr>
        <w:t xml:space="preserve">7.1. Обжалование результатов </w:t>
      </w:r>
      <w:bookmarkEnd w:id="82"/>
      <w:bookmarkEnd w:id="83"/>
      <w:r w:rsidRPr="00DD0019">
        <w:rPr>
          <w:b/>
          <w:sz w:val="20"/>
          <w:szCs w:val="20"/>
        </w:rPr>
        <w:t>аукциона</w:t>
      </w:r>
    </w:p>
    <w:p w:rsidR="000501AF" w:rsidRPr="00DD0019" w:rsidRDefault="000501AF" w:rsidP="00270C68">
      <w:pPr>
        <w:pStyle w:val="31"/>
        <w:tabs>
          <w:tab w:val="clear" w:pos="360"/>
        </w:tabs>
        <w:ind w:left="0" w:firstLine="709"/>
        <w:rPr>
          <w:sz w:val="20"/>
          <w:szCs w:val="20"/>
        </w:rPr>
      </w:pPr>
      <w:r w:rsidRPr="00DD0019">
        <w:rPr>
          <w:sz w:val="20"/>
          <w:szCs w:val="20"/>
        </w:rPr>
        <w:t xml:space="preserve">7.1.1. Любой участник аукциона, в том числе подавший единственную заявку на участие в аукционе, вправе </w:t>
      </w:r>
      <w:r w:rsidRPr="00DD0019">
        <w:rPr>
          <w:rStyle w:val="f"/>
          <w:sz w:val="20"/>
          <w:szCs w:val="20"/>
        </w:rPr>
        <w:t>обжаловать</w:t>
      </w:r>
      <w:r w:rsidRPr="00DD0019">
        <w:rPr>
          <w:sz w:val="20"/>
          <w:szCs w:val="20"/>
        </w:rPr>
        <w:t xml:space="preserve"> результаты аукциона в порядке, установленном главой 6. Федерального закона </w:t>
      </w:r>
      <w:r w:rsidRPr="00DD0019">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sidRPr="00DD0019">
        <w:rPr>
          <w:sz w:val="20"/>
          <w:szCs w:val="20"/>
        </w:rPr>
        <w:t>.</w:t>
      </w:r>
    </w:p>
    <w:p w:rsidR="000501AF" w:rsidRPr="00DD0019" w:rsidRDefault="000501AF" w:rsidP="00270C68">
      <w:pPr>
        <w:jc w:val="both"/>
      </w:pPr>
    </w:p>
    <w:p w:rsidR="000501AF" w:rsidRPr="00DD0019" w:rsidRDefault="000501AF" w:rsidP="00270C68">
      <w:pPr>
        <w:pStyle w:val="1"/>
        <w:numPr>
          <w:ilvl w:val="0"/>
          <w:numId w:val="0"/>
        </w:numPr>
        <w:tabs>
          <w:tab w:val="left" w:pos="0"/>
        </w:tabs>
        <w:spacing w:before="0" w:after="0"/>
        <w:ind w:left="-180"/>
        <w:jc w:val="both"/>
        <w:rPr>
          <w:sz w:val="24"/>
          <w:szCs w:val="24"/>
        </w:rPr>
        <w:sectPr w:rsidR="000501AF" w:rsidRPr="00DD0019" w:rsidSect="00992A30">
          <w:footerReference w:type="even" r:id="rId27"/>
          <w:footerReference w:type="default" r:id="rId28"/>
          <w:pgSz w:w="11906" w:h="16838"/>
          <w:pgMar w:top="899" w:right="566" w:bottom="899" w:left="1260" w:header="708" w:footer="708" w:gutter="0"/>
          <w:cols w:space="708"/>
          <w:titlePg/>
          <w:docGrid w:linePitch="360"/>
        </w:sectPr>
      </w:pPr>
    </w:p>
    <w:p w:rsidR="00DF7E5B" w:rsidRPr="00E36014" w:rsidRDefault="00DF7E5B" w:rsidP="00270C68">
      <w:pPr>
        <w:keepNext/>
        <w:tabs>
          <w:tab w:val="left" w:pos="0"/>
        </w:tabs>
        <w:spacing w:before="240" w:after="60"/>
        <w:ind w:left="-180"/>
        <w:jc w:val="center"/>
        <w:outlineLvl w:val="0"/>
        <w:rPr>
          <w:b/>
          <w:kern w:val="28"/>
        </w:rPr>
      </w:pPr>
      <w:r w:rsidRPr="00E36014">
        <w:rPr>
          <w:b/>
          <w:kern w:val="28"/>
        </w:rPr>
        <w:lastRenderedPageBreak/>
        <w:t>РАЗДЕЛ 2. ИНФОРМАЦИОННАЯ КАРТА ЭЛЕКТРОННОГО АУКЦИОНА</w:t>
      </w:r>
    </w:p>
    <w:p w:rsidR="00DF7E5B" w:rsidRPr="00E36014" w:rsidRDefault="00DF7E5B" w:rsidP="00270C68">
      <w:pPr>
        <w:tabs>
          <w:tab w:val="left" w:pos="0"/>
        </w:tabs>
        <w:ind w:left="-180"/>
        <w:jc w:val="both"/>
        <w:outlineLvl w:val="0"/>
        <w:rPr>
          <w:b/>
        </w:rPr>
      </w:pPr>
    </w:p>
    <w:p w:rsidR="00DF7E5B" w:rsidRPr="00E36014" w:rsidRDefault="00DF7E5B" w:rsidP="00270C68">
      <w:pPr>
        <w:tabs>
          <w:tab w:val="left" w:pos="0"/>
        </w:tabs>
        <w:spacing w:after="120"/>
        <w:ind w:left="-180" w:firstLine="567"/>
        <w:jc w:val="both"/>
        <w:rPr>
          <w:bCs/>
        </w:rPr>
      </w:pPr>
      <w:r w:rsidRPr="00E36014">
        <w:rPr>
          <w:bCs/>
        </w:rPr>
        <w:t>В Разделе 2. «Информационная карта электронного аукциона» содержится информация для данного конкретного аукциона, которая уточняет, разъясняет и дополняет положения Раздела 1. «Общие условия проведения электронного аукциона».</w:t>
      </w:r>
    </w:p>
    <w:p w:rsidR="00DF7E5B" w:rsidRDefault="00DF7E5B" w:rsidP="00270C68">
      <w:pPr>
        <w:autoSpaceDE w:val="0"/>
        <w:autoSpaceDN w:val="0"/>
        <w:adjustRightInd w:val="0"/>
        <w:jc w:val="both"/>
      </w:pPr>
    </w:p>
    <w:tbl>
      <w:tblPr>
        <w:tblW w:w="10361"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
        <w:gridCol w:w="2552"/>
        <w:gridCol w:w="7087"/>
      </w:tblGrid>
      <w:tr w:rsidR="00DF7E5B" w:rsidRPr="00E36014" w:rsidTr="00992A30">
        <w:trPr>
          <w:trHeight w:val="447"/>
        </w:trPr>
        <w:tc>
          <w:tcPr>
            <w:tcW w:w="722" w:type="dxa"/>
            <w:shd w:val="clear" w:color="auto" w:fill="F3F3F3"/>
          </w:tcPr>
          <w:p w:rsidR="00DF7E5B" w:rsidRPr="00E36014" w:rsidRDefault="00DF7E5B" w:rsidP="00270C68">
            <w:pPr>
              <w:tabs>
                <w:tab w:val="left" w:pos="0"/>
              </w:tabs>
              <w:jc w:val="both"/>
              <w:rPr>
                <w:b/>
                <w:bCs/>
              </w:rPr>
            </w:pPr>
            <w:r w:rsidRPr="00E36014">
              <w:rPr>
                <w:b/>
                <w:bCs/>
              </w:rPr>
              <w:t xml:space="preserve">№ </w:t>
            </w:r>
          </w:p>
          <w:p w:rsidR="00DF7E5B" w:rsidRPr="00E36014" w:rsidRDefault="00DF7E5B" w:rsidP="00270C68">
            <w:pPr>
              <w:tabs>
                <w:tab w:val="left" w:pos="0"/>
              </w:tabs>
              <w:jc w:val="both"/>
              <w:rPr>
                <w:b/>
                <w:bCs/>
              </w:rPr>
            </w:pPr>
            <w:proofErr w:type="gramStart"/>
            <w:r w:rsidRPr="00E36014">
              <w:rPr>
                <w:b/>
                <w:bCs/>
              </w:rPr>
              <w:t>п</w:t>
            </w:r>
            <w:proofErr w:type="gramEnd"/>
            <w:r w:rsidRPr="00E36014">
              <w:rPr>
                <w:b/>
                <w:bCs/>
              </w:rPr>
              <w:t>/п</w:t>
            </w:r>
          </w:p>
        </w:tc>
        <w:tc>
          <w:tcPr>
            <w:tcW w:w="9639" w:type="dxa"/>
            <w:gridSpan w:val="2"/>
            <w:shd w:val="clear" w:color="auto" w:fill="F3F3F3"/>
          </w:tcPr>
          <w:p w:rsidR="00DF7E5B" w:rsidRPr="00E36014" w:rsidRDefault="00DF7E5B" w:rsidP="00270C68">
            <w:pPr>
              <w:tabs>
                <w:tab w:val="left" w:pos="0"/>
              </w:tabs>
              <w:jc w:val="both"/>
              <w:rPr>
                <w:b/>
                <w:bCs/>
              </w:rPr>
            </w:pPr>
            <w:r w:rsidRPr="00E36014">
              <w:rPr>
                <w:b/>
                <w:bCs/>
              </w:rPr>
              <w:t>ИНФОРМАЦИЯ ОБ ЭЛЕКТРОННОМ АУКЦИОНЕ</w:t>
            </w:r>
          </w:p>
        </w:tc>
      </w:tr>
      <w:tr w:rsidR="00DB0741" w:rsidRPr="00E36014" w:rsidTr="00992A30">
        <w:tc>
          <w:tcPr>
            <w:tcW w:w="722" w:type="dxa"/>
          </w:tcPr>
          <w:p w:rsidR="00DB0741" w:rsidRPr="00E36014" w:rsidRDefault="00DB0741" w:rsidP="00DB0741">
            <w:pPr>
              <w:numPr>
                <w:ilvl w:val="0"/>
                <w:numId w:val="7"/>
              </w:numPr>
              <w:tabs>
                <w:tab w:val="left" w:pos="0"/>
                <w:tab w:val="left" w:pos="180"/>
              </w:tabs>
              <w:jc w:val="both"/>
              <w:rPr>
                <w:b/>
                <w:bCs/>
              </w:rPr>
            </w:pPr>
          </w:p>
        </w:tc>
        <w:tc>
          <w:tcPr>
            <w:tcW w:w="2552" w:type="dxa"/>
          </w:tcPr>
          <w:p w:rsidR="00DB0741" w:rsidRPr="00E36014" w:rsidRDefault="00DB0741" w:rsidP="00DB0741">
            <w:pPr>
              <w:jc w:val="both"/>
            </w:pPr>
            <w:r w:rsidRPr="00E36014">
              <w:t xml:space="preserve">Заказчик </w:t>
            </w:r>
          </w:p>
          <w:p w:rsidR="00DB0741" w:rsidRPr="00E36014" w:rsidRDefault="00DB0741" w:rsidP="00DB0741">
            <w:pPr>
              <w:jc w:val="both"/>
            </w:pPr>
            <w:r w:rsidRPr="00E36014">
              <w:t>(контактная информация)</w:t>
            </w:r>
          </w:p>
        </w:tc>
        <w:tc>
          <w:tcPr>
            <w:tcW w:w="7087" w:type="dxa"/>
          </w:tcPr>
          <w:p w:rsidR="00DB0741" w:rsidRDefault="00DB0741" w:rsidP="00DB0741">
            <w:r>
              <w:t xml:space="preserve">Наименование: </w:t>
            </w:r>
            <w:r w:rsidRPr="003C10D8">
              <w:t xml:space="preserve">Администрация </w:t>
            </w:r>
            <w:proofErr w:type="spellStart"/>
            <w:r w:rsidRPr="003C10D8">
              <w:t>Урупского</w:t>
            </w:r>
            <w:proofErr w:type="spellEnd"/>
            <w:r w:rsidRPr="003C10D8">
              <w:t xml:space="preserve"> муниципального района.</w:t>
            </w:r>
          </w:p>
          <w:p w:rsidR="00DB0741" w:rsidRDefault="00DB0741" w:rsidP="00DB0741">
            <w:r>
              <w:t xml:space="preserve">Место нахождения: </w:t>
            </w:r>
            <w:r w:rsidRPr="003C10D8">
              <w:t xml:space="preserve">369260, Карачаево-Черкесская Республика, </w:t>
            </w:r>
            <w:proofErr w:type="spellStart"/>
            <w:r w:rsidRPr="003C10D8">
              <w:t>Урупский</w:t>
            </w:r>
            <w:proofErr w:type="spellEnd"/>
            <w:r w:rsidRPr="003C10D8">
              <w:t xml:space="preserve"> район, ст. Преградная, ул. Советская, 60.</w:t>
            </w:r>
          </w:p>
          <w:p w:rsidR="00DB0741" w:rsidRDefault="00DB0741" w:rsidP="00DB0741">
            <w:r>
              <w:t xml:space="preserve">Почтовый адрес: </w:t>
            </w:r>
            <w:r w:rsidRPr="003C10D8">
              <w:t xml:space="preserve">369260, Карачаево-Черкесская Республика, </w:t>
            </w:r>
            <w:proofErr w:type="spellStart"/>
            <w:r w:rsidRPr="003C10D8">
              <w:t>Урупский</w:t>
            </w:r>
            <w:proofErr w:type="spellEnd"/>
            <w:r w:rsidRPr="003C10D8">
              <w:t xml:space="preserve"> район, ст. Преградная, ул. Советская, 60.</w:t>
            </w:r>
          </w:p>
          <w:p w:rsidR="00DB0741" w:rsidRPr="006F09F4" w:rsidRDefault="00DB0741" w:rsidP="00DB0741">
            <w:r>
              <w:t>Контактный телефон: 8(87876) 6-15-96</w:t>
            </w:r>
          </w:p>
          <w:p w:rsidR="005E77BA" w:rsidRPr="005E77BA" w:rsidRDefault="005E77BA" w:rsidP="00DB0741">
            <w:r>
              <w:t xml:space="preserve">эл. адрес: </w:t>
            </w:r>
            <w:proofErr w:type="spellStart"/>
            <w:r>
              <w:rPr>
                <w:lang w:val="en-US"/>
              </w:rPr>
              <w:t>econimik</w:t>
            </w:r>
            <w:proofErr w:type="spellEnd"/>
            <w:r w:rsidRPr="005E77BA">
              <w:t>_</w:t>
            </w:r>
            <w:proofErr w:type="spellStart"/>
            <w:r>
              <w:rPr>
                <w:lang w:val="en-US"/>
              </w:rPr>
              <w:t>urup</w:t>
            </w:r>
            <w:proofErr w:type="spellEnd"/>
            <w:r w:rsidRPr="005E77BA">
              <w:t>@</w:t>
            </w:r>
            <w:r>
              <w:rPr>
                <w:lang w:val="en-US"/>
              </w:rPr>
              <w:t>mail</w:t>
            </w:r>
            <w:r w:rsidRPr="005E77BA">
              <w:t>.</w:t>
            </w:r>
            <w:proofErr w:type="spellStart"/>
            <w:r>
              <w:rPr>
                <w:lang w:val="en-US"/>
              </w:rPr>
              <w:t>ru</w:t>
            </w:r>
            <w:proofErr w:type="spellEnd"/>
          </w:p>
          <w:p w:rsidR="00DB0741" w:rsidRPr="00B01105" w:rsidRDefault="00DB0741" w:rsidP="00DB0741">
            <w:pPr>
              <w:tabs>
                <w:tab w:val="center" w:pos="7689"/>
              </w:tabs>
            </w:pPr>
            <w:r>
              <w:t xml:space="preserve">Контактное лицо: </w:t>
            </w:r>
            <w:proofErr w:type="spellStart"/>
            <w:r w:rsidRPr="003C10D8">
              <w:t>Батчаева</w:t>
            </w:r>
            <w:proofErr w:type="spellEnd"/>
            <w:r w:rsidRPr="003C10D8">
              <w:t xml:space="preserve"> Фатима </w:t>
            </w:r>
            <w:proofErr w:type="spellStart"/>
            <w:r w:rsidRPr="003C10D8">
              <w:t>Сагитовна</w:t>
            </w:r>
            <w:proofErr w:type="spellEnd"/>
            <w:r>
              <w:t>.</w:t>
            </w:r>
          </w:p>
        </w:tc>
      </w:tr>
      <w:tr w:rsidR="00DB0741" w:rsidRPr="00E36014" w:rsidTr="00992A30">
        <w:tc>
          <w:tcPr>
            <w:tcW w:w="722" w:type="dxa"/>
          </w:tcPr>
          <w:p w:rsidR="00DB0741" w:rsidRPr="00E36014" w:rsidRDefault="00DB0741" w:rsidP="00DB0741">
            <w:pPr>
              <w:numPr>
                <w:ilvl w:val="0"/>
                <w:numId w:val="7"/>
              </w:numPr>
              <w:tabs>
                <w:tab w:val="left" w:pos="0"/>
                <w:tab w:val="left" w:pos="180"/>
              </w:tabs>
              <w:jc w:val="both"/>
              <w:rPr>
                <w:b/>
                <w:bCs/>
              </w:rPr>
            </w:pPr>
          </w:p>
        </w:tc>
        <w:tc>
          <w:tcPr>
            <w:tcW w:w="2552" w:type="dxa"/>
          </w:tcPr>
          <w:p w:rsidR="00DB0741" w:rsidRPr="00E36014" w:rsidRDefault="00DB0741" w:rsidP="00DB0741">
            <w:pPr>
              <w:autoSpaceDE w:val="0"/>
              <w:autoSpaceDN w:val="0"/>
              <w:adjustRightInd w:val="0"/>
              <w:jc w:val="both"/>
            </w:pPr>
            <w:r w:rsidRPr="00E36014">
              <w:rPr>
                <w:iCs/>
              </w:rPr>
              <w:t>Контрактная служба, контрактный управляющий, ответственный за заключение контракта</w:t>
            </w:r>
          </w:p>
        </w:tc>
        <w:tc>
          <w:tcPr>
            <w:tcW w:w="7087" w:type="dxa"/>
          </w:tcPr>
          <w:p w:rsidR="00907905" w:rsidRPr="00907905" w:rsidRDefault="00907905" w:rsidP="00907905">
            <w:pPr>
              <w:suppressAutoHyphens/>
              <w:autoSpaceDE w:val="0"/>
              <w:ind w:firstLine="720"/>
              <w:jc w:val="both"/>
              <w:rPr>
                <w:bCs/>
                <w:lang w:eastAsia="ar-SA"/>
              </w:rPr>
            </w:pPr>
            <w:r w:rsidRPr="00907905">
              <w:rPr>
                <w:bCs/>
                <w:lang w:eastAsia="ar-SA"/>
              </w:rPr>
              <w:t xml:space="preserve">Состав единой комиссии администрации </w:t>
            </w:r>
            <w:proofErr w:type="spellStart"/>
            <w:r w:rsidRPr="00907905">
              <w:rPr>
                <w:bCs/>
                <w:lang w:eastAsia="ar-SA"/>
              </w:rPr>
              <w:t>Урупского</w:t>
            </w:r>
            <w:proofErr w:type="spellEnd"/>
            <w:r w:rsidRPr="00907905">
              <w:rPr>
                <w:bCs/>
                <w:lang w:eastAsia="ar-SA"/>
              </w:rPr>
              <w:t xml:space="preserve"> муниципального района утвержден постановлением администрации </w:t>
            </w:r>
            <w:proofErr w:type="spellStart"/>
            <w:r w:rsidRPr="00907905">
              <w:rPr>
                <w:bCs/>
                <w:lang w:eastAsia="ar-SA"/>
              </w:rPr>
              <w:t>Урупского</w:t>
            </w:r>
            <w:proofErr w:type="spellEnd"/>
            <w:r w:rsidRPr="00907905">
              <w:rPr>
                <w:bCs/>
                <w:lang w:eastAsia="ar-SA"/>
              </w:rPr>
              <w:t xml:space="preserve"> муниципального района №                                                                                                                                                                </w:t>
            </w:r>
          </w:p>
          <w:p w:rsidR="00907905" w:rsidRPr="00907905" w:rsidRDefault="00907905" w:rsidP="00907905">
            <w:pPr>
              <w:suppressAutoHyphens/>
              <w:autoSpaceDE w:val="0"/>
              <w:ind w:firstLine="720"/>
              <w:jc w:val="both"/>
              <w:rPr>
                <w:bCs/>
                <w:lang w:eastAsia="ar-SA"/>
              </w:rPr>
            </w:pPr>
            <w:r w:rsidRPr="00907905">
              <w:rPr>
                <w:bCs/>
                <w:lang w:eastAsia="ar-SA"/>
              </w:rPr>
              <w:t>77 от 29.01.2014.</w:t>
            </w:r>
          </w:p>
          <w:p w:rsidR="00907905" w:rsidRPr="00907905" w:rsidRDefault="00907905" w:rsidP="00907905">
            <w:pPr>
              <w:suppressAutoHyphens/>
              <w:autoSpaceDE w:val="0"/>
              <w:ind w:firstLine="720"/>
              <w:jc w:val="both"/>
              <w:rPr>
                <w:lang w:eastAsia="ar-SA"/>
              </w:rPr>
            </w:pPr>
            <w:r w:rsidRPr="00907905">
              <w:rPr>
                <w:bCs/>
                <w:lang w:eastAsia="ar-SA"/>
              </w:rPr>
              <w:t xml:space="preserve">На основании постановления №499 от 23.11.2016 «о внесении изменений в постановлении от 29.01.14 №77 «Об утверждении положения и состава Единой комиссии по осуществлению закупок для нужд администрации </w:t>
            </w:r>
            <w:proofErr w:type="spellStart"/>
            <w:r w:rsidRPr="00907905">
              <w:rPr>
                <w:bCs/>
                <w:lang w:eastAsia="ar-SA"/>
              </w:rPr>
              <w:t>Урупского</w:t>
            </w:r>
            <w:proofErr w:type="spellEnd"/>
            <w:r w:rsidRPr="00907905">
              <w:rPr>
                <w:bCs/>
                <w:lang w:eastAsia="ar-SA"/>
              </w:rPr>
              <w:t xml:space="preserve"> муниципального района» утверждена комиссия  в составе:</w:t>
            </w:r>
          </w:p>
          <w:p w:rsidR="00907905" w:rsidRPr="00907905" w:rsidRDefault="00907905" w:rsidP="00907905">
            <w:pPr>
              <w:autoSpaceDE w:val="0"/>
              <w:autoSpaceDN w:val="0"/>
              <w:adjustRightInd w:val="0"/>
              <w:jc w:val="both"/>
              <w:rPr>
                <w:b/>
                <w:bCs/>
              </w:rPr>
            </w:pPr>
          </w:p>
          <w:p w:rsidR="00907905" w:rsidRPr="00907905" w:rsidRDefault="00907905" w:rsidP="00907905">
            <w:pPr>
              <w:autoSpaceDE w:val="0"/>
              <w:autoSpaceDN w:val="0"/>
              <w:adjustRightInd w:val="0"/>
              <w:jc w:val="both"/>
              <w:rPr>
                <w:bCs/>
                <w:highlight w:val="yellow"/>
              </w:rPr>
            </w:pPr>
            <w:proofErr w:type="spellStart"/>
            <w:r w:rsidRPr="00907905">
              <w:rPr>
                <w:bCs/>
              </w:rPr>
              <w:t>Аджиев</w:t>
            </w:r>
            <w:proofErr w:type="spellEnd"/>
            <w:r w:rsidRPr="00907905">
              <w:rPr>
                <w:bCs/>
              </w:rPr>
              <w:t xml:space="preserve"> С.К.</w:t>
            </w:r>
            <w:r w:rsidRPr="00907905">
              <w:rPr>
                <w:bCs/>
              </w:rPr>
              <w:tab/>
              <w:t>-</w:t>
            </w:r>
            <w:r w:rsidRPr="00907905">
              <w:rPr>
                <w:bCs/>
              </w:rPr>
              <w:tab/>
              <w:t xml:space="preserve">заместитель главы администрации </w:t>
            </w:r>
            <w:proofErr w:type="spellStart"/>
            <w:r w:rsidRPr="00907905">
              <w:rPr>
                <w:bCs/>
              </w:rPr>
              <w:t>Урупского</w:t>
            </w:r>
            <w:proofErr w:type="spellEnd"/>
            <w:r w:rsidRPr="00907905">
              <w:rPr>
                <w:bCs/>
              </w:rPr>
              <w:t xml:space="preserve">      муниципального района, председатель комиссии;</w:t>
            </w:r>
          </w:p>
          <w:p w:rsidR="00907905" w:rsidRPr="00907905" w:rsidRDefault="00907905" w:rsidP="00907905">
            <w:pPr>
              <w:autoSpaceDE w:val="0"/>
              <w:autoSpaceDN w:val="0"/>
              <w:adjustRightInd w:val="0"/>
              <w:jc w:val="both"/>
              <w:rPr>
                <w:bCs/>
                <w:highlight w:val="yellow"/>
              </w:rPr>
            </w:pPr>
          </w:p>
          <w:p w:rsidR="00907905" w:rsidRPr="00907905" w:rsidRDefault="00907905" w:rsidP="00907905">
            <w:pPr>
              <w:autoSpaceDE w:val="0"/>
              <w:autoSpaceDN w:val="0"/>
              <w:adjustRightInd w:val="0"/>
              <w:jc w:val="both"/>
              <w:rPr>
                <w:bCs/>
              </w:rPr>
            </w:pPr>
            <w:proofErr w:type="spellStart"/>
            <w:r w:rsidRPr="00907905">
              <w:rPr>
                <w:bCs/>
              </w:rPr>
              <w:t>Мархель</w:t>
            </w:r>
            <w:proofErr w:type="spellEnd"/>
            <w:r w:rsidRPr="00907905">
              <w:rPr>
                <w:bCs/>
              </w:rPr>
              <w:t xml:space="preserve"> Ю.В.</w:t>
            </w:r>
            <w:r w:rsidRPr="00907905">
              <w:rPr>
                <w:bCs/>
              </w:rPr>
              <w:tab/>
              <w:t>-</w:t>
            </w:r>
            <w:r w:rsidRPr="00907905">
              <w:rPr>
                <w:bCs/>
              </w:rPr>
              <w:tab/>
              <w:t xml:space="preserve">начальник отдела социально-экономического развития, бухгалтерского учета  и имущественных отношений администрации </w:t>
            </w:r>
            <w:proofErr w:type="spellStart"/>
            <w:r w:rsidRPr="00907905">
              <w:rPr>
                <w:bCs/>
              </w:rPr>
              <w:t>Урупского</w:t>
            </w:r>
            <w:proofErr w:type="spellEnd"/>
            <w:r w:rsidRPr="00907905">
              <w:rPr>
                <w:bCs/>
              </w:rPr>
              <w:t xml:space="preserve"> муниципального района, секретарь комиссии;</w:t>
            </w:r>
          </w:p>
          <w:p w:rsidR="00907905" w:rsidRPr="00907905" w:rsidRDefault="00907905" w:rsidP="00907905">
            <w:pPr>
              <w:autoSpaceDE w:val="0"/>
              <w:autoSpaceDN w:val="0"/>
              <w:adjustRightInd w:val="0"/>
              <w:jc w:val="both"/>
              <w:rPr>
                <w:bCs/>
              </w:rPr>
            </w:pPr>
          </w:p>
          <w:p w:rsidR="00907905" w:rsidRPr="00907905" w:rsidRDefault="00907905" w:rsidP="00907905">
            <w:pPr>
              <w:autoSpaceDE w:val="0"/>
              <w:autoSpaceDN w:val="0"/>
              <w:adjustRightInd w:val="0"/>
              <w:jc w:val="both"/>
              <w:rPr>
                <w:bCs/>
                <w:highlight w:val="yellow"/>
              </w:rPr>
            </w:pPr>
            <w:r w:rsidRPr="00907905">
              <w:rPr>
                <w:bCs/>
              </w:rPr>
              <w:t>члены комиссии:</w:t>
            </w:r>
          </w:p>
          <w:p w:rsidR="00907905" w:rsidRPr="00907905" w:rsidRDefault="00907905" w:rsidP="00907905">
            <w:pPr>
              <w:autoSpaceDE w:val="0"/>
              <w:autoSpaceDN w:val="0"/>
              <w:adjustRightInd w:val="0"/>
              <w:jc w:val="both"/>
              <w:rPr>
                <w:b/>
                <w:bCs/>
              </w:rPr>
            </w:pPr>
          </w:p>
          <w:p w:rsidR="00907905" w:rsidRPr="00907905" w:rsidRDefault="00907905" w:rsidP="00907905">
            <w:pPr>
              <w:autoSpaceDE w:val="0"/>
              <w:autoSpaceDN w:val="0"/>
              <w:adjustRightInd w:val="0"/>
              <w:jc w:val="both"/>
              <w:rPr>
                <w:bCs/>
                <w:highlight w:val="yellow"/>
              </w:rPr>
            </w:pPr>
            <w:proofErr w:type="spellStart"/>
            <w:r w:rsidRPr="00907905">
              <w:rPr>
                <w:bCs/>
              </w:rPr>
              <w:t>Байрамкулов</w:t>
            </w:r>
            <w:proofErr w:type="spellEnd"/>
            <w:r w:rsidRPr="00907905">
              <w:rPr>
                <w:bCs/>
              </w:rPr>
              <w:t xml:space="preserve"> М.А.</w:t>
            </w:r>
            <w:r w:rsidRPr="00907905">
              <w:rPr>
                <w:bCs/>
              </w:rPr>
              <w:tab/>
              <w:t>-</w:t>
            </w:r>
            <w:r w:rsidRPr="00907905">
              <w:rPr>
                <w:bCs/>
              </w:rPr>
              <w:tab/>
              <w:t xml:space="preserve">юрисконсульт администрации </w:t>
            </w:r>
            <w:proofErr w:type="spellStart"/>
            <w:r w:rsidRPr="00907905">
              <w:rPr>
                <w:bCs/>
              </w:rPr>
              <w:t>Урупского</w:t>
            </w:r>
            <w:proofErr w:type="spellEnd"/>
            <w:r w:rsidRPr="00907905">
              <w:rPr>
                <w:bCs/>
              </w:rPr>
              <w:t xml:space="preserve"> муниципального района;</w:t>
            </w:r>
          </w:p>
          <w:p w:rsidR="00907905" w:rsidRPr="00907905" w:rsidRDefault="00907905" w:rsidP="00907905">
            <w:pPr>
              <w:autoSpaceDE w:val="0"/>
              <w:autoSpaceDN w:val="0"/>
              <w:adjustRightInd w:val="0"/>
              <w:jc w:val="both"/>
              <w:rPr>
                <w:bCs/>
              </w:rPr>
            </w:pPr>
          </w:p>
          <w:p w:rsidR="00907905" w:rsidRPr="00907905" w:rsidRDefault="00907905" w:rsidP="00907905">
            <w:pPr>
              <w:autoSpaceDE w:val="0"/>
              <w:autoSpaceDN w:val="0"/>
              <w:adjustRightInd w:val="0"/>
              <w:jc w:val="both"/>
              <w:rPr>
                <w:bCs/>
              </w:rPr>
            </w:pPr>
            <w:proofErr w:type="spellStart"/>
            <w:r w:rsidRPr="00907905">
              <w:rPr>
                <w:bCs/>
              </w:rPr>
              <w:t>Батчаева</w:t>
            </w:r>
            <w:proofErr w:type="spellEnd"/>
            <w:r w:rsidRPr="00907905">
              <w:rPr>
                <w:bCs/>
              </w:rPr>
              <w:t xml:space="preserve"> Ф.С. - ведущий специалист отдела социально-экономического развития, бухгалтерского учета  и имущественных отношений администрации </w:t>
            </w:r>
            <w:proofErr w:type="spellStart"/>
            <w:r w:rsidRPr="00907905">
              <w:rPr>
                <w:bCs/>
              </w:rPr>
              <w:t>Урупского</w:t>
            </w:r>
            <w:proofErr w:type="spellEnd"/>
            <w:r w:rsidRPr="00907905">
              <w:rPr>
                <w:bCs/>
              </w:rPr>
              <w:t xml:space="preserve"> муниципального района;</w:t>
            </w:r>
          </w:p>
          <w:p w:rsidR="00907905" w:rsidRPr="00907905" w:rsidRDefault="00907905" w:rsidP="00907905">
            <w:pPr>
              <w:autoSpaceDE w:val="0"/>
              <w:autoSpaceDN w:val="0"/>
              <w:adjustRightInd w:val="0"/>
              <w:jc w:val="both"/>
              <w:rPr>
                <w:bCs/>
              </w:rPr>
            </w:pPr>
          </w:p>
          <w:p w:rsidR="00907905" w:rsidRPr="00907905" w:rsidRDefault="00907905" w:rsidP="00907905">
            <w:pPr>
              <w:autoSpaceDE w:val="0"/>
              <w:autoSpaceDN w:val="0"/>
              <w:adjustRightInd w:val="0"/>
              <w:jc w:val="both"/>
              <w:rPr>
                <w:bCs/>
              </w:rPr>
            </w:pPr>
            <w:proofErr w:type="spellStart"/>
            <w:r w:rsidRPr="00907905">
              <w:rPr>
                <w:bCs/>
              </w:rPr>
              <w:t>Таранова</w:t>
            </w:r>
            <w:proofErr w:type="spellEnd"/>
            <w:r w:rsidRPr="00907905">
              <w:rPr>
                <w:bCs/>
              </w:rPr>
              <w:t xml:space="preserve"> Д.Н.- начальник отдела архитектуры, строительства и жилищно-коммунального хозяйства администрации </w:t>
            </w:r>
            <w:proofErr w:type="spellStart"/>
            <w:r w:rsidRPr="00907905">
              <w:rPr>
                <w:bCs/>
              </w:rPr>
              <w:t>Урупского</w:t>
            </w:r>
            <w:proofErr w:type="spellEnd"/>
            <w:r w:rsidRPr="00907905">
              <w:rPr>
                <w:bCs/>
              </w:rPr>
              <w:t xml:space="preserve"> муниципального района </w:t>
            </w:r>
          </w:p>
          <w:p w:rsidR="00DB0741" w:rsidRPr="009B2BC5" w:rsidRDefault="00DB0741" w:rsidP="00DB0741">
            <w:pPr>
              <w:rPr>
                <w:rFonts w:eastAsia="Arial Unicode MS"/>
                <w:highlight w:val="yellow"/>
              </w:rPr>
            </w:pP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A154F6" w:rsidRDefault="00DF7E5B" w:rsidP="00270C68">
            <w:pPr>
              <w:tabs>
                <w:tab w:val="left" w:pos="2025"/>
              </w:tabs>
              <w:jc w:val="both"/>
              <w:rPr>
                <w:sz w:val="22"/>
              </w:rPr>
            </w:pPr>
            <w:r w:rsidRPr="00A154F6">
              <w:t>Идентификационный код закупки.</w:t>
            </w:r>
          </w:p>
        </w:tc>
        <w:tc>
          <w:tcPr>
            <w:tcW w:w="7087" w:type="dxa"/>
          </w:tcPr>
          <w:p w:rsidR="00DF7E5B" w:rsidRPr="009B519E" w:rsidRDefault="009B519E"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9B519E">
              <w:rPr>
                <w:sz w:val="21"/>
                <w:szCs w:val="21"/>
              </w:rPr>
              <w:t>183091200056909120100100150019004244</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rPr>
                <w:bCs/>
              </w:rPr>
              <w:t>Адрес электронной площадки в сети Интернет</w:t>
            </w:r>
          </w:p>
        </w:tc>
        <w:tc>
          <w:tcPr>
            <w:tcW w:w="7087" w:type="dxa"/>
          </w:tcPr>
          <w:p w:rsidR="00DF7E5B" w:rsidRPr="00E36014" w:rsidRDefault="00863DD1" w:rsidP="00270C68">
            <w:pPr>
              <w:tabs>
                <w:tab w:val="left" w:pos="0"/>
              </w:tabs>
              <w:jc w:val="both"/>
            </w:pPr>
            <w:hyperlink r:id="rId29" w:history="1">
              <w:r w:rsidR="005535FB" w:rsidRPr="005535FB">
                <w:rPr>
                  <w:color w:val="0000FF"/>
                  <w:u w:val="single"/>
                </w:rPr>
                <w:t>http:/</w:t>
              </w:r>
              <w:hyperlink r:id="rId30" w:history="1">
                <w:r w:rsidR="005535FB" w:rsidRPr="005535FB">
                  <w:rPr>
                    <w:color w:val="0000FF"/>
                    <w:u w:val="single"/>
                    <w:lang w:eastAsia="ar-SA"/>
                  </w:rPr>
                  <w:t>www</w:t>
                </w:r>
              </w:hyperlink>
              <w:hyperlink r:id="rId31" w:history="1">
                <w:r w:rsidR="005535FB" w:rsidRPr="005535FB">
                  <w:rPr>
                    <w:color w:val="0000FF"/>
                    <w:u w:val="single"/>
                    <w:lang w:eastAsia="ar-SA"/>
                  </w:rPr>
                  <w:t>.</w:t>
                </w:r>
              </w:hyperlink>
              <w:hyperlink r:id="rId32" w:history="1">
                <w:r w:rsidR="005535FB" w:rsidRPr="005535FB">
                  <w:rPr>
                    <w:color w:val="0000FF"/>
                    <w:u w:val="single"/>
                    <w:lang w:eastAsia="ar-SA"/>
                  </w:rPr>
                  <w:t>sberbank</w:t>
                </w:r>
              </w:hyperlink>
              <w:hyperlink r:id="rId33" w:history="1">
                <w:r w:rsidR="005535FB" w:rsidRPr="005535FB">
                  <w:rPr>
                    <w:color w:val="0000FF"/>
                    <w:u w:val="single"/>
                    <w:lang w:eastAsia="ar-SA"/>
                  </w:rPr>
                  <w:t>-</w:t>
                </w:r>
              </w:hyperlink>
              <w:hyperlink r:id="rId34" w:history="1">
                <w:r w:rsidR="005535FB" w:rsidRPr="005535FB">
                  <w:rPr>
                    <w:color w:val="0000FF"/>
                    <w:u w:val="single"/>
                    <w:lang w:eastAsia="ar-SA"/>
                  </w:rPr>
                  <w:t>ast</w:t>
                </w:r>
              </w:hyperlink>
              <w:hyperlink r:id="rId35" w:history="1">
                <w:r w:rsidR="005535FB" w:rsidRPr="005535FB">
                  <w:rPr>
                    <w:color w:val="0000FF"/>
                    <w:u w:val="single"/>
                    <w:lang w:eastAsia="ar-SA"/>
                  </w:rPr>
                  <w:t>.</w:t>
                </w:r>
              </w:hyperlink>
              <w:hyperlink r:id="rId36" w:history="1">
                <w:r w:rsidR="005535FB" w:rsidRPr="005535FB">
                  <w:rPr>
                    <w:color w:val="0000FF"/>
                    <w:u w:val="single"/>
                    <w:lang w:eastAsia="ar-SA"/>
                  </w:rPr>
                  <w:t>ru</w:t>
                </w:r>
              </w:hyperlink>
            </w:hyperlink>
            <w:r w:rsidR="005535FB" w:rsidRPr="005535FB">
              <w:rPr>
                <w:color w:val="0000FF"/>
                <w:u w:val="single"/>
              </w:rPr>
              <w:t>/</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rPr>
                <w:bCs/>
              </w:rPr>
              <w:t xml:space="preserve">Наименование объекта закупки </w:t>
            </w:r>
          </w:p>
        </w:tc>
        <w:tc>
          <w:tcPr>
            <w:tcW w:w="7087" w:type="dxa"/>
          </w:tcPr>
          <w:p w:rsidR="00DA4953" w:rsidRPr="00DA4953" w:rsidRDefault="00E97693" w:rsidP="00DA4953">
            <w:pPr>
              <w:tabs>
                <w:tab w:val="left" w:pos="0"/>
              </w:tabs>
              <w:jc w:val="center"/>
            </w:pPr>
            <w:r>
              <w:t xml:space="preserve">Монтаж сценического оборудования Дома Культуры </w:t>
            </w:r>
            <w:proofErr w:type="gramStart"/>
            <w:r>
              <w:t>в</w:t>
            </w:r>
            <w:proofErr w:type="gramEnd"/>
            <w:r>
              <w:t xml:space="preserve"> с. Уруп </w:t>
            </w:r>
          </w:p>
          <w:p w:rsidR="00DF7E5B" w:rsidRPr="00DF7E5B" w:rsidRDefault="00DF7E5B" w:rsidP="00586AC9">
            <w:pPr>
              <w:tabs>
                <w:tab w:val="left" w:pos="0"/>
              </w:tabs>
              <w:jc w:val="both"/>
              <w:rPr>
                <w:bCs/>
              </w:rPr>
            </w:pP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6352F1">
              <w:t xml:space="preserve">Код по Общероссийскому классификатору видов экономической деятельности, продукции и услуг (ОКПД2) </w:t>
            </w:r>
            <w:proofErr w:type="gramStart"/>
            <w:r w:rsidRPr="006352F1">
              <w:t>ОК</w:t>
            </w:r>
            <w:proofErr w:type="gramEnd"/>
            <w:r w:rsidRPr="006352F1">
              <w:t xml:space="preserve"> 034-2014</w:t>
            </w:r>
          </w:p>
        </w:tc>
        <w:tc>
          <w:tcPr>
            <w:tcW w:w="7087" w:type="dxa"/>
          </w:tcPr>
          <w:p w:rsidR="00DF7E5B" w:rsidRPr="009B519E" w:rsidRDefault="009B519E" w:rsidP="00586AC9">
            <w:pPr>
              <w:pStyle w:val="3"/>
              <w:spacing w:before="0"/>
              <w:ind w:left="34" w:hanging="34"/>
              <w:jc w:val="both"/>
              <w:rPr>
                <w:bCs/>
                <w:color w:val="auto"/>
              </w:rPr>
            </w:pPr>
            <w:r w:rsidRPr="009B519E">
              <w:rPr>
                <w:rFonts w:ascii="Times New Roman" w:hAnsi="Times New Roman"/>
                <w:color w:val="auto"/>
              </w:rPr>
              <w:t>90.04.10.130</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603AD4" w:rsidRDefault="00DF7E5B" w:rsidP="00270C68">
            <w:pPr>
              <w:autoSpaceDE w:val="0"/>
              <w:autoSpaceDN w:val="0"/>
              <w:adjustRightInd w:val="0"/>
              <w:jc w:val="both"/>
            </w:pPr>
            <w:r w:rsidRPr="00603AD4">
              <w:t>Ограничение участия в электронном аукционе</w:t>
            </w:r>
          </w:p>
        </w:tc>
        <w:tc>
          <w:tcPr>
            <w:tcW w:w="7087" w:type="dxa"/>
          </w:tcPr>
          <w:p w:rsidR="00DF7E5B" w:rsidRPr="00B62529" w:rsidRDefault="00586AC9" w:rsidP="00586AC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t>Не у</w:t>
            </w:r>
            <w:r w:rsidR="00DF7E5B" w:rsidRPr="00B62529">
              <w:t>становлен</w:t>
            </w:r>
            <w:r>
              <w:t>о</w:t>
            </w:r>
            <w:r w:rsidR="00DF7E5B" w:rsidRPr="00B62529">
              <w:t xml:space="preserve">. </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603AD4"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603AD4">
              <w:t>Преимущества, предоставляемые заказчиком субъектам малого предпринимательства, социально ориентированным некоммерческим организациям</w:t>
            </w:r>
          </w:p>
        </w:tc>
        <w:tc>
          <w:tcPr>
            <w:tcW w:w="7087" w:type="dxa"/>
          </w:tcPr>
          <w:p w:rsidR="00DF7E5B" w:rsidRPr="00B62529" w:rsidRDefault="00586AC9" w:rsidP="00586AC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t xml:space="preserve">Не </w:t>
            </w:r>
            <w:proofErr w:type="gramStart"/>
            <w:r>
              <w:t>у</w:t>
            </w:r>
            <w:r w:rsidR="00DF7E5B" w:rsidRPr="00CE166C">
              <w:t>становлены</w:t>
            </w:r>
            <w:proofErr w:type="gramEnd"/>
            <w:r w:rsidR="00DF7E5B" w:rsidRPr="00CE166C">
              <w:t>.</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sidRPr="00E36014">
              <w:t>Преимущества, предоставляемые заказчиком учреждениям и предприятиям уголовно-исполнительной системы</w:t>
            </w:r>
          </w:p>
        </w:tc>
        <w:tc>
          <w:tcPr>
            <w:tcW w:w="7087" w:type="dxa"/>
          </w:tcPr>
          <w:p w:rsidR="00DF7E5B" w:rsidRPr="00E36014"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rPr>
            </w:pPr>
            <w:r w:rsidRPr="00E36014">
              <w:t>Не предоставляются</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sidRPr="00E36014">
              <w:t>Преимущества, предоставляемые заказчиком организациям инвалидов</w:t>
            </w:r>
          </w:p>
        </w:tc>
        <w:tc>
          <w:tcPr>
            <w:tcW w:w="7087" w:type="dxa"/>
          </w:tcPr>
          <w:p w:rsidR="00DF7E5B" w:rsidRPr="00E36014"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E36014">
              <w:t xml:space="preserve">Не предоставляются </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center" w:pos="7689"/>
              </w:tabs>
              <w:jc w:val="both"/>
            </w:pPr>
            <w:r w:rsidRPr="00E36014">
              <w:t xml:space="preserve">Источник финансирования </w:t>
            </w:r>
          </w:p>
          <w:p w:rsidR="00DF7E5B" w:rsidRPr="00E36014" w:rsidRDefault="00DF7E5B" w:rsidP="00270C68">
            <w:pPr>
              <w:tabs>
                <w:tab w:val="center" w:pos="7689"/>
              </w:tabs>
              <w:jc w:val="both"/>
            </w:pPr>
            <w:r w:rsidRPr="00E36014">
              <w:t>Коды КБК</w:t>
            </w:r>
          </w:p>
        </w:tc>
        <w:tc>
          <w:tcPr>
            <w:tcW w:w="7087" w:type="dxa"/>
          </w:tcPr>
          <w:p w:rsidR="00DF7E5B" w:rsidRDefault="00586AC9" w:rsidP="00270C68">
            <w:pPr>
              <w:tabs>
                <w:tab w:val="left" w:pos="1080"/>
              </w:tabs>
              <w:jc w:val="both"/>
              <w:rPr>
                <w:lang w:eastAsia="ar-SA"/>
              </w:rPr>
            </w:pPr>
            <w:r>
              <w:rPr>
                <w:lang w:eastAsia="ar-SA"/>
              </w:rPr>
              <w:t>Б</w:t>
            </w:r>
            <w:r w:rsidR="00DF7E5B" w:rsidRPr="00EC64E5">
              <w:rPr>
                <w:lang w:eastAsia="ar-SA"/>
              </w:rPr>
              <w:t>юджет</w:t>
            </w:r>
            <w:r>
              <w:rPr>
                <w:lang w:eastAsia="ar-SA"/>
              </w:rPr>
              <w:t xml:space="preserve"> </w:t>
            </w:r>
            <w:proofErr w:type="spellStart"/>
            <w:r>
              <w:rPr>
                <w:lang w:eastAsia="ar-SA"/>
              </w:rPr>
              <w:t>Урупского</w:t>
            </w:r>
            <w:proofErr w:type="spellEnd"/>
            <w:r>
              <w:rPr>
                <w:lang w:eastAsia="ar-SA"/>
              </w:rPr>
              <w:t xml:space="preserve"> муниципального района</w:t>
            </w:r>
          </w:p>
          <w:p w:rsidR="00586AC9" w:rsidRDefault="00586AC9" w:rsidP="00270C68">
            <w:pPr>
              <w:tabs>
                <w:tab w:val="left" w:pos="1080"/>
              </w:tabs>
              <w:jc w:val="both"/>
              <w:rPr>
                <w:lang w:eastAsia="ar-SA"/>
              </w:rPr>
            </w:pPr>
            <w:r w:rsidRPr="00586AC9">
              <w:rPr>
                <w:lang w:eastAsia="ar-SA"/>
              </w:rPr>
              <w:t xml:space="preserve">311  </w:t>
            </w:r>
            <w:r w:rsidR="00E97693">
              <w:rPr>
                <w:lang w:eastAsia="ar-SA"/>
              </w:rPr>
              <w:t>0801</w:t>
            </w:r>
            <w:r w:rsidRPr="00586AC9">
              <w:rPr>
                <w:lang w:eastAsia="ar-SA"/>
              </w:rPr>
              <w:t xml:space="preserve"> </w:t>
            </w:r>
            <w:r w:rsidR="00E97693">
              <w:rPr>
                <w:lang w:eastAsia="ar-SA"/>
              </w:rPr>
              <w:t>0</w:t>
            </w:r>
            <w:r w:rsidRPr="00586AC9">
              <w:rPr>
                <w:lang w:eastAsia="ar-SA"/>
              </w:rPr>
              <w:t>4</w:t>
            </w:r>
            <w:r w:rsidR="00E97693">
              <w:rPr>
                <w:lang w:eastAsia="ar-SA"/>
              </w:rPr>
              <w:t>304</w:t>
            </w:r>
            <w:r w:rsidRPr="00586AC9">
              <w:rPr>
                <w:lang w:eastAsia="ar-SA"/>
              </w:rPr>
              <w:t>L</w:t>
            </w:r>
            <w:r w:rsidR="00E97693">
              <w:rPr>
                <w:lang w:eastAsia="ar-SA"/>
              </w:rPr>
              <w:t>4670</w:t>
            </w:r>
            <w:r w:rsidRPr="00586AC9">
              <w:rPr>
                <w:lang w:eastAsia="ar-SA"/>
              </w:rPr>
              <w:t xml:space="preserve"> 244</w:t>
            </w:r>
          </w:p>
          <w:p w:rsidR="00586AC9" w:rsidRPr="002662C4" w:rsidRDefault="00586AC9" w:rsidP="00270C68">
            <w:pPr>
              <w:tabs>
                <w:tab w:val="left" w:pos="1080"/>
              </w:tabs>
              <w:jc w:val="both"/>
              <w:rPr>
                <w:highlight w:val="yellow"/>
                <w:lang w:eastAsia="ar-SA"/>
              </w:rPr>
            </w:pP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rPr>
                <w:bCs/>
              </w:rPr>
              <w:t xml:space="preserve">Начальная </w:t>
            </w:r>
          </w:p>
          <w:p w:rsidR="00DF7E5B" w:rsidRPr="00E36014" w:rsidRDefault="00DF7E5B" w:rsidP="00270C68">
            <w:pPr>
              <w:tabs>
                <w:tab w:val="left" w:pos="0"/>
              </w:tabs>
              <w:jc w:val="both"/>
              <w:rPr>
                <w:bCs/>
              </w:rPr>
            </w:pPr>
            <w:r w:rsidRPr="00E36014">
              <w:rPr>
                <w:bCs/>
              </w:rPr>
              <w:t xml:space="preserve">(максимальная) цена контракта </w:t>
            </w:r>
          </w:p>
        </w:tc>
        <w:tc>
          <w:tcPr>
            <w:tcW w:w="7087" w:type="dxa"/>
          </w:tcPr>
          <w:p w:rsidR="00DF7E5B" w:rsidRPr="001B0FA9" w:rsidRDefault="00E97693" w:rsidP="00E97693">
            <w:pPr>
              <w:autoSpaceDE w:val="0"/>
              <w:autoSpaceDN w:val="0"/>
              <w:adjustRightInd w:val="0"/>
              <w:jc w:val="both"/>
            </w:pPr>
            <w:r>
              <w:t>743 462</w:t>
            </w:r>
            <w:r w:rsidR="00586AC9">
              <w:t xml:space="preserve"> </w:t>
            </w:r>
            <w:r w:rsidR="00DF7E5B" w:rsidRPr="001B0FA9">
              <w:t>(</w:t>
            </w:r>
            <w:r>
              <w:t>семьсот сорок три тысячи четыреста шестьдесят два</w:t>
            </w:r>
            <w:r w:rsidR="00DA4953">
              <w:t>)</w:t>
            </w:r>
            <w:r w:rsidR="001B0FA9">
              <w:t xml:space="preserve"> рубл</w:t>
            </w:r>
            <w:r w:rsidR="00DA4953">
              <w:t>я</w:t>
            </w:r>
            <w:r w:rsidR="00DB0741">
              <w:t xml:space="preserve"> </w:t>
            </w:r>
            <w:r w:rsidR="00DF7E5B" w:rsidRPr="001B0FA9">
              <w:t>00 копеек</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center" w:pos="7689"/>
              </w:tabs>
              <w:jc w:val="both"/>
            </w:pPr>
            <w:r w:rsidRPr="00E36014">
              <w:t xml:space="preserve">Цена единицы работы или услуги </w:t>
            </w:r>
          </w:p>
        </w:tc>
        <w:tc>
          <w:tcPr>
            <w:tcW w:w="7087" w:type="dxa"/>
          </w:tcPr>
          <w:p w:rsidR="00DF7E5B" w:rsidRPr="00E36014" w:rsidRDefault="00DF7E5B" w:rsidP="00270C68">
            <w:pPr>
              <w:tabs>
                <w:tab w:val="center" w:pos="7689"/>
              </w:tabs>
              <w:jc w:val="both"/>
            </w:pPr>
            <w:r>
              <w:t xml:space="preserve">Не </w:t>
            </w:r>
            <w:proofErr w:type="gramStart"/>
            <w:r>
              <w:t>установлена</w:t>
            </w:r>
            <w:proofErr w:type="gramEnd"/>
            <w:r>
              <w:t>.</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center" w:pos="7689"/>
              </w:tabs>
              <w:jc w:val="both"/>
            </w:pPr>
            <w:r w:rsidRPr="00E36014">
              <w:t>Цена запасных частей или каждой запасной части к технике, оборудованию</w:t>
            </w:r>
          </w:p>
        </w:tc>
        <w:tc>
          <w:tcPr>
            <w:tcW w:w="7087" w:type="dxa"/>
          </w:tcPr>
          <w:p w:rsidR="00DF7E5B" w:rsidRPr="00E36014" w:rsidRDefault="00DF7E5B" w:rsidP="00270C68">
            <w:pPr>
              <w:tabs>
                <w:tab w:val="center" w:pos="7689"/>
              </w:tabs>
              <w:jc w:val="both"/>
            </w:pPr>
            <w:r>
              <w:t xml:space="preserve">Не </w:t>
            </w:r>
            <w:proofErr w:type="gramStart"/>
            <w:r>
              <w:t>установлена</w:t>
            </w:r>
            <w:proofErr w:type="gramEnd"/>
            <w:r>
              <w:t>.</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t>Форма, сроки и порядок оплаты работ</w:t>
            </w:r>
          </w:p>
        </w:tc>
        <w:tc>
          <w:tcPr>
            <w:tcW w:w="7087" w:type="dxa"/>
          </w:tcPr>
          <w:p w:rsidR="00DF7E5B" w:rsidRPr="00E36014" w:rsidRDefault="00586AC9" w:rsidP="00586AC9">
            <w:pPr>
              <w:shd w:val="clear" w:color="auto" w:fill="FFFFFF"/>
              <w:tabs>
                <w:tab w:val="num" w:pos="0"/>
              </w:tabs>
              <w:autoSpaceDE w:val="0"/>
              <w:jc w:val="both"/>
              <w:rPr>
                <w:shd w:val="clear" w:color="auto" w:fill="FFFFFF"/>
              </w:rPr>
            </w:pPr>
            <w:r w:rsidRPr="00586AC9">
              <w:t>Оплату за поставленный товар  «</w:t>
            </w:r>
            <w:r w:rsidR="004D5CAB">
              <w:t>Подрядчик</w:t>
            </w:r>
            <w:r w:rsidRPr="00586AC9">
              <w:t>ом»  «Заказчик» производит путем безналичного перечисления денежных средств на расчетный счет «</w:t>
            </w:r>
            <w:r w:rsidR="004D5CAB">
              <w:t>Подрядчик</w:t>
            </w:r>
            <w:r w:rsidRPr="00586AC9">
              <w:t xml:space="preserve">а». Оплата производится после </w:t>
            </w:r>
            <w:r w:rsidRPr="00586AC9">
              <w:lastRenderedPageBreak/>
              <w:t xml:space="preserve">подписания  акта приемки товара, оформленных в установленном порядке,  на основании представленных счетов (счетов-фактур) в течение </w:t>
            </w:r>
            <w:r>
              <w:t>30</w:t>
            </w:r>
            <w:r w:rsidRPr="00586AC9">
              <w:t xml:space="preserve"> (</w:t>
            </w:r>
            <w:r>
              <w:t>тридцати</w:t>
            </w:r>
            <w:r w:rsidRPr="00586AC9">
              <w:t>)  дней с момента подписания данных актов.</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t>Обоснование начальной (максимальной) цены контракта в соответствии с положениями ст.22 Федерального закона 44-ФЗ</w:t>
            </w:r>
          </w:p>
        </w:tc>
        <w:tc>
          <w:tcPr>
            <w:tcW w:w="7087" w:type="dxa"/>
          </w:tcPr>
          <w:p w:rsidR="00DF7E5B" w:rsidRPr="00E36014" w:rsidRDefault="00DF7E5B" w:rsidP="00270C68">
            <w:pPr>
              <w:keepNext/>
              <w:keepLines/>
              <w:widowControl w:val="0"/>
              <w:suppressLineNumbers/>
              <w:suppressAutoHyphens/>
              <w:jc w:val="both"/>
              <w:rPr>
                <w:color w:val="000000"/>
              </w:rPr>
            </w:pPr>
            <w:r w:rsidRPr="0067439D">
              <w:rPr>
                <w:color w:val="000000"/>
              </w:rPr>
              <w:t>Раздел 3 «Обоснование начальной (максимальной) цены контракта»</w:t>
            </w:r>
          </w:p>
        </w:tc>
      </w:tr>
      <w:tr w:rsidR="00DF7E5B" w:rsidRPr="00E36014" w:rsidTr="00992A30">
        <w:tc>
          <w:tcPr>
            <w:tcW w:w="722" w:type="dxa"/>
            <w:tcBorders>
              <w:bottom w:val="single" w:sz="4" w:space="0" w:color="auto"/>
            </w:tcBorders>
          </w:tcPr>
          <w:p w:rsidR="00DF7E5B" w:rsidRPr="00E36014" w:rsidRDefault="00DF7E5B" w:rsidP="00270C68">
            <w:pPr>
              <w:numPr>
                <w:ilvl w:val="0"/>
                <w:numId w:val="7"/>
              </w:numPr>
              <w:tabs>
                <w:tab w:val="left" w:pos="0"/>
                <w:tab w:val="left" w:pos="180"/>
              </w:tabs>
              <w:jc w:val="both"/>
              <w:rPr>
                <w:b/>
                <w:bCs/>
              </w:rPr>
            </w:pPr>
          </w:p>
        </w:tc>
        <w:tc>
          <w:tcPr>
            <w:tcW w:w="2552" w:type="dxa"/>
            <w:tcBorders>
              <w:bottom w:val="single" w:sz="4" w:space="0" w:color="auto"/>
            </w:tcBorders>
          </w:tcPr>
          <w:p w:rsidR="00DF7E5B" w:rsidRPr="00E36014" w:rsidRDefault="00DF7E5B" w:rsidP="00270C68">
            <w:pPr>
              <w:tabs>
                <w:tab w:val="left" w:pos="0"/>
              </w:tabs>
              <w:jc w:val="both"/>
              <w:rPr>
                <w:bCs/>
              </w:rPr>
            </w:pPr>
            <w:r w:rsidRPr="00E36014">
              <w:rPr>
                <w:bCs/>
              </w:rPr>
              <w:t xml:space="preserve">Порядок </w:t>
            </w:r>
          </w:p>
          <w:p w:rsidR="00DF7E5B" w:rsidRPr="00E36014" w:rsidRDefault="00DF7E5B" w:rsidP="00270C68">
            <w:pPr>
              <w:tabs>
                <w:tab w:val="left" w:pos="0"/>
              </w:tabs>
              <w:jc w:val="both"/>
              <w:rPr>
                <w:bCs/>
              </w:rPr>
            </w:pPr>
            <w:r w:rsidRPr="00E36014">
              <w:rPr>
                <w:bCs/>
              </w:rPr>
              <w:t xml:space="preserve">формирования цены контракта </w:t>
            </w:r>
          </w:p>
        </w:tc>
        <w:tc>
          <w:tcPr>
            <w:tcW w:w="7087" w:type="dxa"/>
            <w:tcBorders>
              <w:bottom w:val="single" w:sz="4" w:space="0" w:color="auto"/>
            </w:tcBorders>
          </w:tcPr>
          <w:p w:rsidR="00DF7E5B" w:rsidRPr="0067439D" w:rsidRDefault="00DF7E5B" w:rsidP="00270C68">
            <w:pPr>
              <w:pStyle w:val="24"/>
              <w:spacing w:line="240" w:lineRule="auto"/>
              <w:jc w:val="both"/>
              <w:rPr>
                <w:sz w:val="24"/>
                <w:szCs w:val="24"/>
                <w:lang w:val="ru-RU"/>
              </w:rPr>
            </w:pPr>
            <w:r w:rsidRPr="0067439D">
              <w:rPr>
                <w:sz w:val="24"/>
                <w:szCs w:val="24"/>
                <w:lang w:val="ru-RU"/>
              </w:rPr>
              <w:t>Цена контракта включает в себя стоимость материалов, работ, транспортные расходы по доставке материалов, коммунальные расходы, расходы по вывозу мусора, расходы на страхование, таможенные пошлины, налоги, в том числе НДС, сборы и иные платежи, предусмотренные законодательством РФ, которые Подрядчик может понести при исполнении контракта.</w:t>
            </w:r>
          </w:p>
          <w:p w:rsidR="00DF7E5B" w:rsidRPr="004E08E2" w:rsidRDefault="00DF7E5B" w:rsidP="00270C68">
            <w:pPr>
              <w:pStyle w:val="24"/>
              <w:spacing w:line="240" w:lineRule="auto"/>
              <w:jc w:val="both"/>
              <w:rPr>
                <w:sz w:val="24"/>
                <w:szCs w:val="24"/>
                <w:lang w:val="ru-RU"/>
              </w:rPr>
            </w:pPr>
            <w:r w:rsidRPr="0067439D">
              <w:rPr>
                <w:sz w:val="24"/>
                <w:szCs w:val="24"/>
                <w:lang w:val="ru-RU"/>
              </w:rPr>
              <w:t>Цена контракта является твердой и не может изменяться в ходе его исполнения, за исключением случаев, предусмотренных действующим законодатель</w:t>
            </w:r>
            <w:r>
              <w:rPr>
                <w:sz w:val="24"/>
                <w:szCs w:val="24"/>
                <w:lang w:val="ru-RU"/>
              </w:rPr>
              <w:t>ством</w:t>
            </w:r>
          </w:p>
        </w:tc>
      </w:tr>
      <w:tr w:rsidR="00DF7E5B" w:rsidRPr="00E36014" w:rsidTr="00992A30">
        <w:tc>
          <w:tcPr>
            <w:tcW w:w="722" w:type="dxa"/>
            <w:tcBorders>
              <w:bottom w:val="single" w:sz="4" w:space="0" w:color="auto"/>
            </w:tcBorders>
          </w:tcPr>
          <w:p w:rsidR="00DF7E5B" w:rsidRPr="00E36014" w:rsidRDefault="00DF7E5B" w:rsidP="00270C68">
            <w:pPr>
              <w:numPr>
                <w:ilvl w:val="0"/>
                <w:numId w:val="7"/>
              </w:numPr>
              <w:tabs>
                <w:tab w:val="left" w:pos="0"/>
                <w:tab w:val="left" w:pos="180"/>
              </w:tabs>
              <w:jc w:val="both"/>
              <w:rPr>
                <w:b/>
                <w:bCs/>
              </w:rPr>
            </w:pPr>
          </w:p>
        </w:tc>
        <w:tc>
          <w:tcPr>
            <w:tcW w:w="2552" w:type="dxa"/>
            <w:tcBorders>
              <w:bottom w:val="single" w:sz="4" w:space="0" w:color="auto"/>
            </w:tcBorders>
          </w:tcPr>
          <w:p w:rsidR="00DF7E5B" w:rsidRPr="00E36014" w:rsidRDefault="00DF7E5B" w:rsidP="00270C68">
            <w:pPr>
              <w:autoSpaceDE w:val="0"/>
              <w:autoSpaceDN w:val="0"/>
              <w:adjustRightInd w:val="0"/>
              <w:jc w:val="both"/>
              <w:rPr>
                <w:highlight w:val="cyan"/>
              </w:rPr>
            </w:pPr>
            <w:r w:rsidRPr="00E36014">
              <w:t>Информация о валюте, используемой для формирования цены контракта и расчетов с подрядчиком</w:t>
            </w:r>
          </w:p>
        </w:tc>
        <w:tc>
          <w:tcPr>
            <w:tcW w:w="7087" w:type="dxa"/>
            <w:tcBorders>
              <w:bottom w:val="single" w:sz="4" w:space="0" w:color="auto"/>
            </w:tcBorders>
          </w:tcPr>
          <w:p w:rsidR="00DF7E5B" w:rsidRPr="00E36014" w:rsidRDefault="00DF7E5B" w:rsidP="00270C68">
            <w:pPr>
              <w:tabs>
                <w:tab w:val="center" w:pos="7689"/>
              </w:tabs>
              <w:jc w:val="both"/>
            </w:pPr>
            <w:r w:rsidRPr="00E36014">
              <w:t>Российский рубль.</w:t>
            </w:r>
          </w:p>
        </w:tc>
      </w:tr>
      <w:tr w:rsidR="00DF7E5B" w:rsidRPr="00E36014" w:rsidTr="00992A30">
        <w:tc>
          <w:tcPr>
            <w:tcW w:w="722" w:type="dxa"/>
            <w:tcBorders>
              <w:bottom w:val="single" w:sz="4" w:space="0" w:color="auto"/>
            </w:tcBorders>
          </w:tcPr>
          <w:p w:rsidR="00DF7E5B" w:rsidRPr="00E36014" w:rsidRDefault="00DF7E5B" w:rsidP="00270C68">
            <w:pPr>
              <w:numPr>
                <w:ilvl w:val="0"/>
                <w:numId w:val="7"/>
              </w:numPr>
              <w:tabs>
                <w:tab w:val="left" w:pos="0"/>
                <w:tab w:val="left" w:pos="180"/>
              </w:tabs>
              <w:jc w:val="both"/>
              <w:rPr>
                <w:b/>
                <w:bCs/>
              </w:rPr>
            </w:pPr>
          </w:p>
        </w:tc>
        <w:tc>
          <w:tcPr>
            <w:tcW w:w="2552" w:type="dxa"/>
            <w:tcBorders>
              <w:bottom w:val="single" w:sz="4" w:space="0" w:color="auto"/>
            </w:tcBorders>
          </w:tcPr>
          <w:p w:rsidR="00DF7E5B" w:rsidRPr="00E36014" w:rsidRDefault="00DF7E5B" w:rsidP="00270C68">
            <w:pPr>
              <w:autoSpaceDE w:val="0"/>
              <w:autoSpaceDN w:val="0"/>
              <w:adjustRightInd w:val="0"/>
              <w:jc w:val="both"/>
            </w:pPr>
            <w:r w:rsidRPr="00E36014">
              <w:t>Порядок применения официального курса иностранной валюты к рублю РФ, установленного Центральным банком РФ и используемого при оплате контракта</w:t>
            </w:r>
          </w:p>
        </w:tc>
        <w:tc>
          <w:tcPr>
            <w:tcW w:w="7087" w:type="dxa"/>
            <w:tcBorders>
              <w:bottom w:val="single" w:sz="4" w:space="0" w:color="auto"/>
            </w:tcBorders>
          </w:tcPr>
          <w:p w:rsidR="00DF7E5B" w:rsidRPr="00E36014" w:rsidRDefault="00DF7E5B" w:rsidP="00270C68">
            <w:pPr>
              <w:tabs>
                <w:tab w:val="center" w:pos="7689"/>
              </w:tabs>
              <w:jc w:val="both"/>
            </w:pPr>
            <w:r w:rsidRPr="00E36014">
              <w:t xml:space="preserve">Не применяется, </w:t>
            </w:r>
            <w:r w:rsidRPr="00E36014">
              <w:rPr>
                <w:rFonts w:eastAsia="Calibri"/>
                <w:shd w:val="clear" w:color="auto" w:fill="FFFFFF"/>
              </w:rPr>
              <w:t>так как оплата по контракту производится в российских рублях.</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Default="00DF7E5B" w:rsidP="00270C68">
            <w:pPr>
              <w:tabs>
                <w:tab w:val="left" w:pos="0"/>
              </w:tabs>
              <w:jc w:val="both"/>
            </w:pPr>
            <w:r w:rsidRPr="00E36014">
              <w:t xml:space="preserve">Место </w:t>
            </w:r>
            <w:r w:rsidRPr="0004588D">
              <w:t>выполнения работ</w:t>
            </w:r>
            <w:r>
              <w:t xml:space="preserve">; </w:t>
            </w:r>
          </w:p>
          <w:p w:rsidR="00DF7E5B" w:rsidRPr="00E36014" w:rsidRDefault="00DF7E5B" w:rsidP="00270C68">
            <w:pPr>
              <w:tabs>
                <w:tab w:val="left" w:pos="0"/>
              </w:tabs>
              <w:jc w:val="both"/>
              <w:rPr>
                <w:bCs/>
              </w:rPr>
            </w:pPr>
            <w:r w:rsidRPr="00E36014">
              <w:t xml:space="preserve">сроки </w:t>
            </w:r>
            <w:r w:rsidRPr="0004588D">
              <w:t>выполнения работ</w:t>
            </w:r>
          </w:p>
        </w:tc>
        <w:tc>
          <w:tcPr>
            <w:tcW w:w="7087" w:type="dxa"/>
          </w:tcPr>
          <w:p w:rsidR="00DF7E5B" w:rsidRDefault="00DF7E5B" w:rsidP="00270C68">
            <w:pPr>
              <w:autoSpaceDE w:val="0"/>
              <w:autoSpaceDN w:val="0"/>
              <w:adjustRightInd w:val="0"/>
              <w:jc w:val="both"/>
              <w:rPr>
                <w:rStyle w:val="ymaps-geolink"/>
              </w:rPr>
            </w:pPr>
            <w:r w:rsidRPr="0067439D">
              <w:rPr>
                <w:b/>
              </w:rPr>
              <w:t xml:space="preserve">Место выполнения работ: </w:t>
            </w:r>
            <w:r w:rsidRPr="0067439D">
              <w:t>Российская Федерация, Карачаев</w:t>
            </w:r>
            <w:r w:rsidR="00DB0741">
              <w:t xml:space="preserve">о-Черкесская Республика, </w:t>
            </w:r>
            <w:proofErr w:type="spellStart"/>
            <w:r w:rsidR="00587EC0" w:rsidRPr="00587EC0">
              <w:t>Урупск</w:t>
            </w:r>
            <w:r w:rsidR="00587EC0">
              <w:t>ий</w:t>
            </w:r>
            <w:proofErr w:type="spellEnd"/>
            <w:r w:rsidR="00587EC0" w:rsidRPr="00587EC0">
              <w:t xml:space="preserve"> район</w:t>
            </w:r>
            <w:r w:rsidR="00587EC0">
              <w:t>,</w:t>
            </w:r>
            <w:r w:rsidR="00587EC0" w:rsidRPr="00587EC0">
              <w:t xml:space="preserve"> </w:t>
            </w:r>
            <w:r w:rsidR="0065445F">
              <w:t>с.</w:t>
            </w:r>
            <w:r w:rsidR="00F36153">
              <w:t xml:space="preserve"> </w:t>
            </w:r>
            <w:r w:rsidR="0065445F">
              <w:t>Уруп</w:t>
            </w:r>
            <w:r w:rsidR="00863DD1">
              <w:t>, ул. Первомайская 48</w:t>
            </w:r>
            <w:r w:rsidR="00DA4953">
              <w:t>.</w:t>
            </w:r>
          </w:p>
          <w:p w:rsidR="00DF7E5B" w:rsidRPr="00F0095D" w:rsidRDefault="00DF7E5B" w:rsidP="00270C68">
            <w:pPr>
              <w:autoSpaceDE w:val="0"/>
              <w:autoSpaceDN w:val="0"/>
              <w:adjustRightInd w:val="0"/>
              <w:jc w:val="both"/>
            </w:pPr>
            <w:r w:rsidRPr="00577425">
              <w:rPr>
                <w:b/>
              </w:rPr>
              <w:t xml:space="preserve">Сроки выполнения работ: </w:t>
            </w:r>
            <w:r w:rsidR="00DB0741" w:rsidRPr="00DB0741">
              <w:t>в течение 30 дней</w:t>
            </w:r>
            <w:r w:rsidR="00DB0741">
              <w:t xml:space="preserve"> </w:t>
            </w:r>
            <w:r w:rsidRPr="00AF2BA5">
              <w:t>с момента заключения контракта</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autoSpaceDE w:val="0"/>
              <w:autoSpaceDN w:val="0"/>
              <w:adjustRightInd w:val="0"/>
              <w:jc w:val="both"/>
            </w:pPr>
            <w:r w:rsidRPr="00E36014">
              <w:t>Информация о возможности заказчика изменить условия контракта в соответствии с положениями Закона 44-ФЗ</w:t>
            </w:r>
          </w:p>
        </w:tc>
        <w:tc>
          <w:tcPr>
            <w:tcW w:w="7087" w:type="dxa"/>
          </w:tcPr>
          <w:p w:rsidR="00DF7E5B"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t>Допускается.</w:t>
            </w:r>
          </w:p>
          <w:p w:rsidR="00DF7E5B"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464"/>
              <w:jc w:val="both"/>
            </w:pPr>
            <w:r>
              <w:t>Изменение условий Контракта допускается в порядке, предусмотренном статьей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DF7E5B"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464"/>
              <w:jc w:val="both"/>
            </w:pPr>
            <w:r>
              <w:t>- Изменение условий Контракта допускается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DF7E5B"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464"/>
              <w:jc w:val="both"/>
            </w:pPr>
            <w:r>
              <w:t xml:space="preserve">- Изменение условий Контракта допускается, если по </w:t>
            </w:r>
            <w:r>
              <w:lastRenderedPageBreak/>
              <w:t xml:space="preserve">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t>положений бюджетного законодательства Российской Федерации цены Контракта</w:t>
            </w:r>
            <w:proofErr w:type="gramEnd"/>
            <w: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t>предусмотренных</w:t>
            </w:r>
            <w:proofErr w:type="gramEnd"/>
            <w: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DF7E5B"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464"/>
              <w:jc w:val="both"/>
            </w:pPr>
            <w: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DF7E5B"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464"/>
              <w:jc w:val="both"/>
            </w:pPr>
            <w:r>
              <w:t>- Заказчик вправе принять решение об одностороннем отказе от исполнения Контракта по основаниям, предусмотренным ст.717, ч.5. ст.709, ч.2 и 3 ст.715, ч.3 ст.723 Гражданского кодекса Российской Федерации. Процедура одностороннего отказа от исполнения Контракта осуществляется в соответствии с положениями статьи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DF7E5B" w:rsidRPr="00653D99"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464"/>
              <w:jc w:val="both"/>
            </w:pPr>
            <w:proofErr w:type="gramStart"/>
            <w:r w:rsidRPr="00653D99">
              <w:t>- Изменение условий Контракта возможно в соответствии со п.6 ч.1 ст.95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w:t>
            </w:r>
            <w:proofErr w:type="gramEnd"/>
            <w:r w:rsidRPr="00653D99">
              <w:t>.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sidRPr="00E36014">
              <w:t xml:space="preserve">Возможность увеличения количества поставляемого товара при заключении контракта в соответствии с положениями Закона </w:t>
            </w:r>
            <w:r w:rsidRPr="00E36014">
              <w:lastRenderedPageBreak/>
              <w:t>44-ФЗ</w:t>
            </w:r>
          </w:p>
        </w:tc>
        <w:tc>
          <w:tcPr>
            <w:tcW w:w="7087" w:type="dxa"/>
          </w:tcPr>
          <w:p w:rsidR="00DF7E5B" w:rsidRPr="00E36014" w:rsidRDefault="00DF7E5B" w:rsidP="00E0516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lastRenderedPageBreak/>
              <w:t xml:space="preserve">Не </w:t>
            </w:r>
            <w:r w:rsidR="00E05167">
              <w:t>предусмотрено</w:t>
            </w:r>
            <w:r>
              <w:t>.</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rPr>
                <w:bCs/>
              </w:rPr>
              <w:t xml:space="preserve">Требования </w:t>
            </w:r>
          </w:p>
          <w:p w:rsidR="00DF7E5B" w:rsidRPr="00E36014" w:rsidRDefault="00DF7E5B" w:rsidP="00270C68">
            <w:pPr>
              <w:tabs>
                <w:tab w:val="left" w:pos="0"/>
              </w:tabs>
              <w:jc w:val="both"/>
              <w:rPr>
                <w:bCs/>
              </w:rPr>
            </w:pPr>
            <w:r w:rsidRPr="00E36014">
              <w:rPr>
                <w:bCs/>
              </w:rPr>
              <w:t>к участникам электронного аукциона</w:t>
            </w:r>
          </w:p>
        </w:tc>
        <w:tc>
          <w:tcPr>
            <w:tcW w:w="7087" w:type="dxa"/>
          </w:tcPr>
          <w:p w:rsidR="00DF7E5B" w:rsidRDefault="00DF7E5B" w:rsidP="00270C68">
            <w:pPr>
              <w:numPr>
                <w:ilvl w:val="0"/>
                <w:numId w:val="8"/>
              </w:numPr>
              <w:autoSpaceDE w:val="0"/>
              <w:autoSpaceDN w:val="0"/>
              <w:adjustRightInd w:val="0"/>
              <w:ind w:left="0" w:firstLine="605"/>
              <w:jc w:val="both"/>
            </w:pPr>
            <w:r>
              <w:t xml:space="preserve">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 </w:t>
            </w:r>
            <w:r w:rsidRPr="0048075F">
              <w:rPr>
                <w:i/>
              </w:rPr>
              <w:t>не установлено</w:t>
            </w:r>
            <w:r>
              <w:t>;</w:t>
            </w:r>
          </w:p>
          <w:p w:rsidR="00DF7E5B" w:rsidRPr="006C6798" w:rsidRDefault="00DF7E5B" w:rsidP="00270C68">
            <w:pPr>
              <w:numPr>
                <w:ilvl w:val="0"/>
                <w:numId w:val="8"/>
              </w:numPr>
              <w:autoSpaceDE w:val="0"/>
              <w:autoSpaceDN w:val="0"/>
              <w:adjustRightInd w:val="0"/>
              <w:ind w:left="0" w:firstLine="547"/>
              <w:jc w:val="both"/>
            </w:pPr>
            <w:proofErr w:type="spellStart"/>
            <w:r w:rsidRPr="006C6798">
              <w:t>непроведение</w:t>
            </w:r>
            <w:proofErr w:type="spellEnd"/>
            <w:r w:rsidRPr="006C6798">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F7E5B" w:rsidRPr="006C6798" w:rsidRDefault="00DF7E5B" w:rsidP="00270C68">
            <w:pPr>
              <w:numPr>
                <w:ilvl w:val="0"/>
                <w:numId w:val="8"/>
              </w:numPr>
              <w:autoSpaceDE w:val="0"/>
              <w:autoSpaceDN w:val="0"/>
              <w:adjustRightInd w:val="0"/>
              <w:ind w:left="0" w:firstLine="547"/>
              <w:jc w:val="both"/>
            </w:pPr>
            <w:proofErr w:type="spellStart"/>
            <w:r w:rsidRPr="006C6798">
              <w:t>неприостановление</w:t>
            </w:r>
            <w:proofErr w:type="spellEnd"/>
            <w:r w:rsidRPr="006C6798">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F7E5B" w:rsidRPr="006C6798" w:rsidRDefault="00DF7E5B" w:rsidP="00270C68">
            <w:pPr>
              <w:numPr>
                <w:ilvl w:val="0"/>
                <w:numId w:val="8"/>
              </w:numPr>
              <w:autoSpaceDE w:val="0"/>
              <w:autoSpaceDN w:val="0"/>
              <w:adjustRightInd w:val="0"/>
              <w:ind w:left="0" w:firstLine="547"/>
              <w:jc w:val="both"/>
            </w:pPr>
            <w:proofErr w:type="gramStart"/>
            <w:r w:rsidRPr="006C6798">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C6798">
              <w:t xml:space="preserve"> </w:t>
            </w:r>
            <w:proofErr w:type="gramStart"/>
            <w:r w:rsidRPr="006C6798">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6C6798">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C6798">
              <w:t>указанных</w:t>
            </w:r>
            <w:proofErr w:type="gramEnd"/>
            <w:r w:rsidRPr="006C6798">
              <w:t xml:space="preserve"> недоимки, задолженности и решение по такому заявлению на дату рассмотрения заявки на участие в определении </w:t>
            </w:r>
            <w:r w:rsidR="004D5CAB">
              <w:t>подрядчик</w:t>
            </w:r>
            <w:r w:rsidRPr="006C6798">
              <w:t>а (подрядчика, исполнителя) не принято;</w:t>
            </w:r>
          </w:p>
          <w:p w:rsidR="00DF7E5B" w:rsidRDefault="00DF7E5B" w:rsidP="00270C68">
            <w:pPr>
              <w:numPr>
                <w:ilvl w:val="0"/>
                <w:numId w:val="8"/>
              </w:numPr>
              <w:autoSpaceDE w:val="0"/>
              <w:autoSpaceDN w:val="0"/>
              <w:adjustRightInd w:val="0"/>
              <w:ind w:left="0" w:firstLine="547"/>
              <w:jc w:val="both"/>
            </w:pPr>
            <w:proofErr w:type="gramStart"/>
            <w:r w:rsidRPr="006C6798">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C6798">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F7E5B" w:rsidRPr="006C6798" w:rsidRDefault="00DF7E5B" w:rsidP="00270C68">
            <w:pPr>
              <w:numPr>
                <w:ilvl w:val="0"/>
                <w:numId w:val="8"/>
              </w:numPr>
              <w:autoSpaceDE w:val="0"/>
              <w:autoSpaceDN w:val="0"/>
              <w:adjustRightInd w:val="0"/>
              <w:ind w:left="0" w:firstLine="547"/>
              <w:jc w:val="both"/>
            </w:pPr>
            <w:r w:rsidRPr="006C6798">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w:t>
            </w:r>
            <w:r w:rsidRPr="006C6798">
              <w:lastRenderedPageBreak/>
              <w:t>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F7E5B" w:rsidRPr="006C6798" w:rsidRDefault="00DF7E5B" w:rsidP="00270C68">
            <w:pPr>
              <w:numPr>
                <w:ilvl w:val="0"/>
                <w:numId w:val="8"/>
              </w:numPr>
              <w:autoSpaceDE w:val="0"/>
              <w:autoSpaceDN w:val="0"/>
              <w:adjustRightInd w:val="0"/>
              <w:ind w:left="0" w:firstLine="547"/>
              <w:jc w:val="both"/>
            </w:pPr>
            <w:proofErr w:type="gramStart"/>
            <w:r w:rsidRPr="006C6798">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C6798">
              <w:t xml:space="preserve"> </w:t>
            </w:r>
            <w:proofErr w:type="gramStart"/>
            <w:r w:rsidRPr="006C6798">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C6798">
              <w:t>неполнородными</w:t>
            </w:r>
            <w:proofErr w:type="spellEnd"/>
            <w:r w:rsidRPr="006C6798">
              <w:t xml:space="preserve"> (имеющими общих отца или мать) братьями и сестрами), усыновителями или усыновленными указанных физических лиц.</w:t>
            </w:r>
            <w:proofErr w:type="gramEnd"/>
            <w:r w:rsidRPr="006C679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F7E5B" w:rsidRDefault="00DF7E5B" w:rsidP="00270C68">
            <w:pPr>
              <w:numPr>
                <w:ilvl w:val="0"/>
                <w:numId w:val="8"/>
              </w:numPr>
              <w:autoSpaceDE w:val="0"/>
              <w:autoSpaceDN w:val="0"/>
              <w:adjustRightInd w:val="0"/>
              <w:ind w:left="0" w:firstLine="547"/>
              <w:jc w:val="both"/>
            </w:pPr>
            <w:r w:rsidRPr="006C6798">
              <w:t>участник закупки не является офшорной компанией.</w:t>
            </w:r>
          </w:p>
          <w:p w:rsidR="00DF7E5B" w:rsidRPr="009B754F" w:rsidRDefault="00DF7E5B" w:rsidP="00270C68">
            <w:pPr>
              <w:numPr>
                <w:ilvl w:val="0"/>
                <w:numId w:val="8"/>
              </w:numPr>
              <w:autoSpaceDE w:val="0"/>
              <w:autoSpaceDN w:val="0"/>
              <w:adjustRightInd w:val="0"/>
              <w:ind w:left="0" w:firstLine="547"/>
              <w:jc w:val="both"/>
            </w:pPr>
            <w:r w:rsidRPr="006C6798">
              <w:t xml:space="preserve">отсутствие в предусмотренном Федеральным законом № 44-ФЗ реестре недобросовестных </w:t>
            </w:r>
            <w:r w:rsidR="004D5CAB">
              <w:t>подрядчик</w:t>
            </w:r>
            <w:r w:rsidRPr="006C6798">
              <w:t>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6C6798">
              <w:rPr>
                <w:bCs/>
              </w:rPr>
              <w:t xml:space="preserve"> </w:t>
            </w:r>
          </w:p>
          <w:p w:rsidR="00DF7E5B" w:rsidRPr="006C6798" w:rsidRDefault="00DF7E5B" w:rsidP="00270C68">
            <w:pPr>
              <w:numPr>
                <w:ilvl w:val="0"/>
                <w:numId w:val="8"/>
              </w:numPr>
              <w:autoSpaceDE w:val="0"/>
              <w:autoSpaceDN w:val="0"/>
              <w:adjustRightInd w:val="0"/>
              <w:ind w:left="0" w:firstLine="547"/>
              <w:jc w:val="both"/>
            </w:pPr>
            <w:r w:rsidRPr="00271D36">
              <w:t>отсутствие у участника закупки ограничений для участия в закупках, установленных законодательством Российской Федерации.</w:t>
            </w:r>
          </w:p>
          <w:p w:rsidR="00DF7E5B" w:rsidRPr="00E36014" w:rsidRDefault="00DF7E5B" w:rsidP="00270C68">
            <w:pPr>
              <w:autoSpaceDE w:val="0"/>
              <w:autoSpaceDN w:val="0"/>
              <w:adjustRightInd w:val="0"/>
              <w:ind w:firstLine="709"/>
              <w:jc w:val="both"/>
            </w:pP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rPr>
                <w:bCs/>
              </w:rPr>
              <w:t xml:space="preserve">Дополнительные требования </w:t>
            </w:r>
          </w:p>
          <w:p w:rsidR="00DF7E5B" w:rsidRPr="00E36014" w:rsidRDefault="00DF7E5B" w:rsidP="00270C68">
            <w:pPr>
              <w:tabs>
                <w:tab w:val="left" w:pos="0"/>
              </w:tabs>
              <w:jc w:val="both"/>
              <w:rPr>
                <w:bCs/>
              </w:rPr>
            </w:pPr>
            <w:r w:rsidRPr="00E36014">
              <w:rPr>
                <w:bCs/>
              </w:rPr>
              <w:t>к участникам электронного аукциона</w:t>
            </w:r>
          </w:p>
        </w:tc>
        <w:tc>
          <w:tcPr>
            <w:tcW w:w="7087" w:type="dxa"/>
          </w:tcPr>
          <w:p w:rsidR="00DF7E5B" w:rsidRPr="00E36014" w:rsidRDefault="00DF7E5B" w:rsidP="00270C68">
            <w:pPr>
              <w:autoSpaceDE w:val="0"/>
              <w:autoSpaceDN w:val="0"/>
              <w:adjustRightInd w:val="0"/>
              <w:jc w:val="both"/>
            </w:pPr>
            <w:r w:rsidRPr="00E36014">
              <w:t xml:space="preserve">Не установлено. </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rPr>
                <w:bCs/>
              </w:rPr>
              <w:t xml:space="preserve">Документы, </w:t>
            </w:r>
          </w:p>
          <w:p w:rsidR="00DF7E5B" w:rsidRPr="00E36014" w:rsidRDefault="00DF7E5B" w:rsidP="00270C68">
            <w:pPr>
              <w:tabs>
                <w:tab w:val="left" w:pos="0"/>
              </w:tabs>
              <w:jc w:val="both"/>
              <w:rPr>
                <w:bCs/>
              </w:rPr>
            </w:pPr>
            <w:r w:rsidRPr="00E36014">
              <w:rPr>
                <w:bCs/>
              </w:rPr>
              <w:t xml:space="preserve">входящие в состав заявки на участие в </w:t>
            </w:r>
            <w:proofErr w:type="gramStart"/>
            <w:r w:rsidRPr="00E36014">
              <w:rPr>
                <w:bCs/>
              </w:rPr>
              <w:t>электронном</w:t>
            </w:r>
            <w:proofErr w:type="gramEnd"/>
            <w:r w:rsidRPr="00E36014">
              <w:rPr>
                <w:bCs/>
              </w:rPr>
              <w:t xml:space="preserve"> </w:t>
            </w:r>
          </w:p>
          <w:p w:rsidR="00DF7E5B" w:rsidRPr="00E36014" w:rsidRDefault="00DF7E5B" w:rsidP="00270C68">
            <w:pPr>
              <w:tabs>
                <w:tab w:val="left" w:pos="0"/>
              </w:tabs>
              <w:jc w:val="both"/>
              <w:rPr>
                <w:bCs/>
              </w:rPr>
            </w:pPr>
            <w:proofErr w:type="gramStart"/>
            <w:r w:rsidRPr="00E36014">
              <w:rPr>
                <w:bCs/>
              </w:rPr>
              <w:t>аукционе</w:t>
            </w:r>
            <w:proofErr w:type="gramEnd"/>
            <w:r w:rsidRPr="00E36014">
              <w:rPr>
                <w:bCs/>
              </w:rPr>
              <w:t xml:space="preserve"> </w:t>
            </w:r>
          </w:p>
        </w:tc>
        <w:tc>
          <w:tcPr>
            <w:tcW w:w="7087" w:type="dxa"/>
            <w:shd w:val="clear" w:color="auto" w:fill="auto"/>
          </w:tcPr>
          <w:p w:rsidR="00DF7E5B" w:rsidRPr="00D819E6" w:rsidRDefault="00DF7E5B" w:rsidP="00270C68">
            <w:pPr>
              <w:pStyle w:val="ad"/>
              <w:tabs>
                <w:tab w:val="left" w:pos="0"/>
              </w:tabs>
              <w:ind w:left="0"/>
              <w:jc w:val="both"/>
              <w:rPr>
                <w:bCs/>
                <w:szCs w:val="22"/>
              </w:rPr>
            </w:pPr>
            <w:r w:rsidRPr="00D819E6">
              <w:rPr>
                <w:bCs/>
                <w:szCs w:val="22"/>
              </w:rPr>
              <w:t>Заявка на участие в электронном аукционе состоит из двух частей:</w:t>
            </w:r>
          </w:p>
          <w:p w:rsidR="00DF7E5B" w:rsidRPr="00D819E6" w:rsidRDefault="00DF7E5B" w:rsidP="00270C68">
            <w:pPr>
              <w:pStyle w:val="ad"/>
              <w:tabs>
                <w:tab w:val="left" w:pos="0"/>
              </w:tabs>
              <w:ind w:left="0"/>
              <w:jc w:val="both"/>
              <w:rPr>
                <w:bCs/>
                <w:szCs w:val="22"/>
              </w:rPr>
            </w:pPr>
            <w:r w:rsidRPr="00D819E6">
              <w:rPr>
                <w:bCs/>
                <w:szCs w:val="22"/>
              </w:rPr>
              <w:t xml:space="preserve">1. </w:t>
            </w:r>
            <w:r w:rsidRPr="00D819E6">
              <w:rPr>
                <w:b/>
                <w:bCs/>
                <w:szCs w:val="22"/>
              </w:rPr>
              <w:t>Первая часть заявки</w:t>
            </w:r>
            <w:r w:rsidRPr="00D819E6">
              <w:rPr>
                <w:bCs/>
                <w:szCs w:val="22"/>
              </w:rPr>
              <w:t xml:space="preserve"> на участие в электронном аукционе должна содержать следующие сведения:</w:t>
            </w:r>
          </w:p>
          <w:p w:rsidR="00DF7E5B" w:rsidRPr="0029317B" w:rsidRDefault="00DF7E5B" w:rsidP="00270C68">
            <w:pPr>
              <w:autoSpaceDE w:val="0"/>
              <w:autoSpaceDN w:val="0"/>
              <w:adjustRightInd w:val="0"/>
              <w:ind w:firstLine="720"/>
              <w:jc w:val="both"/>
              <w:rPr>
                <w:szCs w:val="20"/>
              </w:rPr>
            </w:pPr>
            <w:r>
              <w:rPr>
                <w:szCs w:val="20"/>
              </w:rPr>
              <w:t xml:space="preserve">1) </w:t>
            </w:r>
            <w:r w:rsidRPr="0029317B">
              <w:rPr>
                <w:szCs w:val="20"/>
              </w:rPr>
              <w:t xml:space="preserve">согласие участника электронного аукциона на </w:t>
            </w:r>
            <w:r w:rsidRPr="0029317B">
              <w:rPr>
                <w:szCs w:val="20"/>
              </w:rPr>
              <w:lastRenderedPageBreak/>
              <w:t>выполнение работы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DF7E5B" w:rsidRPr="0029317B" w:rsidRDefault="00DF7E5B" w:rsidP="00270C68">
            <w:pPr>
              <w:autoSpaceDE w:val="0"/>
              <w:autoSpaceDN w:val="0"/>
              <w:adjustRightInd w:val="0"/>
              <w:ind w:firstLine="720"/>
              <w:jc w:val="both"/>
              <w:rPr>
                <w:szCs w:val="20"/>
              </w:rPr>
            </w:pPr>
            <w:r w:rsidRPr="0029317B">
              <w:rPr>
                <w:szCs w:val="20"/>
              </w:rPr>
              <w:t>2) конкретные показатели товара, соответствующие значениям, установленным в</w:t>
            </w:r>
            <w:r w:rsidRPr="0029317B">
              <w:rPr>
                <w:szCs w:val="22"/>
              </w:rPr>
              <w:t xml:space="preserve"> Разделе 4. Технического задания документации</w:t>
            </w:r>
            <w:r w:rsidRPr="0029317B">
              <w:rPr>
                <w:szCs w:val="20"/>
              </w:rPr>
              <w:t>,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w:t>
            </w:r>
            <w:r w:rsidRPr="0029317B">
              <w:rPr>
                <w:szCs w:val="22"/>
              </w:rPr>
              <w:t xml:space="preserve"> Разделе 4. Технического задания документации</w:t>
            </w:r>
            <w:r w:rsidRPr="0029317B">
              <w:rPr>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r w:rsidRPr="0029317B">
              <w:rPr>
                <w:szCs w:val="22"/>
              </w:rPr>
              <w:t xml:space="preserve"> Разделе 4. Технического задания документации</w:t>
            </w:r>
            <w:r w:rsidRPr="0029317B">
              <w:rPr>
                <w:szCs w:val="20"/>
              </w:rPr>
              <w:t>.</w:t>
            </w:r>
          </w:p>
          <w:p w:rsidR="00DF7E5B" w:rsidRDefault="00DF7E5B" w:rsidP="00270C68">
            <w:pPr>
              <w:tabs>
                <w:tab w:val="left" w:pos="0"/>
              </w:tabs>
              <w:autoSpaceDE w:val="0"/>
              <w:autoSpaceDN w:val="0"/>
              <w:jc w:val="both"/>
              <w:rPr>
                <w:bCs/>
                <w:szCs w:val="22"/>
              </w:rPr>
            </w:pPr>
          </w:p>
          <w:p w:rsidR="00DF7E5B" w:rsidRPr="00D819E6" w:rsidRDefault="00DF7E5B" w:rsidP="00270C68">
            <w:pPr>
              <w:tabs>
                <w:tab w:val="left" w:pos="0"/>
              </w:tabs>
              <w:autoSpaceDE w:val="0"/>
              <w:autoSpaceDN w:val="0"/>
              <w:jc w:val="both"/>
              <w:rPr>
                <w:szCs w:val="22"/>
              </w:rPr>
            </w:pPr>
            <w:r w:rsidRPr="00D819E6">
              <w:rPr>
                <w:bCs/>
                <w:szCs w:val="22"/>
              </w:rPr>
              <w:t xml:space="preserve">2. </w:t>
            </w:r>
            <w:r w:rsidRPr="00D819E6">
              <w:rPr>
                <w:b/>
                <w:bCs/>
                <w:szCs w:val="22"/>
              </w:rPr>
              <w:t xml:space="preserve">Вторая </w:t>
            </w:r>
            <w:r w:rsidRPr="00D819E6">
              <w:rPr>
                <w:b/>
                <w:szCs w:val="22"/>
              </w:rPr>
              <w:t>часть заявки</w:t>
            </w:r>
            <w:r w:rsidRPr="00D819E6">
              <w:rPr>
                <w:szCs w:val="22"/>
              </w:rPr>
              <w:t xml:space="preserve"> на участие в электронном аукционе должна содержать следующие документы и сведения:</w:t>
            </w:r>
          </w:p>
          <w:p w:rsidR="00DF7E5B" w:rsidRPr="0029317B" w:rsidRDefault="00DF7E5B" w:rsidP="00270C68">
            <w:pPr>
              <w:autoSpaceDE w:val="0"/>
              <w:autoSpaceDN w:val="0"/>
              <w:adjustRightInd w:val="0"/>
              <w:ind w:firstLine="720"/>
              <w:jc w:val="both"/>
              <w:rPr>
                <w:szCs w:val="22"/>
              </w:rPr>
            </w:pPr>
            <w:proofErr w:type="gramStart"/>
            <w:r w:rsidRPr="0029317B">
              <w:rPr>
                <w:szCs w:val="22"/>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29317B">
              <w:rPr>
                <w:szCs w:val="22"/>
              </w:rPr>
              <w:t xml:space="preserve">) учредителей, членов коллегиального исполнительного органа, лица, исполняющего функции единоличного исполнительного органа участника такого аукциона; </w:t>
            </w:r>
          </w:p>
          <w:p w:rsidR="00DF7E5B" w:rsidRPr="0029317B" w:rsidRDefault="00DF7E5B" w:rsidP="00270C68">
            <w:pPr>
              <w:autoSpaceDE w:val="0"/>
              <w:autoSpaceDN w:val="0"/>
              <w:adjustRightInd w:val="0"/>
              <w:ind w:firstLine="720"/>
              <w:jc w:val="both"/>
              <w:rPr>
                <w:szCs w:val="22"/>
              </w:rPr>
            </w:pPr>
            <w:r w:rsidRPr="0029317B">
              <w:rPr>
                <w:szCs w:val="22"/>
              </w:rPr>
              <w:t xml:space="preserve">2) Декларация о соответствии участника аукциона требованиям, установленным </w:t>
            </w:r>
            <w:hyperlink r:id="rId37" w:history="1">
              <w:proofErr w:type="spellStart"/>
              <w:r w:rsidRPr="0029317B">
                <w:rPr>
                  <w:szCs w:val="22"/>
                </w:rPr>
                <w:t>п.п</w:t>
              </w:r>
              <w:proofErr w:type="spellEnd"/>
              <w:r w:rsidRPr="0029317B">
                <w:rPr>
                  <w:szCs w:val="22"/>
                </w:rPr>
                <w:t xml:space="preserve">. </w:t>
              </w:r>
            </w:hyperlink>
            <w:r w:rsidRPr="0029317B">
              <w:rPr>
                <w:szCs w:val="22"/>
              </w:rPr>
              <w:t xml:space="preserve">2-7 </w:t>
            </w:r>
            <w:hyperlink r:id="rId38" w:history="1">
              <w:r w:rsidRPr="0029317B">
                <w:rPr>
                  <w:szCs w:val="22"/>
                </w:rPr>
                <w:t>пункта</w:t>
              </w:r>
            </w:hyperlink>
            <w:r w:rsidRPr="0029317B">
              <w:rPr>
                <w:szCs w:val="22"/>
              </w:rPr>
              <w:t xml:space="preserve"> </w:t>
            </w:r>
            <w:r w:rsidR="00F36153">
              <w:rPr>
                <w:szCs w:val="22"/>
              </w:rPr>
              <w:t>23</w:t>
            </w:r>
            <w:r w:rsidRPr="0029317B">
              <w:rPr>
                <w:szCs w:val="22"/>
              </w:rPr>
              <w:t xml:space="preserve"> настоящего Раздела</w:t>
            </w:r>
            <w:r w:rsidRPr="0029317B">
              <w:t xml:space="preserve"> </w:t>
            </w:r>
            <w:r w:rsidRPr="0029317B">
              <w:rPr>
                <w:szCs w:val="22"/>
              </w:rPr>
              <w:t>(указанная декларация предоставляется с использованием программно-аппаратных средств электронной площадки);</w:t>
            </w:r>
          </w:p>
          <w:p w:rsidR="00DF7E5B" w:rsidRPr="0029317B" w:rsidRDefault="00DF7E5B" w:rsidP="00270C68">
            <w:pPr>
              <w:autoSpaceDE w:val="0"/>
              <w:autoSpaceDN w:val="0"/>
              <w:adjustRightInd w:val="0"/>
              <w:ind w:firstLine="720"/>
              <w:jc w:val="both"/>
              <w:rPr>
                <w:szCs w:val="22"/>
              </w:rPr>
            </w:pPr>
            <w:proofErr w:type="gramStart"/>
            <w:r w:rsidRPr="0029317B">
              <w:rPr>
                <w:szCs w:val="22"/>
              </w:rPr>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w:t>
            </w:r>
            <w:proofErr w:type="gramEnd"/>
            <w:r w:rsidRPr="0029317B">
              <w:rPr>
                <w:szCs w:val="22"/>
              </w:rPr>
              <w:t xml:space="preserve"> является крупной сделкой</w:t>
            </w:r>
            <w:r w:rsidR="00F36153">
              <w:rPr>
                <w:szCs w:val="22"/>
              </w:rPr>
              <w:t>.</w:t>
            </w:r>
          </w:p>
          <w:p w:rsidR="00DF7E5B" w:rsidRPr="002C0B9B" w:rsidRDefault="00DF7E5B" w:rsidP="00270C68">
            <w:pPr>
              <w:autoSpaceDE w:val="0"/>
              <w:autoSpaceDN w:val="0"/>
              <w:adjustRightInd w:val="0"/>
              <w:ind w:firstLine="720"/>
              <w:jc w:val="both"/>
              <w:rPr>
                <w:szCs w:val="22"/>
              </w:rPr>
            </w:pPr>
          </w:p>
        </w:tc>
      </w:tr>
      <w:tr w:rsidR="00E05167" w:rsidRPr="00E36014" w:rsidTr="00992A30">
        <w:tc>
          <w:tcPr>
            <w:tcW w:w="722" w:type="dxa"/>
          </w:tcPr>
          <w:p w:rsidR="00E05167" w:rsidRPr="00E36014" w:rsidRDefault="00E05167" w:rsidP="00E05167">
            <w:pPr>
              <w:numPr>
                <w:ilvl w:val="0"/>
                <w:numId w:val="7"/>
              </w:numPr>
              <w:tabs>
                <w:tab w:val="left" w:pos="0"/>
                <w:tab w:val="left" w:pos="180"/>
              </w:tabs>
              <w:jc w:val="both"/>
              <w:rPr>
                <w:b/>
                <w:bCs/>
              </w:rPr>
            </w:pPr>
          </w:p>
        </w:tc>
        <w:tc>
          <w:tcPr>
            <w:tcW w:w="2552" w:type="dxa"/>
          </w:tcPr>
          <w:p w:rsidR="00E05167" w:rsidRPr="00E36014" w:rsidRDefault="00E05167" w:rsidP="00E05167">
            <w:pPr>
              <w:tabs>
                <w:tab w:val="left" w:pos="0"/>
              </w:tabs>
              <w:jc w:val="both"/>
              <w:rPr>
                <w:bCs/>
              </w:rPr>
            </w:pPr>
            <w:r w:rsidRPr="00E36014">
              <w:rPr>
                <w:bCs/>
              </w:rPr>
              <w:t>Дата и время начала срока подачи заявок на участие в электронном аукционе</w:t>
            </w:r>
          </w:p>
        </w:tc>
        <w:tc>
          <w:tcPr>
            <w:tcW w:w="7087" w:type="dxa"/>
            <w:shd w:val="clear" w:color="auto" w:fill="auto"/>
          </w:tcPr>
          <w:p w:rsidR="00E05167" w:rsidRPr="00250469" w:rsidRDefault="00E05167" w:rsidP="0065445F">
            <w:pPr>
              <w:pStyle w:val="ad"/>
              <w:tabs>
                <w:tab w:val="left" w:pos="0"/>
              </w:tabs>
              <w:ind w:left="0"/>
              <w:jc w:val="both"/>
              <w:rPr>
                <w:bCs/>
                <w:sz w:val="22"/>
                <w:szCs w:val="22"/>
              </w:rPr>
            </w:pPr>
            <w:r w:rsidRPr="00250469">
              <w:rPr>
                <w:szCs w:val="22"/>
              </w:rPr>
              <w:t>«</w:t>
            </w:r>
            <w:r w:rsidR="00F36153">
              <w:rPr>
                <w:szCs w:val="22"/>
              </w:rPr>
              <w:t>2</w:t>
            </w:r>
            <w:r w:rsidR="0065445F">
              <w:rPr>
                <w:szCs w:val="22"/>
              </w:rPr>
              <w:t>8</w:t>
            </w:r>
            <w:r w:rsidRPr="00250469">
              <w:rPr>
                <w:szCs w:val="22"/>
              </w:rPr>
              <w:t xml:space="preserve">» </w:t>
            </w:r>
            <w:r w:rsidR="0065445F">
              <w:rPr>
                <w:szCs w:val="22"/>
              </w:rPr>
              <w:t>сентября</w:t>
            </w:r>
            <w:r w:rsidRPr="00250469">
              <w:rPr>
                <w:szCs w:val="22"/>
              </w:rPr>
              <w:t xml:space="preserve"> 201</w:t>
            </w:r>
            <w:r>
              <w:rPr>
                <w:szCs w:val="22"/>
              </w:rPr>
              <w:t>8</w:t>
            </w:r>
            <w:r w:rsidRPr="00250469">
              <w:rPr>
                <w:szCs w:val="22"/>
              </w:rPr>
              <w:t xml:space="preserve"> г. с момента размещения извещения о проведении электронного аукциона в единой информационной системе.</w:t>
            </w:r>
          </w:p>
        </w:tc>
      </w:tr>
      <w:tr w:rsidR="00E05167" w:rsidRPr="00E36014" w:rsidTr="00992A30">
        <w:tc>
          <w:tcPr>
            <w:tcW w:w="722" w:type="dxa"/>
          </w:tcPr>
          <w:p w:rsidR="00E05167" w:rsidRPr="00E36014" w:rsidRDefault="00E05167" w:rsidP="00E05167">
            <w:pPr>
              <w:numPr>
                <w:ilvl w:val="0"/>
                <w:numId w:val="7"/>
              </w:numPr>
              <w:tabs>
                <w:tab w:val="left" w:pos="0"/>
                <w:tab w:val="left" w:pos="180"/>
              </w:tabs>
              <w:jc w:val="both"/>
              <w:rPr>
                <w:b/>
                <w:bCs/>
              </w:rPr>
            </w:pPr>
          </w:p>
        </w:tc>
        <w:tc>
          <w:tcPr>
            <w:tcW w:w="2552" w:type="dxa"/>
          </w:tcPr>
          <w:p w:rsidR="00E05167" w:rsidRPr="00E36014" w:rsidRDefault="00E05167" w:rsidP="00E05167">
            <w:pPr>
              <w:tabs>
                <w:tab w:val="left" w:pos="0"/>
              </w:tabs>
              <w:jc w:val="both"/>
              <w:rPr>
                <w:bCs/>
              </w:rPr>
            </w:pPr>
            <w:r w:rsidRPr="00E36014">
              <w:rPr>
                <w:bCs/>
              </w:rPr>
              <w:t xml:space="preserve">Дата и время </w:t>
            </w:r>
          </w:p>
          <w:p w:rsidR="00E05167" w:rsidRPr="00E36014" w:rsidRDefault="00E05167" w:rsidP="00E05167">
            <w:pPr>
              <w:tabs>
                <w:tab w:val="left" w:pos="0"/>
              </w:tabs>
              <w:jc w:val="both"/>
              <w:rPr>
                <w:bCs/>
              </w:rPr>
            </w:pPr>
            <w:r w:rsidRPr="00E36014">
              <w:rPr>
                <w:bCs/>
              </w:rPr>
              <w:t xml:space="preserve">окончания срока подачи заявок на </w:t>
            </w:r>
            <w:r w:rsidRPr="00E36014">
              <w:rPr>
                <w:bCs/>
              </w:rPr>
              <w:lastRenderedPageBreak/>
              <w:t xml:space="preserve">участие в электронном аукционе </w:t>
            </w:r>
          </w:p>
        </w:tc>
        <w:tc>
          <w:tcPr>
            <w:tcW w:w="7087" w:type="dxa"/>
            <w:shd w:val="clear" w:color="auto" w:fill="auto"/>
          </w:tcPr>
          <w:p w:rsidR="00E05167" w:rsidRPr="00250469" w:rsidRDefault="00E05167" w:rsidP="0065445F">
            <w:pPr>
              <w:pStyle w:val="ad"/>
              <w:tabs>
                <w:tab w:val="left" w:pos="0"/>
              </w:tabs>
              <w:ind w:left="0"/>
              <w:jc w:val="both"/>
              <w:rPr>
                <w:bCs/>
                <w:szCs w:val="22"/>
              </w:rPr>
            </w:pPr>
            <w:r w:rsidRPr="00250469">
              <w:rPr>
                <w:bCs/>
                <w:szCs w:val="22"/>
              </w:rPr>
              <w:lastRenderedPageBreak/>
              <w:t>09-00 «</w:t>
            </w:r>
            <w:r w:rsidR="0065445F">
              <w:rPr>
                <w:bCs/>
                <w:szCs w:val="22"/>
              </w:rPr>
              <w:t>08</w:t>
            </w:r>
            <w:r w:rsidRPr="00250469">
              <w:rPr>
                <w:bCs/>
                <w:szCs w:val="22"/>
              </w:rPr>
              <w:t xml:space="preserve">» </w:t>
            </w:r>
            <w:r w:rsidR="0065445F">
              <w:rPr>
                <w:bCs/>
                <w:szCs w:val="22"/>
              </w:rPr>
              <w:t>октября</w:t>
            </w:r>
            <w:r w:rsidRPr="00250469">
              <w:rPr>
                <w:bCs/>
                <w:szCs w:val="22"/>
              </w:rPr>
              <w:t xml:space="preserve"> </w:t>
            </w:r>
            <w:r w:rsidRPr="00250469">
              <w:rPr>
                <w:szCs w:val="22"/>
              </w:rPr>
              <w:t>201</w:t>
            </w:r>
            <w:r>
              <w:rPr>
                <w:szCs w:val="22"/>
              </w:rPr>
              <w:t>8</w:t>
            </w:r>
            <w:r w:rsidRPr="00250469">
              <w:rPr>
                <w:szCs w:val="22"/>
              </w:rPr>
              <w:t xml:space="preserve"> г.</w:t>
            </w:r>
          </w:p>
        </w:tc>
      </w:tr>
      <w:tr w:rsidR="00E05167" w:rsidRPr="00E36014" w:rsidTr="00992A30">
        <w:tc>
          <w:tcPr>
            <w:tcW w:w="722" w:type="dxa"/>
          </w:tcPr>
          <w:p w:rsidR="00E05167" w:rsidRPr="00E36014" w:rsidRDefault="00E05167" w:rsidP="00E05167">
            <w:pPr>
              <w:numPr>
                <w:ilvl w:val="0"/>
                <w:numId w:val="7"/>
              </w:numPr>
              <w:tabs>
                <w:tab w:val="left" w:pos="0"/>
                <w:tab w:val="left" w:pos="180"/>
              </w:tabs>
              <w:jc w:val="both"/>
              <w:rPr>
                <w:b/>
                <w:bCs/>
              </w:rPr>
            </w:pPr>
          </w:p>
        </w:tc>
        <w:tc>
          <w:tcPr>
            <w:tcW w:w="2552" w:type="dxa"/>
          </w:tcPr>
          <w:p w:rsidR="00E05167" w:rsidRPr="00E36014" w:rsidRDefault="00E05167" w:rsidP="00E05167">
            <w:pPr>
              <w:tabs>
                <w:tab w:val="left" w:pos="0"/>
              </w:tabs>
              <w:jc w:val="both"/>
              <w:rPr>
                <w:bCs/>
              </w:rPr>
            </w:pPr>
            <w:r w:rsidRPr="00E36014">
              <w:rPr>
                <w:bCs/>
              </w:rPr>
              <w:t xml:space="preserve">Дата </w:t>
            </w:r>
            <w:proofErr w:type="gramStart"/>
            <w:r w:rsidRPr="00E36014">
              <w:rPr>
                <w:bCs/>
              </w:rPr>
              <w:t>окончания срока рассмотрения первых частей заявок</w:t>
            </w:r>
            <w:proofErr w:type="gramEnd"/>
            <w:r w:rsidRPr="00E36014">
              <w:rPr>
                <w:bCs/>
              </w:rPr>
              <w:t xml:space="preserve"> на участие в электронном аукционе </w:t>
            </w:r>
          </w:p>
        </w:tc>
        <w:tc>
          <w:tcPr>
            <w:tcW w:w="7087" w:type="dxa"/>
            <w:shd w:val="clear" w:color="auto" w:fill="auto"/>
          </w:tcPr>
          <w:p w:rsidR="00E05167" w:rsidRPr="00250469" w:rsidRDefault="00E05167" w:rsidP="0065445F">
            <w:pPr>
              <w:pStyle w:val="ad"/>
              <w:tabs>
                <w:tab w:val="left" w:pos="0"/>
              </w:tabs>
              <w:ind w:left="0"/>
              <w:jc w:val="both"/>
              <w:rPr>
                <w:bCs/>
                <w:szCs w:val="22"/>
              </w:rPr>
            </w:pPr>
            <w:r w:rsidRPr="00250469">
              <w:rPr>
                <w:bCs/>
                <w:szCs w:val="22"/>
              </w:rPr>
              <w:t>«</w:t>
            </w:r>
            <w:r w:rsidR="0065445F">
              <w:rPr>
                <w:bCs/>
                <w:szCs w:val="22"/>
              </w:rPr>
              <w:t>08</w:t>
            </w:r>
            <w:r w:rsidRPr="00250469">
              <w:rPr>
                <w:bCs/>
                <w:szCs w:val="22"/>
              </w:rPr>
              <w:t xml:space="preserve">» </w:t>
            </w:r>
            <w:r w:rsidR="0065445F">
              <w:rPr>
                <w:bCs/>
                <w:szCs w:val="22"/>
              </w:rPr>
              <w:t>октября</w:t>
            </w:r>
            <w:r w:rsidRPr="00250469">
              <w:rPr>
                <w:bCs/>
                <w:szCs w:val="22"/>
              </w:rPr>
              <w:t xml:space="preserve"> </w:t>
            </w:r>
            <w:r w:rsidRPr="00250469">
              <w:rPr>
                <w:szCs w:val="22"/>
              </w:rPr>
              <w:t>201</w:t>
            </w:r>
            <w:r>
              <w:rPr>
                <w:szCs w:val="22"/>
              </w:rPr>
              <w:t>8</w:t>
            </w:r>
            <w:r w:rsidRPr="00250469">
              <w:rPr>
                <w:szCs w:val="22"/>
              </w:rPr>
              <w:t xml:space="preserve"> г.</w:t>
            </w:r>
          </w:p>
        </w:tc>
      </w:tr>
      <w:tr w:rsidR="00E05167" w:rsidRPr="00E36014" w:rsidTr="00992A30">
        <w:tc>
          <w:tcPr>
            <w:tcW w:w="722" w:type="dxa"/>
          </w:tcPr>
          <w:p w:rsidR="00E05167" w:rsidRPr="00E36014" w:rsidRDefault="00E05167" w:rsidP="00E05167">
            <w:pPr>
              <w:numPr>
                <w:ilvl w:val="0"/>
                <w:numId w:val="7"/>
              </w:numPr>
              <w:tabs>
                <w:tab w:val="left" w:pos="0"/>
                <w:tab w:val="left" w:pos="180"/>
              </w:tabs>
              <w:jc w:val="both"/>
              <w:rPr>
                <w:b/>
                <w:bCs/>
              </w:rPr>
            </w:pPr>
          </w:p>
        </w:tc>
        <w:tc>
          <w:tcPr>
            <w:tcW w:w="2552" w:type="dxa"/>
          </w:tcPr>
          <w:p w:rsidR="00E05167" w:rsidRPr="00E36014" w:rsidRDefault="00E05167" w:rsidP="00E05167">
            <w:pPr>
              <w:tabs>
                <w:tab w:val="left" w:pos="0"/>
              </w:tabs>
              <w:jc w:val="both"/>
              <w:rPr>
                <w:bCs/>
              </w:rPr>
            </w:pPr>
            <w:r w:rsidRPr="00E36014">
              <w:rPr>
                <w:bCs/>
              </w:rPr>
              <w:t xml:space="preserve">Дата проведения электронного </w:t>
            </w:r>
          </w:p>
          <w:p w:rsidR="00E05167" w:rsidRPr="00E36014" w:rsidRDefault="00E05167" w:rsidP="00E05167">
            <w:pPr>
              <w:tabs>
                <w:tab w:val="left" w:pos="0"/>
              </w:tabs>
              <w:jc w:val="both"/>
              <w:rPr>
                <w:bCs/>
              </w:rPr>
            </w:pPr>
            <w:r w:rsidRPr="00E36014">
              <w:rPr>
                <w:bCs/>
              </w:rPr>
              <w:t xml:space="preserve">аукциона </w:t>
            </w:r>
          </w:p>
        </w:tc>
        <w:tc>
          <w:tcPr>
            <w:tcW w:w="7087" w:type="dxa"/>
            <w:shd w:val="clear" w:color="auto" w:fill="auto"/>
          </w:tcPr>
          <w:p w:rsidR="00E05167" w:rsidRPr="00250469" w:rsidRDefault="00E05167" w:rsidP="00E05167">
            <w:pPr>
              <w:pStyle w:val="ad"/>
              <w:tabs>
                <w:tab w:val="left" w:pos="0"/>
              </w:tabs>
              <w:ind w:left="0"/>
              <w:jc w:val="both"/>
              <w:rPr>
                <w:bCs/>
                <w:szCs w:val="22"/>
              </w:rPr>
            </w:pPr>
            <w:r w:rsidRPr="00250469">
              <w:rPr>
                <w:bCs/>
                <w:szCs w:val="22"/>
              </w:rPr>
              <w:t>«</w:t>
            </w:r>
            <w:r w:rsidR="00060744">
              <w:rPr>
                <w:bCs/>
                <w:szCs w:val="22"/>
              </w:rPr>
              <w:t>11</w:t>
            </w:r>
            <w:r w:rsidRPr="00250469">
              <w:rPr>
                <w:bCs/>
                <w:szCs w:val="22"/>
              </w:rPr>
              <w:t xml:space="preserve">» </w:t>
            </w:r>
            <w:r w:rsidR="00060744">
              <w:rPr>
                <w:bCs/>
                <w:szCs w:val="22"/>
              </w:rPr>
              <w:t>октя</w:t>
            </w:r>
            <w:r w:rsidR="00DA4953">
              <w:rPr>
                <w:bCs/>
                <w:szCs w:val="22"/>
              </w:rPr>
              <w:t>бря</w:t>
            </w:r>
            <w:r w:rsidRPr="00250469">
              <w:rPr>
                <w:bCs/>
                <w:szCs w:val="22"/>
              </w:rPr>
              <w:t xml:space="preserve"> </w:t>
            </w:r>
            <w:r w:rsidRPr="00250469">
              <w:rPr>
                <w:szCs w:val="22"/>
              </w:rPr>
              <w:t>201</w:t>
            </w:r>
            <w:r>
              <w:rPr>
                <w:szCs w:val="22"/>
              </w:rPr>
              <w:t>8</w:t>
            </w:r>
            <w:r w:rsidRPr="00250469">
              <w:rPr>
                <w:szCs w:val="22"/>
              </w:rPr>
              <w:t xml:space="preserve"> г.</w:t>
            </w:r>
          </w:p>
          <w:p w:rsidR="00E05167" w:rsidRPr="00250469" w:rsidRDefault="00E05167" w:rsidP="00E05167">
            <w:pPr>
              <w:pStyle w:val="ad"/>
              <w:tabs>
                <w:tab w:val="left" w:pos="0"/>
              </w:tabs>
              <w:ind w:left="0"/>
              <w:jc w:val="both"/>
              <w:rPr>
                <w:bCs/>
                <w:szCs w:val="22"/>
              </w:rPr>
            </w:pPr>
            <w:r w:rsidRPr="00250469">
              <w:rPr>
                <w:bCs/>
                <w:szCs w:val="22"/>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tc>
      </w:tr>
      <w:tr w:rsidR="00E05167" w:rsidRPr="00E36014" w:rsidTr="00992A30">
        <w:tc>
          <w:tcPr>
            <w:tcW w:w="722" w:type="dxa"/>
          </w:tcPr>
          <w:p w:rsidR="00E05167" w:rsidRPr="00E36014" w:rsidRDefault="00E05167" w:rsidP="00E05167">
            <w:pPr>
              <w:numPr>
                <w:ilvl w:val="0"/>
                <w:numId w:val="7"/>
              </w:numPr>
              <w:tabs>
                <w:tab w:val="left" w:pos="0"/>
                <w:tab w:val="left" w:pos="180"/>
              </w:tabs>
              <w:jc w:val="both"/>
              <w:rPr>
                <w:b/>
                <w:bCs/>
              </w:rPr>
            </w:pPr>
          </w:p>
        </w:tc>
        <w:tc>
          <w:tcPr>
            <w:tcW w:w="2552" w:type="dxa"/>
          </w:tcPr>
          <w:p w:rsidR="00E05167" w:rsidRPr="00E36014" w:rsidRDefault="00E05167" w:rsidP="00E05167">
            <w:pPr>
              <w:jc w:val="both"/>
            </w:pPr>
            <w:r w:rsidRPr="00E36014">
              <w:t xml:space="preserve">Даты начала и окончания срока предоставления участникам </w:t>
            </w:r>
            <w:r w:rsidRPr="00E36014">
              <w:rPr>
                <w:bCs/>
              </w:rPr>
              <w:t>электронного</w:t>
            </w:r>
            <w:r w:rsidRPr="00E36014">
              <w:t xml:space="preserve"> аукциона разъяснений положений документации об электронном аукционе</w:t>
            </w:r>
          </w:p>
        </w:tc>
        <w:tc>
          <w:tcPr>
            <w:tcW w:w="7087" w:type="dxa"/>
            <w:shd w:val="clear" w:color="auto" w:fill="auto"/>
          </w:tcPr>
          <w:p w:rsidR="00E05167" w:rsidRPr="00250469" w:rsidRDefault="00E05167" w:rsidP="00E05167">
            <w:pPr>
              <w:tabs>
                <w:tab w:val="center" w:pos="7689"/>
              </w:tabs>
              <w:jc w:val="both"/>
              <w:rPr>
                <w:szCs w:val="22"/>
              </w:rPr>
            </w:pPr>
            <w:r w:rsidRPr="00250469">
              <w:rPr>
                <w:szCs w:val="22"/>
              </w:rPr>
              <w:t xml:space="preserve">Дата начала срока предоставления участникам </w:t>
            </w:r>
            <w:r w:rsidRPr="00250469">
              <w:rPr>
                <w:bCs/>
                <w:szCs w:val="22"/>
              </w:rPr>
              <w:t>электронного</w:t>
            </w:r>
            <w:r w:rsidRPr="00250469">
              <w:rPr>
                <w:szCs w:val="22"/>
              </w:rPr>
              <w:t xml:space="preserve"> аукциона разъяснений - </w:t>
            </w:r>
            <w:r w:rsidR="002314F3" w:rsidRPr="00250469">
              <w:rPr>
                <w:szCs w:val="22"/>
              </w:rPr>
              <w:t>«</w:t>
            </w:r>
            <w:r w:rsidR="00060744">
              <w:rPr>
                <w:szCs w:val="22"/>
              </w:rPr>
              <w:t>28</w:t>
            </w:r>
            <w:r w:rsidR="00957470">
              <w:rPr>
                <w:szCs w:val="22"/>
              </w:rPr>
              <w:t>»</w:t>
            </w:r>
            <w:r w:rsidR="002314F3" w:rsidRPr="00250469">
              <w:rPr>
                <w:szCs w:val="22"/>
              </w:rPr>
              <w:t xml:space="preserve"> </w:t>
            </w:r>
            <w:r w:rsidR="00060744">
              <w:rPr>
                <w:szCs w:val="22"/>
              </w:rPr>
              <w:t>сентября</w:t>
            </w:r>
            <w:r w:rsidR="002314F3" w:rsidRPr="00250469">
              <w:rPr>
                <w:szCs w:val="22"/>
              </w:rPr>
              <w:t xml:space="preserve"> </w:t>
            </w:r>
            <w:r w:rsidRPr="00250469">
              <w:rPr>
                <w:szCs w:val="22"/>
              </w:rPr>
              <w:t>201</w:t>
            </w:r>
            <w:r>
              <w:rPr>
                <w:szCs w:val="22"/>
              </w:rPr>
              <w:t>8</w:t>
            </w:r>
            <w:r w:rsidRPr="00250469">
              <w:rPr>
                <w:szCs w:val="22"/>
              </w:rPr>
              <w:t xml:space="preserve"> г. </w:t>
            </w:r>
          </w:p>
          <w:p w:rsidR="00E05167" w:rsidRPr="00250469" w:rsidRDefault="00E05167" w:rsidP="00060744">
            <w:pPr>
              <w:tabs>
                <w:tab w:val="center" w:pos="7689"/>
              </w:tabs>
              <w:jc w:val="both"/>
              <w:rPr>
                <w:szCs w:val="22"/>
              </w:rPr>
            </w:pPr>
            <w:r w:rsidRPr="00250469">
              <w:rPr>
                <w:szCs w:val="22"/>
              </w:rPr>
              <w:t xml:space="preserve">Дата окончания срока предоставления участникам </w:t>
            </w:r>
            <w:r w:rsidRPr="00250469">
              <w:rPr>
                <w:bCs/>
                <w:szCs w:val="22"/>
              </w:rPr>
              <w:t>электронного</w:t>
            </w:r>
            <w:r w:rsidRPr="00250469">
              <w:rPr>
                <w:szCs w:val="22"/>
              </w:rPr>
              <w:t xml:space="preserve"> аукциона разъяснений - </w:t>
            </w:r>
            <w:r w:rsidRPr="00250469">
              <w:rPr>
                <w:bCs/>
                <w:szCs w:val="22"/>
              </w:rPr>
              <w:t>«</w:t>
            </w:r>
            <w:r w:rsidR="00060744">
              <w:rPr>
                <w:bCs/>
                <w:szCs w:val="22"/>
              </w:rPr>
              <w:t>04</w:t>
            </w:r>
            <w:r w:rsidRPr="00250469">
              <w:rPr>
                <w:bCs/>
                <w:szCs w:val="22"/>
              </w:rPr>
              <w:t xml:space="preserve">» </w:t>
            </w:r>
            <w:r w:rsidR="00060744">
              <w:rPr>
                <w:bCs/>
                <w:szCs w:val="22"/>
              </w:rPr>
              <w:t>октября</w:t>
            </w:r>
            <w:r w:rsidRPr="00250469">
              <w:rPr>
                <w:bCs/>
                <w:szCs w:val="22"/>
              </w:rPr>
              <w:t xml:space="preserve"> </w:t>
            </w:r>
            <w:r w:rsidRPr="00250469">
              <w:rPr>
                <w:szCs w:val="22"/>
              </w:rPr>
              <w:t>201</w:t>
            </w:r>
            <w:r>
              <w:rPr>
                <w:szCs w:val="22"/>
              </w:rPr>
              <w:t>8</w:t>
            </w:r>
            <w:r w:rsidRPr="00250469">
              <w:rPr>
                <w:szCs w:val="22"/>
              </w:rPr>
              <w:t xml:space="preserve"> г.</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rPr>
                <w:bCs/>
              </w:rPr>
              <w:t>Размер обеспечения заявки на участие в электронном аук</w:t>
            </w:r>
            <w:r w:rsidRPr="00E36014">
              <w:rPr>
                <w:bCs/>
              </w:rPr>
              <w:softHyphen/>
              <w:t>ционе в электронной форме</w:t>
            </w:r>
          </w:p>
        </w:tc>
        <w:tc>
          <w:tcPr>
            <w:tcW w:w="7087" w:type="dxa"/>
          </w:tcPr>
          <w:p w:rsidR="00DF7E5B" w:rsidRPr="00060744" w:rsidRDefault="00060744" w:rsidP="00DA4953">
            <w:pPr>
              <w:autoSpaceDE w:val="0"/>
              <w:autoSpaceDN w:val="0"/>
              <w:adjustRightInd w:val="0"/>
              <w:jc w:val="both"/>
              <w:rPr>
                <w:bCs/>
              </w:rPr>
            </w:pPr>
            <w:r w:rsidRPr="00060744">
              <w:t>Не требуется.</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r w:rsidRPr="00E36014">
              <w:rPr>
                <w:b/>
                <w:bCs/>
              </w:rPr>
              <w:t>,</w:t>
            </w:r>
          </w:p>
        </w:tc>
        <w:tc>
          <w:tcPr>
            <w:tcW w:w="2552" w:type="dxa"/>
          </w:tcPr>
          <w:p w:rsidR="00DF7E5B" w:rsidRPr="00E36014" w:rsidRDefault="00DF7E5B" w:rsidP="00270C68">
            <w:pPr>
              <w:tabs>
                <w:tab w:val="left" w:pos="0"/>
              </w:tabs>
              <w:jc w:val="both"/>
              <w:rPr>
                <w:bCs/>
              </w:rPr>
            </w:pPr>
            <w:r w:rsidRPr="00E36014">
              <w:t>Размер обеспечения исполнения контракта, порядок предоставления такого обеспечения</w:t>
            </w:r>
          </w:p>
        </w:tc>
        <w:tc>
          <w:tcPr>
            <w:tcW w:w="7087" w:type="dxa"/>
          </w:tcPr>
          <w:p w:rsidR="00DF7E5B" w:rsidRPr="00E36014" w:rsidRDefault="00DF7E5B" w:rsidP="00270C68">
            <w:pPr>
              <w:tabs>
                <w:tab w:val="center" w:pos="7689"/>
              </w:tabs>
              <w:jc w:val="both"/>
            </w:pPr>
            <w:r w:rsidRPr="00E36014">
              <w:rPr>
                <w:b/>
              </w:rPr>
              <w:t>Размер обеспечения исполнения контракта:</w:t>
            </w:r>
            <w:r w:rsidRPr="00E36014">
              <w:t xml:space="preserve"> </w:t>
            </w:r>
            <w:r w:rsidR="00060744">
              <w:t>37 173</w:t>
            </w:r>
            <w:r w:rsidR="002314F3" w:rsidRPr="002314F3">
              <w:t xml:space="preserve"> </w:t>
            </w:r>
            <w:r w:rsidRPr="00E36014">
              <w:t>руб</w:t>
            </w:r>
            <w:r>
              <w:t>лей</w:t>
            </w:r>
            <w:r w:rsidRPr="00E36014">
              <w:t xml:space="preserve"> </w:t>
            </w:r>
            <w:r w:rsidR="00060744">
              <w:t>1</w:t>
            </w:r>
            <w:r w:rsidR="00957470">
              <w:t>0</w:t>
            </w:r>
            <w:r>
              <w:t xml:space="preserve"> </w:t>
            </w:r>
            <w:r w:rsidRPr="00E36014">
              <w:t>копеек.</w:t>
            </w:r>
          </w:p>
          <w:p w:rsidR="00DF7E5B" w:rsidRPr="004E0073" w:rsidRDefault="00DF7E5B" w:rsidP="00270C68">
            <w:pPr>
              <w:pStyle w:val="ad"/>
              <w:tabs>
                <w:tab w:val="left" w:pos="0"/>
              </w:tabs>
              <w:spacing w:after="0"/>
              <w:ind w:left="0"/>
              <w:jc w:val="both"/>
              <w:rPr>
                <w:szCs w:val="22"/>
              </w:rPr>
            </w:pPr>
            <w:r w:rsidRPr="004E0073">
              <w:rPr>
                <w:b/>
                <w:szCs w:val="22"/>
              </w:rPr>
              <w:t>Порядок предоставления обеспечения исполнения контракта:</w:t>
            </w:r>
            <w:r w:rsidRPr="004E0073">
              <w:rPr>
                <w:szCs w:val="22"/>
              </w:rPr>
              <w:t xml:space="preserve"> в соответствии с </w:t>
            </w:r>
            <w:proofErr w:type="spellStart"/>
            <w:r w:rsidRPr="004E0073">
              <w:rPr>
                <w:szCs w:val="22"/>
              </w:rPr>
              <w:t>пп</w:t>
            </w:r>
            <w:proofErr w:type="spellEnd"/>
            <w:r w:rsidRPr="004E0073">
              <w:rPr>
                <w:szCs w:val="22"/>
              </w:rPr>
              <w:t>. 6.3, 6.4. Раздела 1. документации.</w:t>
            </w:r>
          </w:p>
          <w:p w:rsidR="00DF7E5B" w:rsidRPr="004E0073" w:rsidRDefault="00DF7E5B" w:rsidP="00270C68">
            <w:pPr>
              <w:jc w:val="both"/>
              <w:rPr>
                <w:szCs w:val="22"/>
              </w:rPr>
            </w:pPr>
            <w:r w:rsidRPr="004E0073">
              <w:rPr>
                <w:szCs w:val="22"/>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2314F3" w:rsidRPr="004E0073" w:rsidRDefault="002314F3" w:rsidP="002314F3">
            <w:pPr>
              <w:pStyle w:val="ad"/>
              <w:tabs>
                <w:tab w:val="left" w:pos="0"/>
              </w:tabs>
              <w:ind w:left="0"/>
              <w:rPr>
                <w:szCs w:val="22"/>
              </w:rPr>
            </w:pPr>
            <w:r w:rsidRPr="004E0073">
              <w:rPr>
                <w:b/>
                <w:szCs w:val="22"/>
              </w:rPr>
              <w:t>Реквизиты счета для внесения обеспечения исполнения контракта:</w:t>
            </w:r>
            <w:r w:rsidRPr="004E0073">
              <w:rPr>
                <w:szCs w:val="22"/>
              </w:rPr>
              <w:t xml:space="preserve"> </w:t>
            </w:r>
          </w:p>
          <w:p w:rsidR="002314F3" w:rsidRDefault="002314F3" w:rsidP="002314F3">
            <w:pPr>
              <w:rPr>
                <w:color w:val="000000"/>
              </w:rPr>
            </w:pPr>
            <w:r>
              <w:rPr>
                <w:color w:val="000000"/>
              </w:rPr>
              <w:t xml:space="preserve">Получатель: </w:t>
            </w:r>
            <w:r>
              <w:t xml:space="preserve">Администрация </w:t>
            </w:r>
            <w:proofErr w:type="spellStart"/>
            <w:r>
              <w:t>Урупского</w:t>
            </w:r>
            <w:proofErr w:type="spellEnd"/>
            <w:r>
              <w:t xml:space="preserve"> муниципального района</w:t>
            </w:r>
          </w:p>
          <w:p w:rsidR="002314F3" w:rsidRPr="001E2C75" w:rsidRDefault="002314F3" w:rsidP="002314F3">
            <w:pPr>
              <w:rPr>
                <w:color w:val="000000"/>
              </w:rPr>
            </w:pPr>
            <w:r w:rsidRPr="001E2C75">
              <w:rPr>
                <w:color w:val="000000"/>
              </w:rPr>
              <w:t>ИНН</w:t>
            </w:r>
            <w:r w:rsidRPr="001E2C75">
              <w:rPr>
                <w:color w:val="000000"/>
              </w:rPr>
              <w:tab/>
              <w:t>0912000569</w:t>
            </w:r>
          </w:p>
          <w:p w:rsidR="002314F3" w:rsidRDefault="002314F3" w:rsidP="002314F3">
            <w:pPr>
              <w:rPr>
                <w:color w:val="000000"/>
              </w:rPr>
            </w:pPr>
            <w:r w:rsidRPr="001E2C75">
              <w:rPr>
                <w:color w:val="000000"/>
              </w:rPr>
              <w:t>КПП</w:t>
            </w:r>
            <w:r w:rsidRPr="001E2C75">
              <w:rPr>
                <w:color w:val="000000"/>
              </w:rPr>
              <w:tab/>
              <w:t xml:space="preserve">091201001 </w:t>
            </w:r>
          </w:p>
          <w:p w:rsidR="002314F3" w:rsidRPr="001E2C75" w:rsidRDefault="002314F3" w:rsidP="002314F3">
            <w:pPr>
              <w:rPr>
                <w:color w:val="000000"/>
              </w:rPr>
            </w:pPr>
            <w:proofErr w:type="gramStart"/>
            <w:r w:rsidRPr="001E2C75">
              <w:rPr>
                <w:color w:val="000000"/>
              </w:rPr>
              <w:t>л</w:t>
            </w:r>
            <w:proofErr w:type="gramEnd"/>
            <w:r w:rsidRPr="001E2C75">
              <w:rPr>
                <w:color w:val="000000"/>
              </w:rPr>
              <w:t>/с 057930028</w:t>
            </w:r>
            <w:bookmarkStart w:id="84" w:name="_GoBack"/>
            <w:bookmarkEnd w:id="84"/>
            <w:r w:rsidRPr="001E2C75">
              <w:rPr>
                <w:color w:val="000000"/>
              </w:rPr>
              <w:t>90 в УФК по КЧР 7909</w:t>
            </w:r>
          </w:p>
          <w:p w:rsidR="002314F3" w:rsidRDefault="002314F3" w:rsidP="002314F3">
            <w:pPr>
              <w:rPr>
                <w:color w:val="000000"/>
              </w:rPr>
            </w:pPr>
            <w:proofErr w:type="gramStart"/>
            <w:r w:rsidRPr="001E2C75">
              <w:rPr>
                <w:color w:val="000000"/>
              </w:rPr>
              <w:t>р</w:t>
            </w:r>
            <w:proofErr w:type="gramEnd"/>
            <w:r w:rsidRPr="001E2C75">
              <w:rPr>
                <w:color w:val="000000"/>
              </w:rPr>
              <w:t>/с 40302810000003000047 БИК 049133001 отделение - НБ КЧР г. Черкесск</w:t>
            </w:r>
          </w:p>
          <w:p w:rsidR="00DF7E5B" w:rsidRPr="00E36014" w:rsidRDefault="002314F3" w:rsidP="002314F3">
            <w:pPr>
              <w:jc w:val="both"/>
            </w:pPr>
            <w:r w:rsidRPr="00B74D46">
              <w:rPr>
                <w:color w:val="000000"/>
              </w:rPr>
              <w:t>В платежном поручении в поле «Назначение платежа» необходимо указать следующее: «Обеспечение исполнения контракта (</w:t>
            </w:r>
            <w:r>
              <w:rPr>
                <w:color w:val="000000"/>
              </w:rPr>
              <w:t>Электронный аукцион</w:t>
            </w:r>
            <w:r w:rsidRPr="00B74D46">
              <w:rPr>
                <w:color w:val="000000"/>
              </w:rPr>
              <w:t xml:space="preserve"> №___)».</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pPr>
            <w:r w:rsidRPr="00E36014">
              <w:t>Антидемпинговые меры при проведении электронного аукциона</w:t>
            </w:r>
          </w:p>
        </w:tc>
        <w:tc>
          <w:tcPr>
            <w:tcW w:w="7087" w:type="dxa"/>
          </w:tcPr>
          <w:p w:rsidR="00DF7E5B" w:rsidRPr="00E36014" w:rsidRDefault="00DF7E5B" w:rsidP="00270C68">
            <w:pPr>
              <w:autoSpaceDE w:val="0"/>
              <w:autoSpaceDN w:val="0"/>
              <w:adjustRightInd w:val="0"/>
              <w:jc w:val="both"/>
              <w:rPr>
                <w:b/>
              </w:rPr>
            </w:pPr>
            <w:r w:rsidRPr="00E36014">
              <w:t>В случае</w:t>
            </w:r>
            <w:proofErr w:type="gramStart"/>
            <w:r w:rsidRPr="00E36014">
              <w:t>,</w:t>
            </w:r>
            <w:proofErr w:type="gramEnd"/>
            <w:r w:rsidRPr="00E36014">
              <w:t xml:space="preserve"> если предложенная участником электронного аукциона </w:t>
            </w:r>
            <w:r w:rsidRPr="00E36014">
              <w:rPr>
                <w:b/>
              </w:rPr>
              <w:t>цена контракта</w:t>
            </w:r>
            <w:r w:rsidRPr="00E36014">
              <w:t xml:space="preserve"> </w:t>
            </w:r>
            <w:r w:rsidRPr="00E36014">
              <w:rPr>
                <w:b/>
              </w:rPr>
              <w:t>снижена на</w:t>
            </w:r>
            <w:r w:rsidRPr="00E36014">
              <w:t xml:space="preserve"> </w:t>
            </w:r>
            <w:r w:rsidRPr="00E36014">
              <w:rPr>
                <w:b/>
              </w:rPr>
              <w:t>двадцать пять и более</w:t>
            </w:r>
            <w:r w:rsidRPr="00E36014">
              <w:t xml:space="preserve"> </w:t>
            </w:r>
            <w:r w:rsidRPr="00E36014">
              <w:rPr>
                <w:b/>
              </w:rPr>
              <w:t>процентов</w:t>
            </w:r>
            <w:r w:rsidRPr="00E36014">
              <w:t xml:space="preserve"> по отношению к начальной (максимальной) цене контракта применяются антидемпинговые меры в соответствии с пунктом 6.5. Раздела 1.</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2025"/>
              </w:tabs>
              <w:jc w:val="both"/>
              <w:rPr>
                <w:iCs/>
              </w:rPr>
            </w:pPr>
            <w:r w:rsidRPr="00D361EF">
              <w:t xml:space="preserve">Условия, запреты, </w:t>
            </w:r>
            <w:r w:rsidRPr="00D361EF">
              <w:lastRenderedPageBreak/>
              <w:t>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7087" w:type="dxa"/>
          </w:tcPr>
          <w:p w:rsidR="00DF7E5B" w:rsidRPr="00E36014"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Pr>
                <w:szCs w:val="22"/>
              </w:rPr>
              <w:lastRenderedPageBreak/>
              <w:t xml:space="preserve">Не </w:t>
            </w:r>
            <w:proofErr w:type="gramStart"/>
            <w:r>
              <w:rPr>
                <w:szCs w:val="22"/>
              </w:rPr>
              <w:t>установлены</w:t>
            </w:r>
            <w:proofErr w:type="gramEnd"/>
          </w:p>
        </w:tc>
      </w:tr>
      <w:tr w:rsidR="00DF7E5B" w:rsidRPr="00E36014" w:rsidTr="00992A30">
        <w:tc>
          <w:tcPr>
            <w:tcW w:w="722" w:type="dxa"/>
          </w:tcPr>
          <w:p w:rsidR="00DF7E5B" w:rsidRPr="00991960" w:rsidRDefault="00DF7E5B" w:rsidP="00270C68">
            <w:pPr>
              <w:pStyle w:val="af2"/>
              <w:numPr>
                <w:ilvl w:val="0"/>
                <w:numId w:val="7"/>
              </w:numPr>
              <w:tabs>
                <w:tab w:val="left" w:pos="0"/>
                <w:tab w:val="left" w:pos="180"/>
              </w:tabs>
              <w:rPr>
                <w:b/>
                <w:bCs/>
                <w:szCs w:val="24"/>
              </w:rPr>
            </w:pPr>
          </w:p>
        </w:tc>
        <w:tc>
          <w:tcPr>
            <w:tcW w:w="2552" w:type="dxa"/>
          </w:tcPr>
          <w:p w:rsidR="00DF7E5B" w:rsidRPr="009C3955" w:rsidRDefault="00DF7E5B" w:rsidP="00270C68">
            <w:pPr>
              <w:autoSpaceDE w:val="0"/>
              <w:autoSpaceDN w:val="0"/>
              <w:adjustRightInd w:val="0"/>
              <w:jc w:val="both"/>
            </w:pPr>
            <w:r w:rsidRPr="009C3955">
              <w:rPr>
                <w:sz w:val="22"/>
              </w:rPr>
              <w:t>Информация о возможности одностороннего отказа от исполнения контракта в соответствии с положениями частей 8 - 26 статьи 95 Федер</w:t>
            </w:r>
            <w:r>
              <w:rPr>
                <w:sz w:val="22"/>
              </w:rPr>
              <w:t xml:space="preserve">ального закона от 05.04.2013 </w:t>
            </w:r>
            <w:r w:rsidRPr="009C3955">
              <w:rPr>
                <w:sz w:val="22"/>
              </w:rPr>
              <w:t>№ 44-ФЗ «О контрактной системе в сфере закупок товаров, работ, услуг для государственных и муниципальных нужд»</w:t>
            </w:r>
          </w:p>
        </w:tc>
        <w:tc>
          <w:tcPr>
            <w:tcW w:w="7087" w:type="dxa"/>
          </w:tcPr>
          <w:p w:rsidR="00DF7E5B" w:rsidRPr="00A455EA"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t>Предусмотрено</w:t>
            </w:r>
          </w:p>
        </w:tc>
      </w:tr>
      <w:tr w:rsidR="00DF7E5B" w:rsidRPr="00E36014" w:rsidTr="00992A30">
        <w:tc>
          <w:tcPr>
            <w:tcW w:w="722" w:type="dxa"/>
          </w:tcPr>
          <w:p w:rsidR="00DF7E5B" w:rsidRPr="00991960" w:rsidRDefault="00DF7E5B" w:rsidP="00270C68">
            <w:pPr>
              <w:pStyle w:val="af2"/>
              <w:numPr>
                <w:ilvl w:val="0"/>
                <w:numId w:val="7"/>
              </w:numPr>
              <w:tabs>
                <w:tab w:val="left" w:pos="0"/>
                <w:tab w:val="left" w:pos="180"/>
              </w:tabs>
              <w:rPr>
                <w:b/>
                <w:bCs/>
                <w:szCs w:val="24"/>
              </w:rPr>
            </w:pPr>
          </w:p>
        </w:tc>
        <w:tc>
          <w:tcPr>
            <w:tcW w:w="2552" w:type="dxa"/>
          </w:tcPr>
          <w:p w:rsidR="00DF7E5B" w:rsidRPr="00F641D6" w:rsidRDefault="00DF7E5B" w:rsidP="00270C68">
            <w:pPr>
              <w:tabs>
                <w:tab w:val="left" w:pos="2025"/>
              </w:tabs>
              <w:jc w:val="both"/>
              <w:rPr>
                <w:sz w:val="22"/>
              </w:rPr>
            </w:pPr>
            <w:r w:rsidRPr="00F641D6">
              <w:rPr>
                <w:sz w:val="22"/>
              </w:rPr>
              <w:t xml:space="preserve">Осуществление банковского сопровождения контракта </w:t>
            </w:r>
          </w:p>
        </w:tc>
        <w:tc>
          <w:tcPr>
            <w:tcW w:w="7087" w:type="dxa"/>
          </w:tcPr>
          <w:p w:rsidR="00DF7E5B" w:rsidRPr="00F641D6"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color w:val="FF0000"/>
                <w:sz w:val="22"/>
              </w:rPr>
            </w:pPr>
            <w:r w:rsidRPr="00F641D6">
              <w:rPr>
                <w:sz w:val="22"/>
              </w:rPr>
              <w:t>Не установлено</w:t>
            </w:r>
          </w:p>
          <w:p w:rsidR="00DF7E5B" w:rsidRPr="00F641D6"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color w:val="FF0000"/>
                <w:sz w:val="22"/>
              </w:rPr>
            </w:pPr>
          </w:p>
        </w:tc>
      </w:tr>
    </w:tbl>
    <w:p w:rsidR="00DF7E5B" w:rsidRPr="00493D0D" w:rsidRDefault="00DF7E5B" w:rsidP="00270C68">
      <w:pPr>
        <w:autoSpaceDE w:val="0"/>
        <w:autoSpaceDN w:val="0"/>
        <w:adjustRightInd w:val="0"/>
        <w:jc w:val="both"/>
        <w:sectPr w:rsidR="00DF7E5B" w:rsidRPr="00493D0D" w:rsidSect="00992A30">
          <w:footerReference w:type="even" r:id="rId39"/>
          <w:footerReference w:type="default" r:id="rId40"/>
          <w:pgSz w:w="11906" w:h="16838"/>
          <w:pgMar w:top="1134" w:right="567" w:bottom="1134" w:left="1134" w:header="709" w:footer="709" w:gutter="0"/>
          <w:cols w:space="708"/>
          <w:docGrid w:linePitch="360"/>
        </w:sectPr>
      </w:pPr>
    </w:p>
    <w:p w:rsidR="00DF7E5B" w:rsidRPr="00E36014" w:rsidRDefault="00DF7E5B" w:rsidP="00270C68">
      <w:pPr>
        <w:jc w:val="right"/>
        <w:rPr>
          <w:i/>
          <w:sz w:val="18"/>
          <w:szCs w:val="18"/>
        </w:rPr>
      </w:pPr>
      <w:r w:rsidRPr="00E36014">
        <w:rPr>
          <w:i/>
          <w:sz w:val="18"/>
          <w:szCs w:val="18"/>
        </w:rPr>
        <w:lastRenderedPageBreak/>
        <w:t xml:space="preserve">Приложение № 1 к Разделу 2. </w:t>
      </w:r>
    </w:p>
    <w:p w:rsidR="00DF7E5B" w:rsidRPr="00E36014" w:rsidRDefault="00DF7E5B" w:rsidP="00270C68">
      <w:pPr>
        <w:jc w:val="right"/>
        <w:rPr>
          <w:i/>
          <w:sz w:val="18"/>
          <w:szCs w:val="18"/>
        </w:rPr>
      </w:pPr>
      <w:r w:rsidRPr="00E36014">
        <w:rPr>
          <w:i/>
          <w:sz w:val="18"/>
          <w:szCs w:val="18"/>
        </w:rPr>
        <w:t>«Информационная карта электронного аукциона»</w:t>
      </w:r>
    </w:p>
    <w:p w:rsidR="00DF7E5B" w:rsidRPr="00E36014" w:rsidRDefault="00DF7E5B" w:rsidP="00270C68">
      <w:pPr>
        <w:jc w:val="right"/>
      </w:pPr>
    </w:p>
    <w:p w:rsidR="00DF7E5B" w:rsidRPr="00E36014" w:rsidRDefault="00DF7E5B" w:rsidP="00270C68">
      <w:pPr>
        <w:tabs>
          <w:tab w:val="left" w:pos="1080"/>
        </w:tabs>
        <w:jc w:val="center"/>
        <w:rPr>
          <w:rFonts w:eastAsia="Calibri"/>
          <w:b/>
          <w:bCs/>
          <w:caps/>
        </w:rPr>
      </w:pPr>
      <w:bookmarkStart w:id="85" w:name="_Toc205370595"/>
      <w:bookmarkStart w:id="86" w:name="_Toc260918472"/>
      <w:bookmarkStart w:id="87" w:name="_Toc283298642"/>
      <w:bookmarkStart w:id="88" w:name="_Toc330804388"/>
      <w:r w:rsidRPr="00E36014">
        <w:rPr>
          <w:rFonts w:eastAsia="Calibri"/>
          <w:b/>
          <w:bCs/>
          <w:caps/>
        </w:rPr>
        <w:t>Инструкция по заполнению заявки на участие в аукционе</w:t>
      </w:r>
    </w:p>
    <w:p w:rsidR="00DF7E5B" w:rsidRPr="00E36014" w:rsidRDefault="00DF7E5B" w:rsidP="00270C68">
      <w:pPr>
        <w:tabs>
          <w:tab w:val="num" w:pos="1260"/>
        </w:tabs>
        <w:jc w:val="both"/>
        <w:rPr>
          <w:rFonts w:eastAsia="Calibri"/>
        </w:rPr>
      </w:pPr>
    </w:p>
    <w:p w:rsidR="00E05167" w:rsidRPr="0087394B" w:rsidRDefault="00E05167" w:rsidP="00E05167">
      <w:pPr>
        <w:tabs>
          <w:tab w:val="num" w:pos="1260"/>
        </w:tabs>
        <w:ind w:right="25" w:firstLine="709"/>
        <w:contextualSpacing/>
        <w:jc w:val="both"/>
        <w:rPr>
          <w:snapToGrid w:val="0"/>
          <w:sz w:val="22"/>
        </w:rPr>
      </w:pPr>
      <w:r w:rsidRPr="00B57F85">
        <w:rPr>
          <w:snapToGrid w:val="0"/>
          <w:color w:val="000000"/>
          <w:sz w:val="22"/>
        </w:rPr>
        <w:t xml:space="preserve">Участнику закупки в первой части заявки на участие в электронном аукционе необходимо указать конкретные (т.е. не допускающие двусмысленного толкования и сослагательного наклонения) показатели материалов (товаров), предлагаемых к использованию при выполнении работ, требования к которым установлены Заказчиком 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Pr>
          <w:snapToGrid w:val="0"/>
          <w:color w:val="000000"/>
          <w:sz w:val="22"/>
        </w:rPr>
        <w:t>.</w:t>
      </w:r>
      <w:r w:rsidRPr="00B57F85">
        <w:rPr>
          <w:snapToGrid w:val="0"/>
          <w:color w:val="000000"/>
          <w:sz w:val="22"/>
        </w:rPr>
        <w:t xml:space="preserve"> Для целей настоящей инструкции по заполнению заявок, используемые понятия «материал» и «товар» являются равнозначными. Для целей настоящей инструкции по заполнению заявок, используемые понятия «параметр», «показатель», «характеристика» являются равнозначными. При подаче предложения в отношении требуемых характеристик применяемых товаров, участниками должны применяться обозначения (единицы измерения, наименования параметров), соответствующие установленным Заказчиком. Предложение участника должно позволять идентифицировать каждую товарную позицию (вариант исполнения товара) в первой части заявки, в </w:t>
      </w:r>
      <w:proofErr w:type="gramStart"/>
      <w:r w:rsidRPr="00B57F85">
        <w:rPr>
          <w:snapToGrid w:val="0"/>
          <w:color w:val="000000"/>
          <w:sz w:val="22"/>
        </w:rPr>
        <w:t>отношении</w:t>
      </w:r>
      <w:proofErr w:type="gramEnd"/>
      <w:r w:rsidRPr="00B57F85">
        <w:rPr>
          <w:snapToGrid w:val="0"/>
          <w:color w:val="000000"/>
          <w:sz w:val="22"/>
        </w:rPr>
        <w:t xml:space="preserve"> которого подается предложение. </w:t>
      </w:r>
      <w:r w:rsidRPr="00B1480C">
        <w:rPr>
          <w:snapToGrid w:val="0"/>
          <w:color w:val="000000"/>
          <w:sz w:val="22"/>
        </w:rPr>
        <w:t xml:space="preserve">Участником </w:t>
      </w:r>
      <w:r>
        <w:rPr>
          <w:snapToGrid w:val="0"/>
          <w:color w:val="000000"/>
          <w:sz w:val="22"/>
        </w:rPr>
        <w:t xml:space="preserve">закупки </w:t>
      </w:r>
      <w:r w:rsidRPr="00B1480C">
        <w:rPr>
          <w:snapToGrid w:val="0"/>
          <w:color w:val="000000"/>
          <w:sz w:val="22"/>
        </w:rPr>
        <w:t>показатели предлагаемых для использования при выполнении работ товаров, должны быть конкретизированы, с указанием соответствующих единиц измерения по каждому показателю</w:t>
      </w:r>
      <w:r>
        <w:rPr>
          <w:snapToGrid w:val="0"/>
          <w:color w:val="000000"/>
          <w:sz w:val="22"/>
        </w:rPr>
        <w:t xml:space="preserve">. </w:t>
      </w:r>
      <w:r w:rsidRPr="00084516">
        <w:rPr>
          <w:snapToGrid w:val="0"/>
          <w:color w:val="000000"/>
          <w:sz w:val="22"/>
        </w:rPr>
        <w:t xml:space="preserve">Если 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ED2991">
        <w:rPr>
          <w:snapToGrid w:val="0"/>
          <w:color w:val="000000"/>
          <w:sz w:val="22"/>
        </w:rPr>
        <w:t xml:space="preserve"> </w:t>
      </w:r>
      <w:r w:rsidRPr="00084516">
        <w:rPr>
          <w:snapToGrid w:val="0"/>
          <w:color w:val="000000"/>
          <w:sz w:val="22"/>
        </w:rPr>
        <w:t xml:space="preserve">не предусмотрено иное, все размеры товаров и их предельные отклонения, считать указанными в мм, сечения </w:t>
      </w:r>
      <w:proofErr w:type="spellStart"/>
      <w:r w:rsidRPr="00084516">
        <w:rPr>
          <w:snapToGrid w:val="0"/>
          <w:color w:val="000000"/>
          <w:sz w:val="22"/>
        </w:rPr>
        <w:t>кабелеи</w:t>
      </w:r>
      <w:proofErr w:type="spellEnd"/>
      <w:r w:rsidRPr="00084516">
        <w:rPr>
          <w:snapToGrid w:val="0"/>
          <w:color w:val="000000"/>
          <w:sz w:val="22"/>
        </w:rPr>
        <w:t>̆ в мм</w:t>
      </w:r>
      <w:proofErr w:type="gramStart"/>
      <w:r w:rsidRPr="00A33457">
        <w:rPr>
          <w:snapToGrid w:val="0"/>
          <w:color w:val="000000"/>
          <w:sz w:val="22"/>
          <w:vertAlign w:val="superscript"/>
        </w:rPr>
        <w:t>2</w:t>
      </w:r>
      <w:proofErr w:type="gramEnd"/>
      <w:r w:rsidRPr="00084516">
        <w:rPr>
          <w:snapToGrid w:val="0"/>
          <w:color w:val="000000"/>
          <w:sz w:val="22"/>
        </w:rPr>
        <w:t>, температурные показатели в градусах Цельсия, масса в килограммах (кг).</w:t>
      </w:r>
      <w:r>
        <w:rPr>
          <w:snapToGrid w:val="0"/>
          <w:color w:val="000000"/>
          <w:sz w:val="22"/>
        </w:rPr>
        <w:t xml:space="preserve"> </w:t>
      </w:r>
      <w:r w:rsidRPr="00B57F85">
        <w:rPr>
          <w:snapToGrid w:val="0"/>
          <w:color w:val="000000"/>
          <w:sz w:val="22"/>
        </w:rPr>
        <w:t>Не подлежат указанию в первой части заявки параметры товаров, которые содержатся в сметной документации, и</w:t>
      </w:r>
      <w:r>
        <w:rPr>
          <w:snapToGrid w:val="0"/>
          <w:color w:val="000000"/>
          <w:sz w:val="22"/>
        </w:rPr>
        <w:t>,</w:t>
      </w:r>
      <w:r w:rsidRPr="00B57F85">
        <w:rPr>
          <w:snapToGrid w:val="0"/>
          <w:color w:val="000000"/>
          <w:sz w:val="22"/>
        </w:rPr>
        <w:t xml:space="preserve"> если требования к таким параметрам не установлены </w:t>
      </w:r>
      <w:r w:rsidRPr="005A38E6">
        <w:rPr>
          <w:snapToGrid w:val="0"/>
          <w:color w:val="000000"/>
          <w:sz w:val="22"/>
        </w:rPr>
        <w:t>Заказчиком в Разделе 4. Техническое задание</w:t>
      </w:r>
      <w:r w:rsidRPr="00B57F85">
        <w:rPr>
          <w:snapToGrid w:val="0"/>
          <w:color w:val="000000"/>
          <w:sz w:val="22"/>
        </w:rPr>
        <w:t xml:space="preserve">. Все ссылки на наименования </w:t>
      </w:r>
      <w:r w:rsidR="004D5CAB">
        <w:rPr>
          <w:snapToGrid w:val="0"/>
          <w:color w:val="000000"/>
          <w:sz w:val="22"/>
        </w:rPr>
        <w:t>подрядчик</w:t>
      </w:r>
      <w:r w:rsidRPr="00B57F85">
        <w:rPr>
          <w:snapToGrid w:val="0"/>
          <w:color w:val="000000"/>
          <w:sz w:val="22"/>
        </w:rPr>
        <w:t xml:space="preserve">ов или производителей товаров, используемых для выполнения работ, указанные в сметной документации, приведены исключительно для обоснования цены таких товаров, включенной в расчет сметной стоимости и соответственно начальной (максимальной) цены контракта. </w:t>
      </w:r>
      <w:r w:rsidRPr="00B57F85">
        <w:rPr>
          <w:snapToGrid w:val="0"/>
          <w:sz w:val="22"/>
        </w:rPr>
        <w:t>В случае</w:t>
      </w:r>
      <w:proofErr w:type="gramStart"/>
      <w:r w:rsidRPr="00B57F85">
        <w:rPr>
          <w:snapToGrid w:val="0"/>
          <w:sz w:val="22"/>
        </w:rPr>
        <w:t>,</w:t>
      </w:r>
      <w:proofErr w:type="gramEnd"/>
      <w:r w:rsidRPr="00B57F85">
        <w:rPr>
          <w:snapToGrid w:val="0"/>
          <w:sz w:val="22"/>
        </w:rPr>
        <w:t xml:space="preserve"> </w:t>
      </w:r>
      <w:r w:rsidRPr="00FF31DD">
        <w:rPr>
          <w:snapToGrid w:val="0"/>
          <w:sz w:val="22"/>
        </w:rPr>
        <w:t xml:space="preserve">если </w:t>
      </w:r>
      <w:r w:rsidRPr="00FF31DD">
        <w:rPr>
          <w:snapToGrid w:val="0"/>
          <w:color w:val="000000"/>
          <w:sz w:val="22"/>
        </w:rPr>
        <w:t>в Разделе</w:t>
      </w:r>
      <w:r w:rsidRPr="005A38E6">
        <w:rPr>
          <w:snapToGrid w:val="0"/>
          <w:color w:val="000000"/>
          <w:sz w:val="22"/>
        </w:rPr>
        <w:t xml:space="preserve"> 4. Техническое задание</w:t>
      </w:r>
      <w:r w:rsidRPr="00B57F85">
        <w:rPr>
          <w:snapToGrid w:val="0"/>
          <w:sz w:val="22"/>
        </w:rPr>
        <w:t xml:space="preserve"> указано максимальное значение показателя (сопровождающееся словами </w:t>
      </w:r>
      <w:r w:rsidRPr="00416092">
        <w:rPr>
          <w:i/>
          <w:snapToGrid w:val="0"/>
          <w:sz w:val="22"/>
        </w:rPr>
        <w:t>«не более», «менее»</w:t>
      </w:r>
      <w:r w:rsidRPr="00B57F85">
        <w:rPr>
          <w:snapToGrid w:val="0"/>
          <w:sz w:val="22"/>
        </w:rPr>
        <w:t xml:space="preserve">) и/или минимальное значение показателя (сопровождающееся словами </w:t>
      </w:r>
      <w:r w:rsidRPr="00416092">
        <w:rPr>
          <w:i/>
          <w:snapToGrid w:val="0"/>
          <w:sz w:val="22"/>
        </w:rPr>
        <w:t>«не менее», «более»</w:t>
      </w:r>
      <w:r w:rsidRPr="00B57F85">
        <w:rPr>
          <w:snapToGrid w:val="0"/>
          <w:sz w:val="22"/>
        </w:rPr>
        <w:t xml:space="preserve">), такое значение показателя должно быть конкретизировано. Характеристики материала, разделенные между собой знаком </w:t>
      </w:r>
      <w:r w:rsidRPr="00416092">
        <w:rPr>
          <w:i/>
          <w:snapToGrid w:val="0"/>
          <w:sz w:val="22"/>
        </w:rPr>
        <w:t>«</w:t>
      </w:r>
      <w:proofErr w:type="gramStart"/>
      <w:r w:rsidRPr="00416092">
        <w:rPr>
          <w:i/>
          <w:snapToGrid w:val="0"/>
          <w:sz w:val="22"/>
        </w:rPr>
        <w:t>,»</w:t>
      </w:r>
      <w:proofErr w:type="gramEnd"/>
      <w:r w:rsidRPr="00B57F85">
        <w:rPr>
          <w:snapToGrid w:val="0"/>
          <w:sz w:val="22"/>
        </w:rPr>
        <w:t xml:space="preserve"> (запятая)</w:t>
      </w:r>
      <w:r>
        <w:rPr>
          <w:snapToGrid w:val="0"/>
          <w:sz w:val="22"/>
        </w:rPr>
        <w:t>,</w:t>
      </w:r>
      <w:r w:rsidRPr="00B12E2B">
        <w:t xml:space="preserve"> </w:t>
      </w:r>
      <w:r w:rsidRPr="00416092">
        <w:rPr>
          <w:i/>
          <w:snapToGrid w:val="0"/>
          <w:sz w:val="22"/>
        </w:rPr>
        <w:t>«;»</w:t>
      </w:r>
      <w:r>
        <w:rPr>
          <w:snapToGrid w:val="0"/>
          <w:sz w:val="22"/>
        </w:rPr>
        <w:t xml:space="preserve"> (точка с запятой)</w:t>
      </w:r>
      <w:r w:rsidRPr="00B57F85">
        <w:rPr>
          <w:snapToGrid w:val="0"/>
          <w:sz w:val="22"/>
        </w:rPr>
        <w:t xml:space="preserve"> - участником данные характеристики не должны быть конкретизированы, т.е. Заказчику необходим товар со всеми перечисленными характеристиками</w:t>
      </w:r>
      <w:r>
        <w:rPr>
          <w:snapToGrid w:val="0"/>
          <w:sz w:val="22"/>
        </w:rPr>
        <w:t>,</w:t>
      </w:r>
      <w:r w:rsidRPr="00B12E2B">
        <w:t xml:space="preserve"> </w:t>
      </w:r>
      <w:r w:rsidRPr="00B12E2B">
        <w:rPr>
          <w:snapToGrid w:val="0"/>
          <w:sz w:val="22"/>
        </w:rPr>
        <w:t>и участник закупки должен указать в заявке все значения показателей, приведенные подобным образом</w:t>
      </w:r>
      <w:r>
        <w:rPr>
          <w:snapToGrid w:val="0"/>
          <w:sz w:val="22"/>
        </w:rPr>
        <w:t xml:space="preserve">. </w:t>
      </w:r>
      <w:r w:rsidRPr="00B57F85">
        <w:rPr>
          <w:snapToGrid w:val="0"/>
          <w:sz w:val="22"/>
        </w:rPr>
        <w:t xml:space="preserve">В случае, когда характеристики товара соединены союзами </w:t>
      </w:r>
      <w:r w:rsidRPr="00416092">
        <w:rPr>
          <w:i/>
          <w:snapToGrid w:val="0"/>
          <w:sz w:val="22"/>
        </w:rPr>
        <w:t>«и», «а также»</w:t>
      </w:r>
      <w:r w:rsidRPr="00B57F85">
        <w:rPr>
          <w:snapToGrid w:val="0"/>
          <w:sz w:val="22"/>
        </w:rPr>
        <w:t xml:space="preserve"> участник закупки к использованию при выполнении работ должен предложить товар, который сочетает в себе или имеет все перечисленные подобным образом характеристики. В случае если согласно настоящей инструкции по заполнению заявок Заказчику требуются товары в </w:t>
      </w:r>
      <w:r>
        <w:rPr>
          <w:snapToGrid w:val="0"/>
          <w:sz w:val="22"/>
        </w:rPr>
        <w:t xml:space="preserve">нескольких </w:t>
      </w:r>
      <w:r w:rsidRPr="00B57F85">
        <w:rPr>
          <w:snapToGrid w:val="0"/>
          <w:sz w:val="22"/>
        </w:rPr>
        <w:t xml:space="preserve">вариантах исполнения, в таком случае участник должен указать конкретные значения показателей для каждого варианта исполнения товара в отдельности (за исключением случаев, когда разные варианты исполнения имеют одинаковые значения показателей). В случае, если заказчику требуется товар только в одном из предложенных Заказчиком вариантах исполнения товара, участник должен указать конкретные значения показателей только для того варианта исполнения товара, который предложен Участником к использованию при выполнении работ. </w:t>
      </w:r>
      <w:r>
        <w:rPr>
          <w:snapToGrid w:val="0"/>
          <w:sz w:val="22"/>
        </w:rPr>
        <w:t>В случае использования</w:t>
      </w:r>
      <w:r w:rsidRPr="00B57F85">
        <w:rPr>
          <w:snapToGrid w:val="0"/>
          <w:sz w:val="22"/>
        </w:rPr>
        <w:t xml:space="preserve"> союза </w:t>
      </w:r>
      <w:r w:rsidRPr="0019361E">
        <w:rPr>
          <w:i/>
          <w:snapToGrid w:val="0"/>
          <w:sz w:val="22"/>
        </w:rPr>
        <w:t>«или»</w:t>
      </w:r>
      <w:r w:rsidRPr="00B57F85">
        <w:rPr>
          <w:snapToGrid w:val="0"/>
          <w:sz w:val="22"/>
        </w:rPr>
        <w:t xml:space="preserve">, </w:t>
      </w:r>
      <w:r w:rsidRPr="0019361E">
        <w:rPr>
          <w:i/>
          <w:snapToGrid w:val="0"/>
          <w:sz w:val="22"/>
        </w:rPr>
        <w:t>«либо»</w:t>
      </w:r>
      <w:r w:rsidRPr="00B57F85">
        <w:rPr>
          <w:snapToGrid w:val="0"/>
          <w:sz w:val="22"/>
        </w:rPr>
        <w:t xml:space="preserve">, участник предлагает товар, сочетающий в себе только одну характеристику из разделенных данными союзами, за исключением случаев, когда данные союзы являются частью наименования параметра. </w:t>
      </w:r>
      <w:proofErr w:type="gramStart"/>
      <w:r w:rsidRPr="00A61D5F">
        <w:rPr>
          <w:snapToGrid w:val="0"/>
          <w:sz w:val="22"/>
        </w:rPr>
        <w:t xml:space="preserve">В случае если значения показателей̆ сопровождаются термином </w:t>
      </w:r>
      <w:r w:rsidRPr="00A61D5F">
        <w:rPr>
          <w:i/>
          <w:snapToGrid w:val="0"/>
          <w:sz w:val="22"/>
        </w:rPr>
        <w:t>«один из»</w:t>
      </w:r>
      <w:r w:rsidRPr="00A61D5F">
        <w:rPr>
          <w:snapToGrid w:val="0"/>
          <w:sz w:val="22"/>
        </w:rPr>
        <w:t xml:space="preserve">, </w:t>
      </w:r>
      <w:r w:rsidRPr="00A61D5F">
        <w:rPr>
          <w:i/>
          <w:snapToGrid w:val="0"/>
          <w:sz w:val="22"/>
        </w:rPr>
        <w:t>«одно из», «одна из»</w:t>
      </w:r>
      <w:r w:rsidRPr="00A61D5F">
        <w:rPr>
          <w:snapToGrid w:val="0"/>
          <w:sz w:val="22"/>
        </w:rPr>
        <w:t>, то участник указывает в заявке одно из перечисленных заказчиком значений</w:t>
      </w:r>
      <w:r>
        <w:rPr>
          <w:snapToGrid w:val="0"/>
          <w:sz w:val="22"/>
        </w:rPr>
        <w:t>.</w:t>
      </w:r>
      <w:r>
        <w:rPr>
          <w:snapToGrid w:val="0"/>
          <w:color w:val="000000"/>
          <w:sz w:val="22"/>
        </w:rPr>
        <w:t xml:space="preserve"> </w:t>
      </w:r>
      <w:r w:rsidRPr="00C87225">
        <w:rPr>
          <w:snapToGrid w:val="0"/>
          <w:sz w:val="22"/>
        </w:rPr>
        <w:t>Слова, фразы, знаки, значения показателя, показатели, выделенные курсивным шрифтом, являются неизменными и указываются в заявке участником без изменений</w:t>
      </w:r>
      <w:r>
        <w:rPr>
          <w:snapToGrid w:val="0"/>
          <w:sz w:val="22"/>
        </w:rPr>
        <w:t>.</w:t>
      </w:r>
      <w:r>
        <w:rPr>
          <w:snapToGrid w:val="0"/>
          <w:color w:val="000000"/>
          <w:sz w:val="22"/>
        </w:rPr>
        <w:t xml:space="preserve"> </w:t>
      </w:r>
      <w:r w:rsidRPr="00B57F85">
        <w:rPr>
          <w:snapToGrid w:val="0"/>
          <w:sz w:val="22"/>
        </w:rPr>
        <w:t xml:space="preserve">При указании конкретного показателя по Максимальному и/или минимальному значению показателей вида </w:t>
      </w:r>
      <w:r w:rsidRPr="00FD6EF1">
        <w:rPr>
          <w:i/>
          <w:snapToGrid w:val="0"/>
          <w:sz w:val="22"/>
        </w:rPr>
        <w:t>«до x»</w:t>
      </w:r>
      <w:r w:rsidRPr="00B57F85">
        <w:rPr>
          <w:snapToGrid w:val="0"/>
          <w:sz w:val="22"/>
        </w:rPr>
        <w:t xml:space="preserve"> или </w:t>
      </w:r>
      <w:r w:rsidRPr="00FD6EF1">
        <w:rPr>
          <w:i/>
          <w:snapToGrid w:val="0"/>
          <w:sz w:val="22"/>
        </w:rPr>
        <w:t>«от х»</w:t>
      </w:r>
      <w:r w:rsidRPr="00B57F85">
        <w:rPr>
          <w:snapToGrid w:val="0"/>
          <w:sz w:val="22"/>
        </w:rPr>
        <w:t>, где «x</w:t>
      </w:r>
      <w:proofErr w:type="gramEnd"/>
      <w:r w:rsidRPr="00B57F85">
        <w:rPr>
          <w:snapToGrid w:val="0"/>
          <w:sz w:val="22"/>
        </w:rPr>
        <w:t>» - верхнее/ нижнее числовое значение, участник закупки должен указать конкретный показатель</w:t>
      </w:r>
      <w:r w:rsidRPr="00B57F85">
        <w:rPr>
          <w:sz w:val="22"/>
        </w:rPr>
        <w:t xml:space="preserve"> </w:t>
      </w:r>
      <w:r w:rsidRPr="00B57F85">
        <w:rPr>
          <w:snapToGrid w:val="0"/>
          <w:sz w:val="22"/>
        </w:rPr>
        <w:t xml:space="preserve">согласно настоящей инструкции по заполнению заявки, при этом крайние значения «х» включены в интервал при наличии слов «включительно», во всех иных случаях крайние значения «х» не включены в интервал. При указании конкретного показателя по значению показателей вида </w:t>
      </w:r>
      <w:r w:rsidRPr="00FD6EF1">
        <w:rPr>
          <w:i/>
          <w:snapToGrid w:val="0"/>
          <w:sz w:val="22"/>
        </w:rPr>
        <w:t>«менее x»</w:t>
      </w:r>
      <w:r w:rsidRPr="00B57F85">
        <w:rPr>
          <w:snapToGrid w:val="0"/>
          <w:sz w:val="22"/>
        </w:rPr>
        <w:t xml:space="preserve"> или </w:t>
      </w:r>
      <w:r w:rsidRPr="00FD6EF1">
        <w:rPr>
          <w:i/>
          <w:snapToGrid w:val="0"/>
          <w:sz w:val="22"/>
        </w:rPr>
        <w:t>«более х»</w:t>
      </w:r>
      <w:r w:rsidRPr="00B57F85">
        <w:rPr>
          <w:snapToGrid w:val="0"/>
          <w:sz w:val="22"/>
        </w:rPr>
        <w:t xml:space="preserve">, где «x» - верхнее/ нижнее числовое значение, участник закупки должен указать конкретный показатель, при этом крайние значения «х» не включены в интервал. </w:t>
      </w:r>
      <w:r>
        <w:rPr>
          <w:snapToGrid w:val="0"/>
          <w:color w:val="000000"/>
          <w:sz w:val="22"/>
        </w:rPr>
        <w:t xml:space="preserve"> </w:t>
      </w:r>
      <w:r w:rsidRPr="00B57F85">
        <w:rPr>
          <w:snapToGrid w:val="0"/>
          <w:color w:val="000000"/>
          <w:sz w:val="22"/>
        </w:rPr>
        <w:t xml:space="preserve">Показатели должны быть конкретизированы участником закупки с указанием конкретных значений, соответствующих требованиям </w:t>
      </w:r>
      <w:proofErr w:type="gramStart"/>
      <w:r w:rsidRPr="005A38E6">
        <w:rPr>
          <w:snapToGrid w:val="0"/>
          <w:color w:val="000000"/>
          <w:sz w:val="22"/>
        </w:rPr>
        <w:t>Р</w:t>
      </w:r>
      <w:r>
        <w:rPr>
          <w:snapToGrid w:val="0"/>
          <w:color w:val="000000"/>
          <w:sz w:val="22"/>
        </w:rPr>
        <w:t>азделе</w:t>
      </w:r>
      <w:proofErr w:type="gramEnd"/>
      <w:r w:rsidRPr="005A38E6">
        <w:rPr>
          <w:snapToGrid w:val="0"/>
          <w:color w:val="000000"/>
          <w:sz w:val="22"/>
        </w:rPr>
        <w:t xml:space="preserve"> 4. </w:t>
      </w:r>
      <w:proofErr w:type="gramStart"/>
      <w:r w:rsidRPr="005A38E6">
        <w:rPr>
          <w:snapToGrid w:val="0"/>
          <w:color w:val="000000"/>
          <w:sz w:val="22"/>
        </w:rPr>
        <w:t>Техническое задание</w:t>
      </w:r>
      <w:r w:rsidRPr="00B57F85">
        <w:rPr>
          <w:snapToGrid w:val="0"/>
          <w:color w:val="000000"/>
          <w:sz w:val="22"/>
        </w:rPr>
        <w:t xml:space="preserve">, без указания слов (а </w:t>
      </w:r>
      <w:r>
        <w:rPr>
          <w:snapToGrid w:val="0"/>
          <w:color w:val="000000"/>
          <w:sz w:val="22"/>
        </w:rPr>
        <w:t>также производных от этих слов)</w:t>
      </w:r>
      <w:r w:rsidRPr="00B57F85">
        <w:rPr>
          <w:snapToGrid w:val="0"/>
          <w:color w:val="000000"/>
          <w:sz w:val="22"/>
        </w:rPr>
        <w:t xml:space="preserve">: </w:t>
      </w:r>
      <w:r w:rsidRPr="00FD6EF1">
        <w:rPr>
          <w:i/>
          <w:snapToGrid w:val="0"/>
          <w:color w:val="000000"/>
          <w:sz w:val="22"/>
        </w:rPr>
        <w:t>«максимальное значение», «минимальное значение», «не более», «не менее», «более», «менее», «ниже», «</w:t>
      </w:r>
      <w:proofErr w:type="spellStart"/>
      <w:r w:rsidRPr="00FD6EF1">
        <w:rPr>
          <w:i/>
          <w:snapToGrid w:val="0"/>
          <w:color w:val="000000"/>
          <w:sz w:val="22"/>
        </w:rPr>
        <w:t>min</w:t>
      </w:r>
      <w:proofErr w:type="spellEnd"/>
      <w:r w:rsidRPr="00FD6EF1">
        <w:rPr>
          <w:i/>
          <w:snapToGrid w:val="0"/>
          <w:color w:val="000000"/>
          <w:sz w:val="22"/>
        </w:rPr>
        <w:t>», «</w:t>
      </w:r>
      <w:proofErr w:type="spellStart"/>
      <w:r w:rsidRPr="00FD6EF1">
        <w:rPr>
          <w:i/>
          <w:snapToGrid w:val="0"/>
          <w:color w:val="000000"/>
          <w:sz w:val="22"/>
        </w:rPr>
        <w:t>max</w:t>
      </w:r>
      <w:proofErr w:type="spellEnd"/>
      <w:r w:rsidRPr="00FD6EF1">
        <w:rPr>
          <w:i/>
          <w:snapToGrid w:val="0"/>
          <w:color w:val="000000"/>
          <w:sz w:val="22"/>
        </w:rPr>
        <w:t>», «не ниже», «выше», «не выше», «не позднее», «ранее», «не ранее», «шире», «уже», «не уже», «не шире», «от», «до», «св.»</w:t>
      </w:r>
      <w:r w:rsidR="00F978A9">
        <w:rPr>
          <w:i/>
          <w:snapToGrid w:val="0"/>
          <w:color w:val="000000"/>
          <w:sz w:val="22"/>
        </w:rPr>
        <w:t xml:space="preserve">, «свыше», «или аналог», </w:t>
      </w:r>
      <w:r w:rsidR="00F978A9">
        <w:rPr>
          <w:i/>
          <w:snapToGrid w:val="0"/>
          <w:color w:val="000000"/>
          <w:sz w:val="22"/>
        </w:rPr>
        <w:lastRenderedPageBreak/>
        <w:t>«типа»</w:t>
      </w:r>
      <w:r>
        <w:rPr>
          <w:i/>
          <w:snapToGrid w:val="0"/>
          <w:color w:val="000000"/>
          <w:sz w:val="22"/>
        </w:rPr>
        <w:t>,</w:t>
      </w:r>
      <w:r w:rsidRPr="00FD6EF1">
        <w:rPr>
          <w:i/>
          <w:snapToGrid w:val="0"/>
          <w:color w:val="000000"/>
          <w:sz w:val="22"/>
        </w:rPr>
        <w:t xml:space="preserve"> «или аналогичного типа»,</w:t>
      </w:r>
      <w:r>
        <w:rPr>
          <w:i/>
          <w:snapToGrid w:val="0"/>
          <w:color w:val="000000"/>
          <w:sz w:val="22"/>
        </w:rPr>
        <w:t xml:space="preserve"> «по типу»,</w:t>
      </w:r>
      <w:r w:rsidRPr="00FD6EF1">
        <w:rPr>
          <w:i/>
          <w:snapToGrid w:val="0"/>
          <w:color w:val="000000"/>
          <w:sz w:val="22"/>
        </w:rPr>
        <w:t xml:space="preserve"> «или эквивалент», «не превышает», «в пределах», «превышает»</w:t>
      </w:r>
      <w:r>
        <w:rPr>
          <w:i/>
          <w:snapToGrid w:val="0"/>
          <w:color w:val="000000"/>
          <w:sz w:val="22"/>
        </w:rPr>
        <w:t>, «с</w:t>
      </w:r>
      <w:proofErr w:type="gramEnd"/>
      <w:r>
        <w:rPr>
          <w:i/>
          <w:snapToGrid w:val="0"/>
          <w:color w:val="000000"/>
          <w:sz w:val="22"/>
        </w:rPr>
        <w:t xml:space="preserve"> шагом»</w:t>
      </w:r>
      <w:r w:rsidRPr="00B57F85">
        <w:rPr>
          <w:snapToGrid w:val="0"/>
          <w:color w:val="000000"/>
          <w:sz w:val="22"/>
        </w:rPr>
        <w:t xml:space="preserve">. </w:t>
      </w:r>
      <w:r w:rsidRPr="00B57F85">
        <w:rPr>
          <w:snapToGrid w:val="0"/>
          <w:sz w:val="22"/>
        </w:rPr>
        <w:t xml:space="preserve">Участник закупки при указании конкретных значений показателей должен учитывать, что минимальные и (или) максимальные значения показателей, а также показатели, значения которых не могут изменяться, могут быть взаимосвязаны </w:t>
      </w:r>
      <w:proofErr w:type="gramStart"/>
      <w:r w:rsidRPr="00B57F85">
        <w:rPr>
          <w:snapToGrid w:val="0"/>
          <w:sz w:val="22"/>
        </w:rPr>
        <w:t>друг</w:t>
      </w:r>
      <w:proofErr w:type="gramEnd"/>
      <w:r w:rsidRPr="00B57F85">
        <w:rPr>
          <w:snapToGrid w:val="0"/>
          <w:sz w:val="22"/>
        </w:rPr>
        <w:t xml:space="preserve"> с другом исходя из их физического смысла. </w:t>
      </w:r>
      <w:proofErr w:type="gramStart"/>
      <w:r w:rsidRPr="00B57F85">
        <w:rPr>
          <w:snapToGrid w:val="0"/>
          <w:sz w:val="22"/>
        </w:rPr>
        <w:t>Перва</w:t>
      </w:r>
      <w:r w:rsidRPr="00B57F85">
        <w:rPr>
          <w:snapToGrid w:val="0"/>
          <w:color w:val="000000"/>
          <w:sz w:val="22"/>
        </w:rPr>
        <w:t xml:space="preserve">я часть заявки не должна содержать фразы </w:t>
      </w:r>
      <w:r w:rsidRPr="00E4127E">
        <w:rPr>
          <w:i/>
          <w:snapToGrid w:val="0"/>
          <w:color w:val="000000"/>
          <w:sz w:val="22"/>
        </w:rPr>
        <w:t>«предпочтительно», «допускается», «не допускается», «должно быть», «возможно», «возможен», «может быть», «требуется», «в случае», «нужен», «должна», «не может быть», «при наличии»</w:t>
      </w:r>
      <w:r w:rsidRPr="00B57F85">
        <w:rPr>
          <w:snapToGrid w:val="0"/>
          <w:color w:val="000000"/>
          <w:sz w:val="22"/>
        </w:rPr>
        <w:t>, не позволяющие однозначно определить наличие, либо отсутствие характеристики в товаре,</w:t>
      </w:r>
      <w:r w:rsidRPr="00B57F85">
        <w:rPr>
          <w:sz w:val="22"/>
        </w:rPr>
        <w:t xml:space="preserve"> </w:t>
      </w:r>
      <w:r w:rsidRPr="00B57F85">
        <w:rPr>
          <w:snapToGrid w:val="0"/>
          <w:color w:val="000000"/>
          <w:sz w:val="22"/>
        </w:rPr>
        <w:t>указанной подобным образом, в том числе не допускается указание показателей в сослагательном наклонении.</w:t>
      </w:r>
      <w:proofErr w:type="gramEnd"/>
      <w:r w:rsidRPr="00B57F85">
        <w:rPr>
          <w:snapToGrid w:val="0"/>
          <w:color w:val="000000"/>
          <w:sz w:val="22"/>
        </w:rPr>
        <w:t xml:space="preserve"> </w:t>
      </w:r>
      <w:r>
        <w:rPr>
          <w:snapToGrid w:val="0"/>
          <w:color w:val="000000"/>
          <w:sz w:val="22"/>
        </w:rPr>
        <w:t xml:space="preserve">Фраза </w:t>
      </w:r>
      <w:r w:rsidRPr="00E4127E">
        <w:rPr>
          <w:i/>
          <w:snapToGrid w:val="0"/>
          <w:color w:val="000000"/>
          <w:sz w:val="22"/>
        </w:rPr>
        <w:t>«допускается»</w:t>
      </w:r>
      <w:r>
        <w:rPr>
          <w:snapToGrid w:val="0"/>
          <w:color w:val="000000"/>
          <w:sz w:val="22"/>
        </w:rPr>
        <w:t xml:space="preserve"> указывается Заказчиком в качестве синонима фразе </w:t>
      </w:r>
      <w:r w:rsidRPr="00E4127E">
        <w:rPr>
          <w:i/>
          <w:snapToGrid w:val="0"/>
          <w:color w:val="000000"/>
          <w:sz w:val="22"/>
        </w:rPr>
        <w:t>«может быть»</w:t>
      </w:r>
      <w:r>
        <w:rPr>
          <w:snapToGrid w:val="0"/>
          <w:color w:val="000000"/>
          <w:sz w:val="22"/>
        </w:rPr>
        <w:t xml:space="preserve"> </w:t>
      </w:r>
      <w:r w:rsidRPr="00784814">
        <w:rPr>
          <w:snapToGrid w:val="0"/>
          <w:color w:val="000000"/>
          <w:sz w:val="22"/>
        </w:rPr>
        <w:t>означает вероятность указанной</w:t>
      </w:r>
      <w:r>
        <w:rPr>
          <w:snapToGrid w:val="0"/>
          <w:color w:val="000000"/>
          <w:sz w:val="22"/>
        </w:rPr>
        <w:t xml:space="preserve"> </w:t>
      </w:r>
      <w:r w:rsidRPr="00784814">
        <w:rPr>
          <w:snapToGrid w:val="0"/>
          <w:color w:val="000000"/>
          <w:sz w:val="22"/>
        </w:rPr>
        <w:t>характеристики, участник при составлении заявки должен предложить либо эту характеристику, либо указать на ее отсутствие</w:t>
      </w:r>
      <w:r>
        <w:rPr>
          <w:snapToGrid w:val="0"/>
          <w:color w:val="000000"/>
          <w:sz w:val="22"/>
        </w:rPr>
        <w:t xml:space="preserve">. Фраза </w:t>
      </w:r>
      <w:r w:rsidRPr="00E4127E">
        <w:rPr>
          <w:i/>
          <w:snapToGrid w:val="0"/>
          <w:color w:val="000000"/>
          <w:sz w:val="22"/>
        </w:rPr>
        <w:t>«не допускается»</w:t>
      </w:r>
      <w:r>
        <w:rPr>
          <w:snapToGrid w:val="0"/>
          <w:color w:val="000000"/>
          <w:sz w:val="22"/>
        </w:rPr>
        <w:t xml:space="preserve"> означает необходимость отсутствия данной характеристики в товаре. </w:t>
      </w:r>
      <w:r w:rsidRPr="00B57F85">
        <w:rPr>
          <w:snapToGrid w:val="0"/>
          <w:color w:val="000000"/>
          <w:sz w:val="22"/>
        </w:rPr>
        <w:t xml:space="preserve">В случае использования </w:t>
      </w:r>
      <w:r w:rsidRPr="00D15C3A">
        <w:rPr>
          <w:snapToGrid w:val="0"/>
          <w:color w:val="000000"/>
          <w:sz w:val="22"/>
        </w:rPr>
        <w:t xml:space="preserve">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B57F85">
        <w:rPr>
          <w:snapToGrid w:val="0"/>
          <w:color w:val="000000"/>
          <w:sz w:val="22"/>
        </w:rPr>
        <w:t xml:space="preserve"> следующих знаков</w:t>
      </w:r>
      <w:r w:rsidRPr="002D020F">
        <w:rPr>
          <w:i/>
          <w:snapToGrid w:val="0"/>
          <w:color w:val="000000"/>
          <w:sz w:val="22"/>
        </w:rPr>
        <w:t>: ≥- «больше или равно», ≤- «меньше или равно», &gt; - «более»; &lt;- «менее»</w:t>
      </w:r>
      <w:r w:rsidRPr="00B57F85">
        <w:rPr>
          <w:snapToGrid w:val="0"/>
          <w:color w:val="000000"/>
          <w:sz w:val="22"/>
        </w:rPr>
        <w:t xml:space="preserve">, по данным значениям участнику необходимо сделать конкретное предложение, согласно настоящей инструкции по заполнению заявки. </w:t>
      </w:r>
      <w:r w:rsidRPr="00E50BE6">
        <w:rPr>
          <w:snapToGrid w:val="0"/>
          <w:color w:val="000000"/>
          <w:sz w:val="22"/>
        </w:rPr>
        <w:t xml:space="preserve">На рисунки, графики, чертежи, имеющиеся 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E50BE6">
        <w:rPr>
          <w:snapToGrid w:val="0"/>
          <w:color w:val="000000"/>
          <w:sz w:val="22"/>
        </w:rPr>
        <w:t xml:space="preserve">, распространяются положения </w:t>
      </w:r>
      <w:proofErr w:type="spellStart"/>
      <w:r w:rsidRPr="00E50BE6">
        <w:rPr>
          <w:snapToGrid w:val="0"/>
          <w:color w:val="000000"/>
          <w:sz w:val="22"/>
        </w:rPr>
        <w:t>настоящеи</w:t>
      </w:r>
      <w:proofErr w:type="spellEnd"/>
      <w:r w:rsidRPr="00E50BE6">
        <w:rPr>
          <w:snapToGrid w:val="0"/>
          <w:color w:val="000000"/>
          <w:sz w:val="22"/>
        </w:rPr>
        <w:t>̆ Инструкции</w:t>
      </w:r>
      <w:r>
        <w:rPr>
          <w:snapToGrid w:val="0"/>
          <w:color w:val="000000"/>
          <w:sz w:val="22"/>
        </w:rPr>
        <w:t xml:space="preserve">. </w:t>
      </w:r>
      <w:r w:rsidRPr="00B57F85">
        <w:rPr>
          <w:snapToGrid w:val="0"/>
          <w:color w:val="000000"/>
          <w:sz w:val="22"/>
        </w:rPr>
        <w:t xml:space="preserve">В случае использования знака </w:t>
      </w:r>
      <w:r w:rsidRPr="00C825C7">
        <w:rPr>
          <w:snapToGrid w:val="0"/>
          <w:color w:val="000000"/>
          <w:sz w:val="22"/>
        </w:rPr>
        <w:t>«/», «\»</w:t>
      </w:r>
      <w:r w:rsidRPr="005E23EB">
        <w:rPr>
          <w:i/>
          <w:snapToGrid w:val="0"/>
          <w:color w:val="000000"/>
          <w:sz w:val="22"/>
        </w:rPr>
        <w:t xml:space="preserve"> </w:t>
      </w:r>
      <w:r w:rsidRPr="00B57F85">
        <w:rPr>
          <w:snapToGrid w:val="0"/>
          <w:color w:val="000000"/>
          <w:sz w:val="22"/>
        </w:rPr>
        <w:t>- данные знаки означают «или», по данным значениям участнику необходимо сделать конкретное предложение, согласно настоящей инструкции по заполнению заявки (за исключением случаев, когда этот знак является составной частью обозначения единицы измерения или наименования</w:t>
      </w:r>
      <w:r>
        <w:rPr>
          <w:snapToGrid w:val="0"/>
          <w:color w:val="000000"/>
          <w:sz w:val="22"/>
        </w:rPr>
        <w:t xml:space="preserve"> конкретной марки товара, либо является обозначением условий эксплуатации водостойкого покрытия</w:t>
      </w:r>
      <w:r w:rsidRPr="00B57F85">
        <w:rPr>
          <w:snapToGrid w:val="0"/>
          <w:color w:val="000000"/>
          <w:sz w:val="22"/>
        </w:rPr>
        <w:t xml:space="preserve">). Сочетание символов </w:t>
      </w:r>
      <w:r w:rsidRPr="005E23EB">
        <w:rPr>
          <w:i/>
          <w:snapToGrid w:val="0"/>
          <w:color w:val="000000"/>
          <w:sz w:val="22"/>
        </w:rPr>
        <w:t>«и/или»</w:t>
      </w:r>
      <w:r w:rsidRPr="00B57F85">
        <w:rPr>
          <w:snapToGrid w:val="0"/>
          <w:color w:val="000000"/>
          <w:sz w:val="22"/>
        </w:rPr>
        <w:t xml:space="preserve"> разделяющих два значения показателя означает, что участник может предложить как оба значения, так и одно из них и участник при составлении первой части заявки должен: указать оба значения (соединенные союзом «и») или указать одно из значений. </w:t>
      </w:r>
      <w:proofErr w:type="gramStart"/>
      <w:r w:rsidRPr="00B57F85">
        <w:rPr>
          <w:snapToGrid w:val="0"/>
          <w:color w:val="000000"/>
          <w:sz w:val="22"/>
        </w:rPr>
        <w:t xml:space="preserve">Фразы </w:t>
      </w:r>
      <w:r w:rsidRPr="000D298B">
        <w:rPr>
          <w:i/>
          <w:snapToGrid w:val="0"/>
          <w:color w:val="000000"/>
          <w:sz w:val="22"/>
        </w:rPr>
        <w:t>«</w:t>
      </w:r>
      <w:r w:rsidRPr="000D298B">
        <w:rPr>
          <w:i/>
          <w:snapToGrid w:val="0"/>
          <w:color w:val="000000"/>
          <w:sz w:val="22"/>
          <w:lang w:val="en-US"/>
        </w:rPr>
        <w:t>min</w:t>
      </w:r>
      <w:r w:rsidRPr="000D298B">
        <w:rPr>
          <w:i/>
          <w:snapToGrid w:val="0"/>
          <w:color w:val="000000"/>
          <w:sz w:val="22"/>
        </w:rPr>
        <w:t xml:space="preserve">» </w:t>
      </w:r>
      <w:r w:rsidRPr="00B57F85">
        <w:rPr>
          <w:snapToGrid w:val="0"/>
          <w:color w:val="000000"/>
          <w:sz w:val="22"/>
        </w:rPr>
        <w:t xml:space="preserve">и </w:t>
      </w:r>
      <w:r w:rsidRPr="000D298B">
        <w:rPr>
          <w:i/>
          <w:snapToGrid w:val="0"/>
          <w:color w:val="000000"/>
          <w:sz w:val="22"/>
        </w:rPr>
        <w:t>«</w:t>
      </w:r>
      <w:r w:rsidRPr="000D298B">
        <w:rPr>
          <w:i/>
          <w:snapToGrid w:val="0"/>
          <w:color w:val="000000"/>
          <w:sz w:val="22"/>
          <w:lang w:val="en-US"/>
        </w:rPr>
        <w:t>max</w:t>
      </w:r>
      <w:r w:rsidRPr="000D298B">
        <w:rPr>
          <w:i/>
          <w:snapToGrid w:val="0"/>
          <w:color w:val="000000"/>
          <w:sz w:val="22"/>
        </w:rPr>
        <w:t>»</w:t>
      </w:r>
      <w:r w:rsidRPr="00B57F85">
        <w:rPr>
          <w:snapToGrid w:val="0"/>
          <w:color w:val="000000"/>
          <w:sz w:val="22"/>
        </w:rPr>
        <w:t xml:space="preserve"> означают </w:t>
      </w:r>
      <w:r w:rsidRPr="00741A66">
        <w:rPr>
          <w:i/>
          <w:snapToGrid w:val="0"/>
          <w:color w:val="000000"/>
          <w:sz w:val="22"/>
        </w:rPr>
        <w:t>«минимальное значение»</w:t>
      </w:r>
      <w:r w:rsidRPr="00B57F85">
        <w:rPr>
          <w:snapToGrid w:val="0"/>
          <w:color w:val="000000"/>
          <w:sz w:val="22"/>
        </w:rPr>
        <w:t xml:space="preserve"> и </w:t>
      </w:r>
      <w:r w:rsidRPr="00741A66">
        <w:rPr>
          <w:i/>
          <w:snapToGrid w:val="0"/>
          <w:color w:val="000000"/>
          <w:sz w:val="22"/>
        </w:rPr>
        <w:t>«максимальное значение»</w:t>
      </w:r>
      <w:r>
        <w:rPr>
          <w:snapToGrid w:val="0"/>
          <w:color w:val="000000"/>
          <w:sz w:val="22"/>
        </w:rPr>
        <w:t xml:space="preserve"> соответственно.</w:t>
      </w:r>
      <w:proofErr w:type="gramEnd"/>
      <w:r>
        <w:rPr>
          <w:snapToGrid w:val="0"/>
          <w:color w:val="000000"/>
          <w:sz w:val="22"/>
        </w:rPr>
        <w:t xml:space="preserve"> </w:t>
      </w:r>
      <w:proofErr w:type="gramStart"/>
      <w:r w:rsidRPr="00B57F85">
        <w:rPr>
          <w:snapToGrid w:val="0"/>
          <w:color w:val="000000"/>
          <w:sz w:val="22"/>
        </w:rPr>
        <w:t>Числовые значения показателей характеристик товаров могут быть записаны либо в текстовом, либо в цифровом виде.</w:t>
      </w:r>
      <w:proofErr w:type="gramEnd"/>
      <w:r w:rsidRPr="00B57F85">
        <w:rPr>
          <w:snapToGrid w:val="0"/>
          <w:color w:val="000000"/>
          <w:sz w:val="22"/>
        </w:rPr>
        <w:t xml:space="preserve"> Участник в первой части заявки также может указывать числовые значения в текстовом и цифровом видах по собственному усмотрению. </w:t>
      </w:r>
      <w:r w:rsidRPr="00B1480C">
        <w:rPr>
          <w:snapToGrid w:val="0"/>
          <w:color w:val="000000"/>
          <w:sz w:val="22"/>
        </w:rPr>
        <w:t>В случае</w:t>
      </w:r>
      <w:proofErr w:type="gramStart"/>
      <w:r>
        <w:rPr>
          <w:snapToGrid w:val="0"/>
          <w:color w:val="000000"/>
          <w:sz w:val="22"/>
        </w:rPr>
        <w:t>,</w:t>
      </w:r>
      <w:proofErr w:type="gramEnd"/>
      <w:r w:rsidRPr="00B1480C">
        <w:rPr>
          <w:snapToGrid w:val="0"/>
          <w:color w:val="000000"/>
          <w:sz w:val="22"/>
        </w:rPr>
        <w:t xml:space="preserve"> если перед значением показателя присутствует знак «+» (обозначение типа «+х»), данный̆ знак является символом положительного числа, в этом случае данный̆ знак указывается в заявке без изменений. В случае если перед значением показателя присутствует знак «-» (обозначение типа «-x»), данный̆ знак является символом отрицательного числа, в этом случае данный̆ знак указывается в заявке без </w:t>
      </w:r>
      <w:r>
        <w:rPr>
          <w:snapToGrid w:val="0"/>
          <w:color w:val="000000"/>
          <w:sz w:val="22"/>
        </w:rPr>
        <w:t>изменений</w:t>
      </w:r>
      <w:r w:rsidRPr="00F6760C">
        <w:rPr>
          <w:snapToGrid w:val="0"/>
          <w:color w:val="000000"/>
          <w:sz w:val="22"/>
        </w:rPr>
        <w:t>.</w:t>
      </w:r>
      <w:r>
        <w:rPr>
          <w:snapToGrid w:val="0"/>
          <w:color w:val="000000"/>
          <w:sz w:val="22"/>
        </w:rPr>
        <w:t xml:space="preserve"> В </w:t>
      </w:r>
      <w:r w:rsidRPr="00AE76D6">
        <w:rPr>
          <w:snapToGrid w:val="0"/>
          <w:color w:val="000000"/>
          <w:sz w:val="22"/>
        </w:rPr>
        <w:t>случае</w:t>
      </w:r>
      <w:proofErr w:type="gramStart"/>
      <w:r>
        <w:rPr>
          <w:snapToGrid w:val="0"/>
          <w:color w:val="000000"/>
          <w:sz w:val="22"/>
        </w:rPr>
        <w:t>,</w:t>
      </w:r>
      <w:proofErr w:type="gramEnd"/>
      <w:r w:rsidRPr="00AE76D6">
        <w:rPr>
          <w:snapToGrid w:val="0"/>
          <w:color w:val="000000"/>
          <w:sz w:val="22"/>
        </w:rPr>
        <w:t xml:space="preserve"> если в </w:t>
      </w:r>
      <w:r w:rsidRPr="005A38E6">
        <w:rPr>
          <w:snapToGrid w:val="0"/>
          <w:color w:val="000000"/>
          <w:sz w:val="22"/>
        </w:rPr>
        <w:t>Р</w:t>
      </w:r>
      <w:r>
        <w:rPr>
          <w:snapToGrid w:val="0"/>
          <w:color w:val="000000"/>
          <w:sz w:val="22"/>
        </w:rPr>
        <w:t>азделе</w:t>
      </w:r>
      <w:r w:rsidRPr="005A38E6">
        <w:rPr>
          <w:snapToGrid w:val="0"/>
          <w:color w:val="000000"/>
          <w:sz w:val="22"/>
        </w:rPr>
        <w:t xml:space="preserve"> 4. </w:t>
      </w:r>
      <w:proofErr w:type="gramStart"/>
      <w:r w:rsidRPr="005A38E6">
        <w:rPr>
          <w:snapToGrid w:val="0"/>
          <w:color w:val="000000"/>
          <w:sz w:val="22"/>
        </w:rPr>
        <w:t>Техническое задание</w:t>
      </w:r>
      <w:r w:rsidRPr="00AE76D6">
        <w:rPr>
          <w:snapToGrid w:val="0"/>
          <w:color w:val="000000"/>
          <w:sz w:val="22"/>
        </w:rPr>
        <w:t xml:space="preserve"> значение показателя сопровождается знаком «±», то такое значение и данный̆ знак указывается участником в заявке без изменений</w:t>
      </w:r>
      <w:r>
        <w:rPr>
          <w:snapToGrid w:val="0"/>
          <w:color w:val="000000"/>
          <w:sz w:val="22"/>
        </w:rPr>
        <w:t xml:space="preserve">. Словами </w:t>
      </w:r>
      <w:r w:rsidRPr="00BC2C4E">
        <w:rPr>
          <w:i/>
          <w:snapToGrid w:val="0"/>
          <w:color w:val="000000"/>
          <w:sz w:val="22"/>
        </w:rPr>
        <w:t>«свыше», «св.»</w:t>
      </w:r>
      <w:r w:rsidRPr="00F6760C">
        <w:rPr>
          <w:snapToGrid w:val="0"/>
          <w:color w:val="000000"/>
          <w:sz w:val="22"/>
        </w:rPr>
        <w:t xml:space="preserve"> обозначены значения показателя, превышающие описанные подобным образом.</w:t>
      </w:r>
      <w:proofErr w:type="gramEnd"/>
      <w:r>
        <w:rPr>
          <w:snapToGrid w:val="0"/>
          <w:color w:val="000000"/>
          <w:sz w:val="22"/>
        </w:rPr>
        <w:t xml:space="preserve"> </w:t>
      </w:r>
      <w:r w:rsidRPr="000B294F">
        <w:rPr>
          <w:rFonts w:eastAsia="Calibri"/>
          <w:sz w:val="22"/>
          <w:lang w:eastAsia="en-US"/>
        </w:rPr>
        <w:t xml:space="preserve">В случае установления заказчиком требований к значениям показателей вида </w:t>
      </w:r>
      <w:r w:rsidRPr="00402A1C">
        <w:rPr>
          <w:rFonts w:eastAsia="Calibri"/>
          <w:i/>
          <w:sz w:val="22"/>
          <w:lang w:eastAsia="en-US"/>
        </w:rPr>
        <w:t>«х и более»</w:t>
      </w:r>
      <w:r w:rsidRPr="000B294F">
        <w:rPr>
          <w:rFonts w:eastAsia="Calibri"/>
          <w:sz w:val="22"/>
          <w:lang w:eastAsia="en-US"/>
        </w:rPr>
        <w:t xml:space="preserve">, участник в составе первой части заявки должен указать конкретные значения показателей, а именно значение «х» и значение </w:t>
      </w:r>
      <w:r w:rsidRPr="007608DE">
        <w:rPr>
          <w:rFonts w:eastAsia="Calibri"/>
          <w:i/>
          <w:sz w:val="22"/>
          <w:lang w:eastAsia="en-US"/>
        </w:rPr>
        <w:t>«более х»</w:t>
      </w:r>
      <w:r w:rsidRPr="000B294F">
        <w:rPr>
          <w:rFonts w:eastAsia="Calibri"/>
          <w:sz w:val="22"/>
          <w:lang w:eastAsia="en-US"/>
        </w:rPr>
        <w:t>, с указанием единицы измерения, соответс</w:t>
      </w:r>
      <w:r>
        <w:rPr>
          <w:rFonts w:eastAsia="Calibri"/>
          <w:sz w:val="22"/>
          <w:lang w:eastAsia="en-US"/>
        </w:rPr>
        <w:t>твующей значению «х»</w:t>
      </w:r>
      <w:r w:rsidRPr="00B57F85">
        <w:rPr>
          <w:rFonts w:eastAsia="Calibri"/>
          <w:sz w:val="22"/>
          <w:lang w:eastAsia="en-US"/>
        </w:rPr>
        <w:t>.</w:t>
      </w:r>
      <w:r w:rsidRPr="00B57F85">
        <w:rPr>
          <w:snapToGrid w:val="0"/>
          <w:color w:val="000000"/>
          <w:sz w:val="22"/>
        </w:rPr>
        <w:t xml:space="preserve"> </w:t>
      </w:r>
      <w:r>
        <w:rPr>
          <w:snapToGrid w:val="0"/>
          <w:color w:val="000000"/>
          <w:sz w:val="22"/>
        </w:rPr>
        <w:t xml:space="preserve">Фраза </w:t>
      </w:r>
      <w:r w:rsidRPr="00C40015">
        <w:rPr>
          <w:i/>
          <w:snapToGrid w:val="0"/>
          <w:color w:val="000000"/>
          <w:sz w:val="22"/>
        </w:rPr>
        <w:t>«с шагом»</w:t>
      </w:r>
      <w:r>
        <w:rPr>
          <w:snapToGrid w:val="0"/>
          <w:color w:val="000000"/>
          <w:sz w:val="22"/>
        </w:rPr>
        <w:t xml:space="preserve"> не подлежит указанию в составе первой части заявки, поскольку является предложением неконкретной характеристики. </w:t>
      </w:r>
      <w:r w:rsidRPr="00AE76D6">
        <w:rPr>
          <w:snapToGrid w:val="0"/>
          <w:color w:val="000000"/>
          <w:sz w:val="22"/>
        </w:rPr>
        <w:t>Знак</w:t>
      </w:r>
      <w:proofErr w:type="gramStart"/>
      <w:r w:rsidRPr="00AE76D6">
        <w:rPr>
          <w:snapToGrid w:val="0"/>
          <w:color w:val="000000"/>
          <w:sz w:val="22"/>
        </w:rPr>
        <w:t xml:space="preserve"> «( )» </w:t>
      </w:r>
      <w:proofErr w:type="gramEnd"/>
      <w:r w:rsidRPr="00AE76D6">
        <w:rPr>
          <w:snapToGrid w:val="0"/>
          <w:color w:val="000000"/>
          <w:sz w:val="22"/>
        </w:rPr>
        <w:t xml:space="preserve">означает уточнение или дополнение, на содержимое знака «( )» распространяются положения </w:t>
      </w:r>
      <w:proofErr w:type="spellStart"/>
      <w:r w:rsidRPr="00AE76D6">
        <w:rPr>
          <w:snapToGrid w:val="0"/>
          <w:color w:val="000000"/>
          <w:sz w:val="22"/>
        </w:rPr>
        <w:t>настоящеи</w:t>
      </w:r>
      <w:proofErr w:type="spellEnd"/>
      <w:r w:rsidRPr="00AE76D6">
        <w:rPr>
          <w:snapToGrid w:val="0"/>
          <w:color w:val="000000"/>
          <w:sz w:val="22"/>
        </w:rPr>
        <w:t>̆ Инструкции</w:t>
      </w:r>
      <w:r>
        <w:rPr>
          <w:snapToGrid w:val="0"/>
          <w:color w:val="000000"/>
          <w:sz w:val="22"/>
        </w:rPr>
        <w:t xml:space="preserve">. </w:t>
      </w:r>
      <w:r w:rsidRPr="00BE7032">
        <w:rPr>
          <w:snapToGrid w:val="0"/>
          <w:color w:val="000000"/>
          <w:sz w:val="22"/>
        </w:rPr>
        <w:t>Значения показателей, заключенные в символы «(» и «)» подлежат указанию в первой части заявки, за исключением использования данн</w:t>
      </w:r>
      <w:r>
        <w:rPr>
          <w:snapToGrid w:val="0"/>
          <w:color w:val="000000"/>
          <w:sz w:val="22"/>
        </w:rPr>
        <w:t xml:space="preserve">ых символов совместно с фразой </w:t>
      </w:r>
      <w:r w:rsidRPr="00D97422">
        <w:rPr>
          <w:i/>
          <w:snapToGrid w:val="0"/>
          <w:color w:val="000000"/>
          <w:sz w:val="22"/>
        </w:rPr>
        <w:t>(при наличии)</w:t>
      </w:r>
      <w:r w:rsidRPr="00BE7032">
        <w:rPr>
          <w:snapToGrid w:val="0"/>
          <w:color w:val="000000"/>
          <w:sz w:val="22"/>
        </w:rPr>
        <w:t xml:space="preserve">, </w:t>
      </w:r>
      <w:r w:rsidRPr="00D97422">
        <w:rPr>
          <w:i/>
          <w:snapToGrid w:val="0"/>
          <w:color w:val="000000"/>
          <w:sz w:val="22"/>
        </w:rPr>
        <w:t>(в случае использования)</w:t>
      </w:r>
      <w:r w:rsidRPr="00BE7032">
        <w:rPr>
          <w:snapToGrid w:val="0"/>
          <w:color w:val="000000"/>
          <w:sz w:val="22"/>
        </w:rPr>
        <w:t xml:space="preserve">, в данном случае </w:t>
      </w:r>
      <w:r w:rsidRPr="00D97422">
        <w:rPr>
          <w:i/>
          <w:snapToGrid w:val="0"/>
          <w:color w:val="000000"/>
          <w:sz w:val="22"/>
        </w:rPr>
        <w:t>фраза (при наличии), (в случае использования)</w:t>
      </w:r>
      <w:r w:rsidRPr="00BE7032">
        <w:rPr>
          <w:snapToGrid w:val="0"/>
          <w:color w:val="000000"/>
          <w:sz w:val="22"/>
        </w:rPr>
        <w:t xml:space="preserve"> не подлежит указанию в составе первой части заявки. В случае</w:t>
      </w:r>
      <w:proofErr w:type="gramStart"/>
      <w:r w:rsidRPr="00BE7032">
        <w:rPr>
          <w:snapToGrid w:val="0"/>
          <w:color w:val="000000"/>
          <w:sz w:val="22"/>
        </w:rPr>
        <w:t>,</w:t>
      </w:r>
      <w:proofErr w:type="gramEnd"/>
      <w:r w:rsidRPr="00BE7032">
        <w:rPr>
          <w:snapToGrid w:val="0"/>
          <w:color w:val="000000"/>
          <w:sz w:val="22"/>
        </w:rPr>
        <w:t xml:space="preserve"> если в символах «(» «)» заключено несколько значений показателей или множество значений, или установлена альтернативность значений, такие требования читать в соответствии с положениями настоящей инструкции</w:t>
      </w:r>
      <w:r w:rsidRPr="00B57F85">
        <w:rPr>
          <w:snapToGrid w:val="0"/>
          <w:color w:val="000000"/>
          <w:sz w:val="22"/>
        </w:rPr>
        <w:t xml:space="preserve">. </w:t>
      </w:r>
      <w:r w:rsidRPr="00F428F6">
        <w:rPr>
          <w:snapToGrid w:val="0"/>
          <w:color w:val="000000"/>
          <w:sz w:val="22"/>
        </w:rPr>
        <w:t xml:space="preserve">Значения </w:t>
      </w:r>
      <w:proofErr w:type="gramStart"/>
      <w:r w:rsidRPr="00F428F6">
        <w:rPr>
          <w:snapToGrid w:val="0"/>
          <w:color w:val="000000"/>
          <w:sz w:val="22"/>
        </w:rPr>
        <w:t>температурных</w:t>
      </w:r>
      <w:proofErr w:type="gramEnd"/>
      <w:r w:rsidRPr="00F428F6">
        <w:rPr>
          <w:snapToGrid w:val="0"/>
          <w:color w:val="000000"/>
          <w:sz w:val="22"/>
        </w:rPr>
        <w:t xml:space="preserve"> показателй, предусмотренных 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F428F6">
        <w:rPr>
          <w:snapToGrid w:val="0"/>
          <w:color w:val="000000"/>
          <w:sz w:val="22"/>
        </w:rPr>
        <w:t>, являются неизменными</w:t>
      </w:r>
      <w:r>
        <w:rPr>
          <w:snapToGrid w:val="0"/>
          <w:color w:val="000000"/>
          <w:sz w:val="22"/>
        </w:rPr>
        <w:t xml:space="preserve">. </w:t>
      </w:r>
      <w:proofErr w:type="gramStart"/>
      <w:r w:rsidRPr="00B57F85">
        <w:rPr>
          <w:snapToGrid w:val="0"/>
          <w:color w:val="000000"/>
          <w:sz w:val="22"/>
        </w:rPr>
        <w:t xml:space="preserve">По значениям, указанным как </w:t>
      </w:r>
      <w:r w:rsidRPr="00402A1C">
        <w:rPr>
          <w:i/>
          <w:snapToGrid w:val="0"/>
          <w:color w:val="000000"/>
          <w:sz w:val="22"/>
        </w:rPr>
        <w:t>«</w:t>
      </w:r>
      <w:r>
        <w:rPr>
          <w:i/>
          <w:snapToGrid w:val="0"/>
          <w:color w:val="000000"/>
          <w:sz w:val="22"/>
        </w:rPr>
        <w:t>показатель неизменный», «параметр неизменный»,</w:t>
      </w:r>
      <w:r w:rsidRPr="00402A1C">
        <w:rPr>
          <w:i/>
          <w:snapToGrid w:val="0"/>
          <w:color w:val="000000"/>
          <w:sz w:val="22"/>
        </w:rPr>
        <w:t xml:space="preserve"> «неизменный показатель»</w:t>
      </w:r>
      <w:r>
        <w:rPr>
          <w:i/>
          <w:snapToGrid w:val="0"/>
          <w:color w:val="000000"/>
          <w:sz w:val="22"/>
        </w:rPr>
        <w:t>,</w:t>
      </w:r>
      <w:r w:rsidRPr="00B57F85">
        <w:rPr>
          <w:snapToGrid w:val="0"/>
          <w:color w:val="000000"/>
          <w:sz w:val="22"/>
        </w:rPr>
        <w:t xml:space="preserve"> </w:t>
      </w:r>
      <w:r>
        <w:rPr>
          <w:snapToGrid w:val="0"/>
          <w:color w:val="000000"/>
          <w:sz w:val="22"/>
        </w:rPr>
        <w:t xml:space="preserve">а также </w:t>
      </w:r>
      <w:r w:rsidRPr="0050654C">
        <w:rPr>
          <w:snapToGrid w:val="0"/>
          <w:color w:val="000000"/>
          <w:sz w:val="22"/>
        </w:rPr>
        <w:t>когда в соответствии с государственными стандартами установлено, что показатель не может быть конкретизирован (например, фракция щебня 10-20, св. 10 до 20), либо показатели и характеристики товаров не могут быть конкретизированы в силу физической природы данного товара (например, высота кустарников, саженцев) или определяются по результатам испытаний или различными методами</w:t>
      </w:r>
      <w:proofErr w:type="gramEnd"/>
      <w:r w:rsidRPr="0050654C">
        <w:rPr>
          <w:snapToGrid w:val="0"/>
          <w:color w:val="000000"/>
          <w:sz w:val="22"/>
        </w:rPr>
        <w:t xml:space="preserve"> вычисления с применением специального оборудования в лабораторных условиях в соответствии с требованиями </w:t>
      </w:r>
      <w:r>
        <w:rPr>
          <w:snapToGrid w:val="0"/>
          <w:color w:val="000000"/>
          <w:sz w:val="22"/>
        </w:rPr>
        <w:t>действующих</w:t>
      </w:r>
      <w:r w:rsidRPr="0050654C">
        <w:rPr>
          <w:snapToGrid w:val="0"/>
          <w:color w:val="000000"/>
          <w:sz w:val="22"/>
        </w:rPr>
        <w:t xml:space="preserve"> государственных стандартов, а также, когда производителем в технической документации на товар установлено такое значение показателя как неизменяемое</w:t>
      </w:r>
      <w:r>
        <w:rPr>
          <w:snapToGrid w:val="0"/>
          <w:color w:val="000000"/>
          <w:sz w:val="22"/>
        </w:rPr>
        <w:t xml:space="preserve">, </w:t>
      </w:r>
      <w:r w:rsidRPr="00B57F85">
        <w:rPr>
          <w:snapToGrid w:val="0"/>
          <w:color w:val="000000"/>
          <w:sz w:val="22"/>
        </w:rPr>
        <w:t>участник закупки указывает значени</w:t>
      </w:r>
      <w:r>
        <w:rPr>
          <w:snapToGrid w:val="0"/>
          <w:color w:val="000000"/>
          <w:sz w:val="22"/>
        </w:rPr>
        <w:t>е</w:t>
      </w:r>
      <w:r w:rsidRPr="00B57F85">
        <w:rPr>
          <w:snapToGrid w:val="0"/>
          <w:color w:val="000000"/>
          <w:sz w:val="22"/>
        </w:rPr>
        <w:t xml:space="preserve"> показател</w:t>
      </w:r>
      <w:r>
        <w:rPr>
          <w:snapToGrid w:val="0"/>
          <w:color w:val="000000"/>
          <w:sz w:val="22"/>
        </w:rPr>
        <w:t>я</w:t>
      </w:r>
      <w:r w:rsidRPr="00B57F85">
        <w:rPr>
          <w:snapToGrid w:val="0"/>
          <w:color w:val="000000"/>
          <w:sz w:val="22"/>
        </w:rPr>
        <w:t xml:space="preserve"> </w:t>
      </w:r>
      <w:r>
        <w:rPr>
          <w:snapToGrid w:val="0"/>
          <w:color w:val="000000"/>
          <w:sz w:val="22"/>
        </w:rPr>
        <w:t>в таком же виде, как данное значение указано в</w:t>
      </w:r>
      <w:r w:rsidRPr="00B57F85">
        <w:rPr>
          <w:snapToGrid w:val="0"/>
          <w:color w:val="000000"/>
          <w:sz w:val="22"/>
        </w:rPr>
        <w:t xml:space="preserve">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B57F85">
        <w:rPr>
          <w:snapToGrid w:val="0"/>
          <w:color w:val="000000"/>
          <w:sz w:val="22"/>
        </w:rPr>
        <w:t xml:space="preserve">. Для целей понимания положений настоящей инструкции фраза </w:t>
      </w:r>
      <w:r w:rsidRPr="00882EC4">
        <w:rPr>
          <w:i/>
          <w:snapToGrid w:val="0"/>
          <w:color w:val="000000"/>
          <w:sz w:val="22"/>
        </w:rPr>
        <w:t>«диапазон значений»</w:t>
      </w:r>
      <w:r w:rsidRPr="00B57F85">
        <w:rPr>
          <w:snapToGrid w:val="0"/>
          <w:color w:val="000000"/>
          <w:sz w:val="22"/>
        </w:rPr>
        <w:t xml:space="preserve"> представляет собой множество значений, крайние значения которого включены в заданное множество. Наименования показателей конкретизации не подлежат и должны быть указаны в неизменном виде. Когда </w:t>
      </w:r>
      <w:r w:rsidRPr="00B57F85">
        <w:rPr>
          <w:snapToGrid w:val="0"/>
          <w:color w:val="000000"/>
          <w:sz w:val="22"/>
        </w:rPr>
        <w:lastRenderedPageBreak/>
        <w:t xml:space="preserve">значения показателя товара разделены знаком </w:t>
      </w:r>
      <w:r w:rsidRPr="00461E0B">
        <w:rPr>
          <w:i/>
          <w:snapToGrid w:val="0"/>
          <w:color w:val="000000"/>
          <w:sz w:val="22"/>
        </w:rPr>
        <w:t>«</w:t>
      </w:r>
      <w:proofErr w:type="gramStart"/>
      <w:r w:rsidRPr="00461E0B">
        <w:rPr>
          <w:i/>
          <w:snapToGrid w:val="0"/>
          <w:color w:val="000000"/>
          <w:sz w:val="22"/>
        </w:rPr>
        <w:t>-»</w:t>
      </w:r>
      <w:proofErr w:type="gramEnd"/>
      <w:r w:rsidRPr="00B57F85">
        <w:rPr>
          <w:snapToGrid w:val="0"/>
          <w:color w:val="000000"/>
          <w:sz w:val="22"/>
        </w:rPr>
        <w:t xml:space="preserve">, это означает, что для этого показателя одновременно указаны минимальное (включая указанное значение) и максимальное (включая указанное значение) значения и участником закупки такое значение показателя должно быть конкретизировано. Когда перед значением показателя указано слово </w:t>
      </w:r>
      <w:r w:rsidRPr="006A576B">
        <w:rPr>
          <w:i/>
          <w:snapToGrid w:val="0"/>
          <w:color w:val="000000"/>
          <w:sz w:val="22"/>
        </w:rPr>
        <w:t>«множество значений»</w:t>
      </w:r>
      <w:r w:rsidRPr="00B57F85">
        <w:rPr>
          <w:snapToGrid w:val="0"/>
          <w:color w:val="000000"/>
          <w:sz w:val="22"/>
        </w:rPr>
        <w:t xml:space="preserve"> (а также производные от этого слова), участник должен предложить значение показателя в виде множества значений, удовлетворяющего приведенным требованиям. Фраза </w:t>
      </w:r>
      <w:r w:rsidRPr="006A576B">
        <w:rPr>
          <w:i/>
          <w:snapToGrid w:val="0"/>
          <w:color w:val="000000"/>
          <w:sz w:val="22"/>
        </w:rPr>
        <w:t>«не уже множества значений»</w:t>
      </w:r>
      <w:r w:rsidRPr="00B57F85">
        <w:rPr>
          <w:snapToGrid w:val="0"/>
          <w:color w:val="000000"/>
          <w:sz w:val="22"/>
        </w:rPr>
        <w:t xml:space="preserve"> означает, что участник закупки может предложить, как заданное множество значений показателя, так и множество значений, которое полностью поглощает заданное множество значений показателя. В случае</w:t>
      </w:r>
      <w:proofErr w:type="gramStart"/>
      <w:r w:rsidRPr="00B57F85">
        <w:rPr>
          <w:snapToGrid w:val="0"/>
          <w:color w:val="000000"/>
          <w:sz w:val="22"/>
        </w:rPr>
        <w:t>,</w:t>
      </w:r>
      <w:proofErr w:type="gramEnd"/>
      <w:r w:rsidRPr="00B57F85">
        <w:rPr>
          <w:snapToGrid w:val="0"/>
          <w:color w:val="000000"/>
          <w:sz w:val="22"/>
        </w:rPr>
        <w:t xml:space="preserve"> если в настоящей аукционной документации </w:t>
      </w:r>
      <w:r w:rsidRPr="00CB2D07">
        <w:rPr>
          <w:snapToGrid w:val="0"/>
          <w:color w:val="000000"/>
          <w:sz w:val="22"/>
        </w:rPr>
        <w:t xml:space="preserve">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B57F85">
        <w:rPr>
          <w:snapToGrid w:val="0"/>
          <w:color w:val="000000"/>
          <w:sz w:val="22"/>
        </w:rPr>
        <w:t xml:space="preserve"> и в сметной документации содержится указание на знаки обслуживания, фирменные наименования, патенты, технические условия (ТУ), полезные модели, промышленные образцы, наименование места происхождения товара или наименование производителя, участник закупки не рассматривает и не учитывает данные указания. Заказчиком при описании объекта закупки использованы, если это возможно,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(далее по тексту – стандарты). </w:t>
      </w:r>
      <w:proofErr w:type="gramStart"/>
      <w:r w:rsidRPr="00B57F85">
        <w:rPr>
          <w:snapToGrid w:val="0"/>
          <w:color w:val="000000"/>
          <w:sz w:val="22"/>
        </w:rPr>
        <w:t>Ввиду того, что стандарты и иные требования, предусмотренные законодательством Российской Федерации о техническом регулировании, могут не в полной мере охватить все необходимые заказчику функциональные, технические, качественные, эксплуатационные характеристики объекта закупки, в том числе товара, используемого при выполнении работ и оказании услуг, документация может содержать иные показатели, требования, условные обозначения и терминологию.</w:t>
      </w:r>
      <w:proofErr w:type="gramEnd"/>
      <w:r w:rsidRPr="00B57F85">
        <w:rPr>
          <w:snapToGrid w:val="0"/>
          <w:color w:val="000000"/>
          <w:sz w:val="22"/>
        </w:rPr>
        <w:t xml:space="preserve"> </w:t>
      </w:r>
      <w:proofErr w:type="gramStart"/>
      <w:r w:rsidRPr="00B57F85">
        <w:rPr>
          <w:snapToGrid w:val="0"/>
          <w:color w:val="000000"/>
          <w:sz w:val="22"/>
        </w:rPr>
        <w:t>Если заказчиком при описании объекта закупки не использованы такие стандартные показатели, требования, условные обозначения и терминология, это продиктовано: отличием требований Заказчика от стандартных; необходимостью четкого разделения показателей на показатели, значения которых не могут изменяться, и показатели, имеющие минимальные и (или) максимальные значения; более конкретными требованиями Заказчика по сравнению с требованиями, приведенными в стандартах.</w:t>
      </w:r>
      <w:proofErr w:type="gramEnd"/>
      <w:r w:rsidRPr="00B57F85">
        <w:rPr>
          <w:snapToGrid w:val="0"/>
          <w:color w:val="000000"/>
          <w:sz w:val="22"/>
        </w:rPr>
        <w:t xml:space="preserve"> Эквивалентность предлагаемого товара будет устанавливаться по комплектности, всем показателям и их значениям, в том числе техническим и функциональным параметрам, установленным </w:t>
      </w:r>
      <w:r w:rsidRPr="006B27F1">
        <w:rPr>
          <w:snapToGrid w:val="0"/>
          <w:color w:val="000000"/>
          <w:sz w:val="22"/>
        </w:rPr>
        <w:t xml:space="preserve">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B57F85">
        <w:rPr>
          <w:snapToGrid w:val="0"/>
          <w:color w:val="000000"/>
          <w:sz w:val="22"/>
        </w:rPr>
        <w:t>.</w:t>
      </w:r>
      <w:r>
        <w:rPr>
          <w:snapToGrid w:val="0"/>
          <w:color w:val="000000"/>
          <w:sz w:val="22"/>
        </w:rPr>
        <w:t xml:space="preserve"> </w:t>
      </w:r>
      <w:r w:rsidRPr="00472B2F">
        <w:rPr>
          <w:sz w:val="22"/>
        </w:rPr>
        <w:t>По всем позициям товаров, в от</w:t>
      </w:r>
      <w:r>
        <w:rPr>
          <w:sz w:val="22"/>
        </w:rPr>
        <w:t xml:space="preserve">ношении которых 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472B2F">
        <w:rPr>
          <w:sz w:val="22"/>
        </w:rPr>
        <w:t xml:space="preserve"> имеется указание на товарный знак, Участникам закупки следует читать «или эквивалент».</w:t>
      </w:r>
    </w:p>
    <w:p w:rsidR="00E05167" w:rsidRDefault="00E05167" w:rsidP="00E05167">
      <w:pPr>
        <w:tabs>
          <w:tab w:val="num" w:pos="1260"/>
        </w:tabs>
        <w:ind w:firstLine="540"/>
        <w:jc w:val="both"/>
        <w:rPr>
          <w:snapToGrid w:val="0"/>
          <w:color w:val="000000"/>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suppressAutoHyphens/>
        <w:ind w:right="-1" w:firstLine="567"/>
        <w:contextualSpacing/>
        <w:jc w:val="both"/>
        <w:rPr>
          <w:kern w:val="2"/>
          <w:sz w:val="22"/>
          <w:szCs w:val="22"/>
          <w:lang w:eastAsia="ar-SA"/>
        </w:rPr>
      </w:pPr>
    </w:p>
    <w:p w:rsidR="00DF7E5B" w:rsidRDefault="00DF7E5B" w:rsidP="00270C68">
      <w:pPr>
        <w:tabs>
          <w:tab w:val="num" w:pos="1260"/>
        </w:tabs>
        <w:ind w:firstLine="540"/>
        <w:jc w:val="both"/>
        <w:rPr>
          <w:kern w:val="2"/>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957470" w:rsidRDefault="00957470" w:rsidP="002314F3">
      <w:pPr>
        <w:tabs>
          <w:tab w:val="num" w:pos="1260"/>
        </w:tabs>
        <w:jc w:val="both"/>
        <w:rPr>
          <w:kern w:val="1"/>
          <w:lang w:eastAsia="ar-SA"/>
        </w:rPr>
        <w:sectPr w:rsidR="00957470" w:rsidSect="00992A30">
          <w:pgSz w:w="11906" w:h="16838"/>
          <w:pgMar w:top="1134" w:right="567" w:bottom="851" w:left="1134" w:header="709" w:footer="709" w:gutter="0"/>
          <w:cols w:space="708"/>
          <w:titlePg/>
          <w:docGrid w:linePitch="360"/>
        </w:sectPr>
      </w:pPr>
    </w:p>
    <w:p w:rsidR="00DF7E5B" w:rsidRPr="00EF3D9A" w:rsidRDefault="00DF7E5B" w:rsidP="00270C68">
      <w:pPr>
        <w:pStyle w:val="1"/>
        <w:numPr>
          <w:ilvl w:val="0"/>
          <w:numId w:val="0"/>
        </w:numPr>
        <w:spacing w:before="0" w:after="0"/>
        <w:rPr>
          <w:sz w:val="24"/>
          <w:szCs w:val="24"/>
        </w:rPr>
      </w:pPr>
      <w:r w:rsidRPr="00EF3D9A">
        <w:rPr>
          <w:sz w:val="24"/>
          <w:szCs w:val="24"/>
        </w:rPr>
        <w:lastRenderedPageBreak/>
        <w:t>РАЗДЕЛ 3. «ОБОСНОВАНИЕ НАЧАЛЬНОЙ (МАКСИМАЛЬНОЙ) ЦЕНЫ КОНТРАКТА»</w:t>
      </w:r>
    </w:p>
    <w:p w:rsidR="00DF7E5B" w:rsidRDefault="00DF7E5B" w:rsidP="00270C68">
      <w:pPr>
        <w:shd w:val="clear" w:color="auto" w:fill="FFFFFF"/>
        <w:autoSpaceDE w:val="0"/>
        <w:autoSpaceDN w:val="0"/>
        <w:adjustRightInd w:val="0"/>
        <w:ind w:firstLine="708"/>
        <w:jc w:val="both"/>
        <w:rPr>
          <w:rFonts w:eastAsia="Calibri"/>
          <w:bCs/>
          <w:lang w:eastAsia="en-US"/>
        </w:rPr>
      </w:pPr>
    </w:p>
    <w:p w:rsidR="00957470" w:rsidRPr="00957470" w:rsidRDefault="00060744" w:rsidP="00957470">
      <w:pPr>
        <w:widowControl w:val="0"/>
        <w:autoSpaceDE w:val="0"/>
        <w:autoSpaceDN w:val="0"/>
        <w:adjustRightInd w:val="0"/>
        <w:jc w:val="center"/>
        <w:rPr>
          <w:sz w:val="20"/>
          <w:szCs w:val="20"/>
        </w:rPr>
      </w:pPr>
      <w:r>
        <w:t xml:space="preserve">По монтажу сценического оборудования Дома Культуры </w:t>
      </w:r>
      <w:proofErr w:type="gramStart"/>
      <w:r>
        <w:t>в</w:t>
      </w:r>
      <w:proofErr w:type="gramEnd"/>
      <w:r>
        <w:t xml:space="preserve"> с. Уруп</w:t>
      </w:r>
    </w:p>
    <w:p w:rsidR="00957470" w:rsidRPr="00957470" w:rsidRDefault="00957470" w:rsidP="00957470">
      <w:pPr>
        <w:widowControl w:val="0"/>
        <w:autoSpaceDE w:val="0"/>
        <w:autoSpaceDN w:val="0"/>
        <w:adjustRightInd w:val="0"/>
        <w:jc w:val="center"/>
        <w:rPr>
          <w:sz w:val="20"/>
          <w:szCs w:val="20"/>
        </w:rPr>
      </w:pPr>
    </w:p>
    <w:tbl>
      <w:tblPr>
        <w:tblW w:w="15139" w:type="dxa"/>
        <w:tblInd w:w="113" w:type="dxa"/>
        <w:tblLayout w:type="fixed"/>
        <w:tblCellMar>
          <w:left w:w="0" w:type="dxa"/>
          <w:right w:w="0" w:type="dxa"/>
        </w:tblCellMar>
        <w:tblLook w:val="0000" w:firstRow="0" w:lastRow="0" w:firstColumn="0" w:lastColumn="0" w:noHBand="0" w:noVBand="0"/>
      </w:tblPr>
      <w:tblGrid>
        <w:gridCol w:w="6237"/>
        <w:gridCol w:w="8902"/>
      </w:tblGrid>
      <w:tr w:rsidR="00957470" w:rsidRPr="00957470" w:rsidTr="007B063C">
        <w:tc>
          <w:tcPr>
            <w:tcW w:w="62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957470" w:rsidRPr="00957470" w:rsidRDefault="00957470" w:rsidP="00957470">
            <w:pPr>
              <w:widowControl w:val="0"/>
              <w:autoSpaceDE w:val="0"/>
              <w:autoSpaceDN w:val="0"/>
              <w:adjustRightInd w:val="0"/>
              <w:rPr>
                <w:sz w:val="22"/>
                <w:szCs w:val="22"/>
              </w:rPr>
            </w:pPr>
            <w:r w:rsidRPr="00957470">
              <w:rPr>
                <w:sz w:val="22"/>
                <w:szCs w:val="22"/>
              </w:rPr>
              <w:t xml:space="preserve">Основные характеристики объекта закупки   </w:t>
            </w:r>
          </w:p>
        </w:tc>
        <w:tc>
          <w:tcPr>
            <w:tcW w:w="8902"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957470" w:rsidRPr="00957470" w:rsidRDefault="00957470" w:rsidP="00957470">
            <w:pPr>
              <w:widowControl w:val="0"/>
              <w:autoSpaceDE w:val="0"/>
              <w:autoSpaceDN w:val="0"/>
              <w:adjustRightInd w:val="0"/>
              <w:rPr>
                <w:sz w:val="22"/>
                <w:szCs w:val="22"/>
              </w:rPr>
            </w:pPr>
            <w:r w:rsidRPr="00957470">
              <w:rPr>
                <w:sz w:val="22"/>
                <w:szCs w:val="22"/>
              </w:rPr>
              <w:t xml:space="preserve">- </w:t>
            </w:r>
          </w:p>
        </w:tc>
      </w:tr>
      <w:tr w:rsidR="00957470" w:rsidRPr="00957470" w:rsidTr="007B063C">
        <w:tc>
          <w:tcPr>
            <w:tcW w:w="62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957470" w:rsidRPr="00957470" w:rsidRDefault="00957470" w:rsidP="00957470">
            <w:pPr>
              <w:widowControl w:val="0"/>
              <w:autoSpaceDE w:val="0"/>
              <w:autoSpaceDN w:val="0"/>
              <w:adjustRightInd w:val="0"/>
              <w:rPr>
                <w:sz w:val="22"/>
                <w:szCs w:val="22"/>
              </w:rPr>
            </w:pPr>
            <w:r w:rsidRPr="00957470">
              <w:rPr>
                <w:sz w:val="22"/>
                <w:szCs w:val="22"/>
              </w:rPr>
              <w:t xml:space="preserve">Используемый метод определения НМЦК с обоснованием:      </w:t>
            </w:r>
          </w:p>
        </w:tc>
        <w:tc>
          <w:tcPr>
            <w:tcW w:w="8902"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060744" w:rsidRDefault="00060744" w:rsidP="00957470">
            <w:pPr>
              <w:widowControl w:val="0"/>
              <w:autoSpaceDE w:val="0"/>
              <w:autoSpaceDN w:val="0"/>
              <w:adjustRightInd w:val="0"/>
              <w:rPr>
                <w:sz w:val="22"/>
                <w:szCs w:val="22"/>
              </w:rPr>
            </w:pPr>
            <w:r>
              <w:rPr>
                <w:sz w:val="22"/>
                <w:szCs w:val="22"/>
              </w:rPr>
              <w:t>Проектно-сметный метод</w:t>
            </w:r>
          </w:p>
          <w:p w:rsidR="00957470" w:rsidRPr="00957470" w:rsidRDefault="00957470" w:rsidP="00060744">
            <w:pPr>
              <w:widowControl w:val="0"/>
              <w:autoSpaceDE w:val="0"/>
              <w:autoSpaceDN w:val="0"/>
              <w:adjustRightInd w:val="0"/>
              <w:rPr>
                <w:sz w:val="22"/>
                <w:szCs w:val="22"/>
              </w:rPr>
            </w:pPr>
            <w:r w:rsidRPr="00957470">
              <w:rPr>
                <w:sz w:val="22"/>
                <w:szCs w:val="22"/>
              </w:rPr>
              <w:br/>
              <w:t xml:space="preserve">В соответствии с </w:t>
            </w:r>
            <w:r w:rsidR="00060744">
              <w:rPr>
                <w:sz w:val="22"/>
                <w:szCs w:val="22"/>
              </w:rPr>
              <w:t>п.9</w:t>
            </w:r>
            <w:r w:rsidRPr="00957470">
              <w:rPr>
                <w:sz w:val="22"/>
                <w:szCs w:val="22"/>
              </w:rPr>
              <w:t xml:space="preserve"> </w:t>
            </w:r>
            <w:r w:rsidR="00060744">
              <w:rPr>
                <w:sz w:val="22"/>
                <w:szCs w:val="22"/>
              </w:rPr>
              <w:t xml:space="preserve">ч.1 </w:t>
            </w:r>
            <w:r w:rsidRPr="00957470">
              <w:rPr>
                <w:sz w:val="22"/>
                <w:szCs w:val="22"/>
              </w:rPr>
              <w:t xml:space="preserve">статьи 22 Федерального закона от 05.04.2013 N 44-ФЗ "О контрактной системе в сфере закупок товаров, работ, услуг для обеспечения государственных и муниципальных нужд" метод сопоставимых рыночных цен (анализа рынка) является приоритетным для определения и обоснования начальной (максимальной) цены контракта                                                                                   </w:t>
            </w:r>
          </w:p>
        </w:tc>
      </w:tr>
      <w:tr w:rsidR="00957470" w:rsidRPr="00957470" w:rsidTr="007B063C">
        <w:tc>
          <w:tcPr>
            <w:tcW w:w="62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957470" w:rsidRPr="00957470" w:rsidRDefault="00957470" w:rsidP="00957470">
            <w:pPr>
              <w:widowControl w:val="0"/>
              <w:autoSpaceDE w:val="0"/>
              <w:autoSpaceDN w:val="0"/>
              <w:adjustRightInd w:val="0"/>
              <w:rPr>
                <w:sz w:val="22"/>
                <w:szCs w:val="22"/>
              </w:rPr>
            </w:pPr>
            <w:r w:rsidRPr="00957470">
              <w:rPr>
                <w:sz w:val="22"/>
                <w:szCs w:val="22"/>
              </w:rPr>
              <w:t xml:space="preserve">НМЦК </w:t>
            </w:r>
          </w:p>
        </w:tc>
        <w:tc>
          <w:tcPr>
            <w:tcW w:w="8902"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957470" w:rsidRPr="00957470" w:rsidRDefault="00060744" w:rsidP="007B063C">
            <w:pPr>
              <w:widowControl w:val="0"/>
              <w:autoSpaceDE w:val="0"/>
              <w:autoSpaceDN w:val="0"/>
              <w:adjustRightInd w:val="0"/>
              <w:rPr>
                <w:sz w:val="22"/>
                <w:szCs w:val="22"/>
              </w:rPr>
            </w:pPr>
            <w:r>
              <w:rPr>
                <w:sz w:val="22"/>
                <w:szCs w:val="22"/>
              </w:rPr>
              <w:t>743 462</w:t>
            </w:r>
            <w:r w:rsidR="00957470" w:rsidRPr="00957470">
              <w:rPr>
                <w:sz w:val="22"/>
                <w:szCs w:val="22"/>
              </w:rPr>
              <w:t xml:space="preserve">,00 руб. </w:t>
            </w:r>
          </w:p>
        </w:tc>
      </w:tr>
      <w:tr w:rsidR="00957470" w:rsidRPr="00957470" w:rsidTr="007B063C">
        <w:trPr>
          <w:trHeight w:val="253"/>
        </w:trPr>
        <w:tc>
          <w:tcPr>
            <w:tcW w:w="15139" w:type="dxa"/>
            <w:gridSpan w:val="2"/>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957470" w:rsidRPr="00957470" w:rsidRDefault="00957470" w:rsidP="00376880">
            <w:pPr>
              <w:widowControl w:val="0"/>
              <w:autoSpaceDE w:val="0"/>
              <w:autoSpaceDN w:val="0"/>
              <w:adjustRightInd w:val="0"/>
              <w:rPr>
                <w:sz w:val="22"/>
                <w:szCs w:val="22"/>
              </w:rPr>
            </w:pPr>
            <w:r w:rsidRPr="00957470">
              <w:rPr>
                <w:sz w:val="22"/>
                <w:szCs w:val="22"/>
              </w:rPr>
              <w:t xml:space="preserve">Дата подготовки обоснования НМЦК: </w:t>
            </w:r>
            <w:r w:rsidR="00376880">
              <w:rPr>
                <w:sz w:val="22"/>
                <w:szCs w:val="22"/>
              </w:rPr>
              <w:t>07</w:t>
            </w:r>
            <w:r w:rsidRPr="00957470">
              <w:rPr>
                <w:sz w:val="22"/>
                <w:szCs w:val="22"/>
              </w:rPr>
              <w:t>.0</w:t>
            </w:r>
            <w:r w:rsidR="00376880">
              <w:rPr>
                <w:sz w:val="22"/>
                <w:szCs w:val="22"/>
              </w:rPr>
              <w:t>8</w:t>
            </w:r>
            <w:r w:rsidRPr="00957470">
              <w:rPr>
                <w:sz w:val="22"/>
                <w:szCs w:val="22"/>
              </w:rPr>
              <w:t xml:space="preserve">.2018               </w:t>
            </w:r>
          </w:p>
        </w:tc>
      </w:tr>
    </w:tbl>
    <w:p w:rsidR="00957470" w:rsidRPr="00957470" w:rsidRDefault="00957470" w:rsidP="00957470">
      <w:pPr>
        <w:spacing w:line="276" w:lineRule="auto"/>
        <w:rPr>
          <w:rFonts w:ascii="Calibri" w:hAnsi="Calibri"/>
          <w:vanish/>
          <w:sz w:val="22"/>
          <w:szCs w:val="22"/>
        </w:rPr>
      </w:pPr>
    </w:p>
    <w:p w:rsidR="00957470" w:rsidRPr="00957470" w:rsidRDefault="00957470" w:rsidP="00957470">
      <w:pPr>
        <w:widowControl w:val="0"/>
        <w:autoSpaceDE w:val="0"/>
        <w:autoSpaceDN w:val="0"/>
        <w:adjustRightInd w:val="0"/>
        <w:rPr>
          <w:sz w:val="20"/>
          <w:szCs w:val="20"/>
        </w:rPr>
      </w:pPr>
    </w:p>
    <w:p w:rsidR="00376880" w:rsidRDefault="00376880" w:rsidP="00957470">
      <w:pPr>
        <w:rPr>
          <w:sz w:val="20"/>
          <w:szCs w:val="20"/>
        </w:rPr>
      </w:pPr>
    </w:p>
    <w:p w:rsidR="00376880" w:rsidRDefault="00376880" w:rsidP="00376880">
      <w:pPr>
        <w:tabs>
          <w:tab w:val="left" w:pos="4145"/>
        </w:tabs>
        <w:rPr>
          <w:sz w:val="20"/>
          <w:szCs w:val="20"/>
        </w:rPr>
      </w:pPr>
      <w:r>
        <w:rPr>
          <w:sz w:val="20"/>
          <w:szCs w:val="20"/>
        </w:rPr>
        <w:tab/>
      </w:r>
    </w:p>
    <w:p w:rsidR="005D69F1" w:rsidRDefault="005D69F1" w:rsidP="00376880">
      <w:pPr>
        <w:rPr>
          <w:sz w:val="20"/>
          <w:szCs w:val="20"/>
        </w:rPr>
      </w:pPr>
    </w:p>
    <w:p w:rsidR="005D69F1" w:rsidRPr="005D69F1" w:rsidRDefault="005D69F1" w:rsidP="005D69F1">
      <w:pPr>
        <w:rPr>
          <w:sz w:val="20"/>
          <w:szCs w:val="20"/>
        </w:rPr>
      </w:pPr>
    </w:p>
    <w:p w:rsidR="005D69F1" w:rsidRPr="005D69F1" w:rsidRDefault="005D69F1" w:rsidP="005D69F1">
      <w:pPr>
        <w:rPr>
          <w:sz w:val="20"/>
          <w:szCs w:val="20"/>
        </w:rPr>
      </w:pPr>
    </w:p>
    <w:p w:rsidR="005D69F1" w:rsidRPr="005D69F1" w:rsidRDefault="005D69F1" w:rsidP="005D69F1">
      <w:pPr>
        <w:rPr>
          <w:sz w:val="20"/>
          <w:szCs w:val="20"/>
        </w:rPr>
      </w:pPr>
    </w:p>
    <w:p w:rsidR="005D69F1" w:rsidRPr="005D69F1" w:rsidRDefault="005D69F1" w:rsidP="005D69F1">
      <w:pPr>
        <w:rPr>
          <w:sz w:val="20"/>
          <w:szCs w:val="20"/>
        </w:rPr>
      </w:pPr>
    </w:p>
    <w:p w:rsidR="005D69F1" w:rsidRPr="005D69F1" w:rsidRDefault="005D69F1" w:rsidP="005D69F1">
      <w:pPr>
        <w:rPr>
          <w:sz w:val="20"/>
          <w:szCs w:val="20"/>
        </w:rPr>
      </w:pPr>
    </w:p>
    <w:p w:rsidR="005D69F1" w:rsidRPr="005D69F1" w:rsidRDefault="005D69F1" w:rsidP="005D69F1">
      <w:pPr>
        <w:rPr>
          <w:sz w:val="20"/>
          <w:szCs w:val="20"/>
        </w:rPr>
      </w:pPr>
    </w:p>
    <w:p w:rsidR="005D69F1" w:rsidRPr="005D69F1" w:rsidRDefault="005D69F1" w:rsidP="005D69F1">
      <w:pPr>
        <w:rPr>
          <w:sz w:val="20"/>
          <w:szCs w:val="20"/>
        </w:rPr>
      </w:pPr>
    </w:p>
    <w:p w:rsidR="005D69F1" w:rsidRPr="005D69F1" w:rsidRDefault="005D69F1" w:rsidP="005D69F1">
      <w:pPr>
        <w:rPr>
          <w:sz w:val="20"/>
          <w:szCs w:val="20"/>
        </w:rPr>
      </w:pPr>
    </w:p>
    <w:p w:rsidR="005D69F1" w:rsidRPr="005D69F1" w:rsidRDefault="005D69F1" w:rsidP="005D69F1">
      <w:pPr>
        <w:rPr>
          <w:sz w:val="20"/>
          <w:szCs w:val="20"/>
        </w:rPr>
      </w:pPr>
    </w:p>
    <w:p w:rsidR="005D69F1" w:rsidRPr="005D69F1" w:rsidRDefault="005D69F1" w:rsidP="005D69F1">
      <w:pPr>
        <w:rPr>
          <w:sz w:val="20"/>
          <w:szCs w:val="20"/>
        </w:rPr>
      </w:pPr>
    </w:p>
    <w:p w:rsidR="005D69F1" w:rsidRDefault="005D69F1" w:rsidP="005D69F1">
      <w:pPr>
        <w:rPr>
          <w:sz w:val="20"/>
          <w:szCs w:val="20"/>
        </w:rPr>
      </w:pPr>
    </w:p>
    <w:p w:rsidR="007B063C" w:rsidRPr="005D69F1" w:rsidRDefault="007B063C" w:rsidP="005D69F1">
      <w:pPr>
        <w:rPr>
          <w:sz w:val="20"/>
          <w:szCs w:val="20"/>
        </w:rPr>
      </w:pPr>
    </w:p>
    <w:p w:rsidR="005D69F1" w:rsidRPr="005D69F1" w:rsidRDefault="005D69F1" w:rsidP="005D69F1">
      <w:pPr>
        <w:rPr>
          <w:sz w:val="20"/>
          <w:szCs w:val="20"/>
        </w:rPr>
      </w:pPr>
    </w:p>
    <w:p w:rsidR="005D69F1" w:rsidRPr="005D69F1" w:rsidRDefault="005D69F1" w:rsidP="005D69F1">
      <w:pPr>
        <w:rPr>
          <w:sz w:val="20"/>
          <w:szCs w:val="20"/>
        </w:rPr>
      </w:pPr>
    </w:p>
    <w:p w:rsidR="005D69F1" w:rsidRPr="005D69F1" w:rsidRDefault="005D69F1" w:rsidP="005D69F1">
      <w:pPr>
        <w:rPr>
          <w:sz w:val="20"/>
          <w:szCs w:val="20"/>
        </w:rPr>
      </w:pPr>
    </w:p>
    <w:p w:rsidR="005D69F1" w:rsidRDefault="005D69F1" w:rsidP="005D69F1">
      <w:pPr>
        <w:rPr>
          <w:sz w:val="20"/>
          <w:szCs w:val="20"/>
        </w:rPr>
      </w:pPr>
    </w:p>
    <w:p w:rsidR="007B063C" w:rsidRDefault="007B063C" w:rsidP="005D69F1">
      <w:pPr>
        <w:rPr>
          <w:sz w:val="20"/>
          <w:szCs w:val="20"/>
        </w:rPr>
      </w:pPr>
    </w:p>
    <w:p w:rsidR="00957470" w:rsidRPr="00957470" w:rsidRDefault="005D69F1" w:rsidP="005D69F1">
      <w:pPr>
        <w:tabs>
          <w:tab w:val="left" w:pos="3256"/>
        </w:tabs>
      </w:pPr>
      <w:r>
        <w:rPr>
          <w:sz w:val="20"/>
          <w:szCs w:val="20"/>
        </w:rPr>
        <w:tab/>
      </w:r>
      <w:r w:rsidR="00957470" w:rsidRPr="00957470">
        <w:t xml:space="preserve">    </w:t>
      </w:r>
    </w:p>
    <w:p w:rsidR="005D69F1" w:rsidRDefault="005D69F1" w:rsidP="00957470">
      <w:pPr>
        <w:spacing w:after="200" w:line="276" w:lineRule="auto"/>
        <w:rPr>
          <w:rFonts w:ascii="Calibri" w:hAnsi="Calibri"/>
          <w:sz w:val="22"/>
          <w:szCs w:val="22"/>
        </w:rPr>
        <w:sectPr w:rsidR="005D69F1" w:rsidSect="00957470">
          <w:pgSz w:w="16838" w:h="11906" w:orient="landscape"/>
          <w:pgMar w:top="1134" w:right="1134" w:bottom="567" w:left="851" w:header="709" w:footer="709" w:gutter="0"/>
          <w:cols w:space="708"/>
          <w:titlePg/>
          <w:docGrid w:linePitch="360"/>
        </w:sectPr>
      </w:pPr>
    </w:p>
    <w:p w:rsidR="00DF7E5B" w:rsidRDefault="00DF7E5B" w:rsidP="00270C68">
      <w:pPr>
        <w:tabs>
          <w:tab w:val="num" w:pos="1260"/>
        </w:tabs>
        <w:ind w:firstLine="540"/>
        <w:jc w:val="both"/>
        <w:rPr>
          <w:snapToGrid w:val="0"/>
          <w:color w:val="000000"/>
        </w:rPr>
      </w:pPr>
    </w:p>
    <w:p w:rsidR="00DF7E5B" w:rsidRPr="00BC5511" w:rsidRDefault="00DF7E5B" w:rsidP="00270C68">
      <w:pPr>
        <w:tabs>
          <w:tab w:val="num" w:pos="1260"/>
        </w:tabs>
        <w:jc w:val="center"/>
        <w:rPr>
          <w:b/>
          <w:bCs/>
        </w:rPr>
      </w:pPr>
      <w:r w:rsidRPr="00516B00">
        <w:rPr>
          <w:b/>
          <w:bCs/>
        </w:rPr>
        <w:t xml:space="preserve">РАЗДЕЛ </w:t>
      </w:r>
      <w:r>
        <w:rPr>
          <w:b/>
          <w:bCs/>
        </w:rPr>
        <w:t>4</w:t>
      </w:r>
      <w:r w:rsidRPr="00516B00">
        <w:rPr>
          <w:b/>
          <w:bCs/>
        </w:rPr>
        <w:t>.</w:t>
      </w:r>
      <w:bookmarkStart w:id="89" w:name="_Toc179617113"/>
      <w:bookmarkStart w:id="90" w:name="_Ref167094951"/>
      <w:r>
        <w:rPr>
          <w:b/>
          <w:bCs/>
        </w:rPr>
        <w:t xml:space="preserve"> </w:t>
      </w:r>
      <w:r w:rsidRPr="00516B00">
        <w:rPr>
          <w:b/>
          <w:bCs/>
        </w:rPr>
        <w:t>ТЕХНИЧЕСК</w:t>
      </w:r>
      <w:bookmarkEnd w:id="89"/>
      <w:bookmarkEnd w:id="90"/>
      <w:r w:rsidRPr="00516B00">
        <w:rPr>
          <w:b/>
          <w:bCs/>
        </w:rPr>
        <w:t>ОЕ ЗАДАНИЕ</w:t>
      </w:r>
    </w:p>
    <w:p w:rsidR="008B0FDA" w:rsidRDefault="008B0FDA" w:rsidP="008B0FDA">
      <w:pPr>
        <w:jc w:val="both"/>
        <w:rPr>
          <w:b/>
        </w:rPr>
      </w:pPr>
    </w:p>
    <w:p w:rsidR="00BD32C6" w:rsidRDefault="00BD32C6" w:rsidP="00270C68">
      <w:pPr>
        <w:ind w:firstLine="708"/>
        <w:jc w:val="both"/>
        <w:rPr>
          <w: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567"/>
        <w:gridCol w:w="850"/>
        <w:gridCol w:w="6238"/>
      </w:tblGrid>
      <w:tr w:rsidR="00060744" w:rsidRPr="00060744" w:rsidTr="007B50B3">
        <w:trPr>
          <w:trHeight w:val="1311"/>
        </w:trPr>
        <w:tc>
          <w:tcPr>
            <w:tcW w:w="567" w:type="dxa"/>
            <w:shd w:val="clear" w:color="auto" w:fill="FFFFFF"/>
            <w:vAlign w:val="center"/>
            <w:hideMark/>
          </w:tcPr>
          <w:p w:rsidR="00060744" w:rsidRPr="00060744" w:rsidRDefault="00060744" w:rsidP="00060744">
            <w:pPr>
              <w:spacing w:after="60"/>
              <w:jc w:val="center"/>
              <w:rPr>
                <w:b/>
                <w:sz w:val="22"/>
                <w:szCs w:val="22"/>
              </w:rPr>
            </w:pPr>
            <w:bookmarkStart w:id="91" w:name="_Toc205370594"/>
            <w:bookmarkStart w:id="92" w:name="_Toc260918478"/>
            <w:bookmarkStart w:id="93" w:name="_Toc283298643"/>
            <w:bookmarkStart w:id="94" w:name="_Toc330804389"/>
            <w:r w:rsidRPr="00060744">
              <w:rPr>
                <w:b/>
                <w:sz w:val="22"/>
                <w:szCs w:val="22"/>
              </w:rPr>
              <w:t xml:space="preserve">№ </w:t>
            </w:r>
            <w:proofErr w:type="gramStart"/>
            <w:r w:rsidRPr="00060744">
              <w:rPr>
                <w:b/>
                <w:sz w:val="22"/>
                <w:szCs w:val="22"/>
              </w:rPr>
              <w:t>п</w:t>
            </w:r>
            <w:proofErr w:type="gramEnd"/>
            <w:r w:rsidRPr="00060744">
              <w:rPr>
                <w:b/>
                <w:sz w:val="22"/>
                <w:szCs w:val="22"/>
              </w:rPr>
              <w:t>/п</w:t>
            </w:r>
          </w:p>
        </w:tc>
        <w:tc>
          <w:tcPr>
            <w:tcW w:w="1418" w:type="dxa"/>
            <w:shd w:val="clear" w:color="auto" w:fill="FFFFFF"/>
            <w:vAlign w:val="center"/>
            <w:hideMark/>
          </w:tcPr>
          <w:p w:rsidR="00060744" w:rsidRPr="00060744" w:rsidRDefault="00060744" w:rsidP="00060744">
            <w:pPr>
              <w:spacing w:after="60"/>
              <w:jc w:val="center"/>
              <w:rPr>
                <w:b/>
                <w:sz w:val="22"/>
                <w:szCs w:val="22"/>
              </w:rPr>
            </w:pPr>
            <w:r w:rsidRPr="00060744">
              <w:rPr>
                <w:b/>
                <w:sz w:val="22"/>
                <w:szCs w:val="22"/>
              </w:rPr>
              <w:t>Наименование товара, входящего в объект закупки</w:t>
            </w:r>
          </w:p>
        </w:tc>
        <w:tc>
          <w:tcPr>
            <w:tcW w:w="567" w:type="dxa"/>
            <w:shd w:val="clear" w:color="auto" w:fill="FFFFFF"/>
            <w:vAlign w:val="center"/>
            <w:hideMark/>
          </w:tcPr>
          <w:p w:rsidR="00060744" w:rsidRPr="00060744" w:rsidRDefault="00060744" w:rsidP="00060744">
            <w:pPr>
              <w:spacing w:after="60"/>
              <w:ind w:left="-108" w:right="-108"/>
              <w:jc w:val="center"/>
              <w:rPr>
                <w:b/>
                <w:sz w:val="22"/>
                <w:szCs w:val="22"/>
              </w:rPr>
            </w:pPr>
            <w:r w:rsidRPr="00060744">
              <w:rPr>
                <w:b/>
                <w:sz w:val="22"/>
                <w:szCs w:val="22"/>
              </w:rPr>
              <w:t>Ед. изм.</w:t>
            </w:r>
          </w:p>
        </w:tc>
        <w:tc>
          <w:tcPr>
            <w:tcW w:w="850" w:type="dxa"/>
            <w:shd w:val="clear" w:color="auto" w:fill="FFFFFF"/>
            <w:vAlign w:val="center"/>
            <w:hideMark/>
          </w:tcPr>
          <w:p w:rsidR="00060744" w:rsidRPr="00060744" w:rsidRDefault="00060744" w:rsidP="00060744">
            <w:pPr>
              <w:spacing w:after="60"/>
              <w:jc w:val="center"/>
              <w:rPr>
                <w:b/>
                <w:sz w:val="22"/>
                <w:szCs w:val="22"/>
              </w:rPr>
            </w:pPr>
            <w:r w:rsidRPr="00060744">
              <w:rPr>
                <w:b/>
                <w:sz w:val="22"/>
                <w:szCs w:val="22"/>
              </w:rPr>
              <w:t>Кол-во</w:t>
            </w:r>
          </w:p>
        </w:tc>
        <w:tc>
          <w:tcPr>
            <w:tcW w:w="6238" w:type="dxa"/>
            <w:shd w:val="clear" w:color="auto" w:fill="FFFFFF"/>
          </w:tcPr>
          <w:p w:rsidR="00060744" w:rsidRPr="00060744" w:rsidRDefault="00060744" w:rsidP="00060744">
            <w:pPr>
              <w:spacing w:after="160" w:line="259" w:lineRule="auto"/>
              <w:jc w:val="center"/>
              <w:rPr>
                <w:b/>
                <w:sz w:val="22"/>
                <w:szCs w:val="22"/>
              </w:rPr>
            </w:pPr>
            <w:r w:rsidRPr="00060744">
              <w:rPr>
                <w:rFonts w:eastAsia="Calibri"/>
                <w:b/>
                <w:bCs/>
                <w:sz w:val="22"/>
                <w:szCs w:val="22"/>
                <w:lang w:eastAsia="en-US"/>
              </w:rPr>
              <w:t xml:space="preserve">Функциональные и качественные характеристики товара. </w:t>
            </w:r>
            <w:r w:rsidRPr="00060744">
              <w:rPr>
                <w:rFonts w:eastAsia="Calibri"/>
                <w:b/>
                <w:sz w:val="22"/>
                <w:szCs w:val="22"/>
                <w:lang w:eastAsia="en-US"/>
              </w:rPr>
              <w:t xml:space="preserve">Показатели, в отношении минимальных и/или максимальных значений </w:t>
            </w:r>
          </w:p>
        </w:tc>
      </w:tr>
      <w:tr w:rsidR="00060744" w:rsidRPr="00060744" w:rsidTr="007B50B3">
        <w:trPr>
          <w:trHeight w:val="192"/>
        </w:trPr>
        <w:tc>
          <w:tcPr>
            <w:tcW w:w="567" w:type="dxa"/>
            <w:shd w:val="clear" w:color="auto" w:fill="auto"/>
            <w:vAlign w:val="center"/>
            <w:hideMark/>
          </w:tcPr>
          <w:p w:rsidR="00060744" w:rsidRPr="00060744" w:rsidRDefault="00060744" w:rsidP="00060744">
            <w:pPr>
              <w:spacing w:after="60"/>
              <w:jc w:val="center"/>
              <w:rPr>
                <w:bCs/>
                <w:sz w:val="20"/>
                <w:szCs w:val="22"/>
              </w:rPr>
            </w:pPr>
            <w:r w:rsidRPr="00060744">
              <w:rPr>
                <w:bCs/>
                <w:sz w:val="20"/>
                <w:szCs w:val="22"/>
              </w:rPr>
              <w:t>1.</w:t>
            </w:r>
          </w:p>
        </w:tc>
        <w:tc>
          <w:tcPr>
            <w:tcW w:w="1418" w:type="dxa"/>
            <w:shd w:val="clear" w:color="auto" w:fill="auto"/>
            <w:vAlign w:val="center"/>
            <w:hideMark/>
          </w:tcPr>
          <w:p w:rsidR="00060744" w:rsidRPr="00060744" w:rsidRDefault="00060744" w:rsidP="00060744">
            <w:pPr>
              <w:spacing w:after="60"/>
              <w:jc w:val="center"/>
              <w:rPr>
                <w:bCs/>
                <w:sz w:val="20"/>
                <w:szCs w:val="22"/>
              </w:rPr>
            </w:pPr>
            <w:r w:rsidRPr="00060744">
              <w:rPr>
                <w:bCs/>
                <w:sz w:val="20"/>
                <w:szCs w:val="22"/>
              </w:rPr>
              <w:t>2.</w:t>
            </w:r>
          </w:p>
        </w:tc>
        <w:tc>
          <w:tcPr>
            <w:tcW w:w="567" w:type="dxa"/>
            <w:shd w:val="clear" w:color="auto" w:fill="auto"/>
            <w:vAlign w:val="center"/>
          </w:tcPr>
          <w:p w:rsidR="00060744" w:rsidRPr="00060744" w:rsidRDefault="00060744" w:rsidP="00060744">
            <w:pPr>
              <w:spacing w:after="60"/>
              <w:ind w:left="-108" w:right="-108"/>
              <w:jc w:val="center"/>
              <w:rPr>
                <w:bCs/>
                <w:sz w:val="20"/>
                <w:szCs w:val="22"/>
              </w:rPr>
            </w:pPr>
            <w:r w:rsidRPr="00060744">
              <w:rPr>
                <w:bCs/>
                <w:sz w:val="20"/>
                <w:szCs w:val="22"/>
                <w:lang w:val="en-US"/>
              </w:rPr>
              <w:t>3</w:t>
            </w:r>
            <w:r w:rsidRPr="00060744">
              <w:rPr>
                <w:bCs/>
                <w:sz w:val="20"/>
                <w:szCs w:val="22"/>
              </w:rPr>
              <w:t>.</w:t>
            </w:r>
          </w:p>
        </w:tc>
        <w:tc>
          <w:tcPr>
            <w:tcW w:w="850" w:type="dxa"/>
            <w:shd w:val="clear" w:color="auto" w:fill="auto"/>
            <w:vAlign w:val="center"/>
          </w:tcPr>
          <w:p w:rsidR="00060744" w:rsidRPr="00060744" w:rsidRDefault="00060744" w:rsidP="00060744">
            <w:pPr>
              <w:spacing w:after="60"/>
              <w:jc w:val="center"/>
              <w:rPr>
                <w:bCs/>
                <w:sz w:val="20"/>
                <w:szCs w:val="22"/>
              </w:rPr>
            </w:pPr>
            <w:r w:rsidRPr="00060744">
              <w:rPr>
                <w:bCs/>
                <w:sz w:val="20"/>
                <w:szCs w:val="22"/>
                <w:lang w:val="en-US"/>
              </w:rPr>
              <w:t>4</w:t>
            </w:r>
            <w:r w:rsidRPr="00060744">
              <w:rPr>
                <w:bCs/>
                <w:sz w:val="20"/>
                <w:szCs w:val="22"/>
              </w:rPr>
              <w:t>.</w:t>
            </w:r>
          </w:p>
        </w:tc>
        <w:tc>
          <w:tcPr>
            <w:tcW w:w="6238" w:type="dxa"/>
          </w:tcPr>
          <w:p w:rsidR="00060744" w:rsidRPr="00060744" w:rsidRDefault="00060744" w:rsidP="00060744">
            <w:pPr>
              <w:spacing w:after="60"/>
              <w:jc w:val="center"/>
              <w:rPr>
                <w:bCs/>
                <w:sz w:val="20"/>
                <w:szCs w:val="22"/>
              </w:rPr>
            </w:pPr>
            <w:r w:rsidRPr="00060744">
              <w:rPr>
                <w:bCs/>
                <w:sz w:val="20"/>
                <w:szCs w:val="22"/>
              </w:rPr>
              <w:t>5.</w:t>
            </w:r>
          </w:p>
        </w:tc>
      </w:tr>
      <w:tr w:rsidR="00060744" w:rsidRPr="00060744" w:rsidTr="007B50B3">
        <w:trPr>
          <w:trHeight w:val="4062"/>
        </w:trPr>
        <w:tc>
          <w:tcPr>
            <w:tcW w:w="567" w:type="dxa"/>
            <w:shd w:val="clear" w:color="auto" w:fill="auto"/>
          </w:tcPr>
          <w:p w:rsidR="00060744" w:rsidRPr="00060744" w:rsidRDefault="00060744" w:rsidP="00060744">
            <w:pPr>
              <w:tabs>
                <w:tab w:val="left" w:pos="851"/>
              </w:tabs>
              <w:jc w:val="center"/>
              <w:rPr>
                <w:rFonts w:eastAsia="Calibri"/>
                <w:sz w:val="20"/>
                <w:szCs w:val="22"/>
                <w:lang w:eastAsia="en-US"/>
              </w:rPr>
            </w:pPr>
            <w:r w:rsidRPr="00060744">
              <w:rPr>
                <w:rFonts w:eastAsia="Calibri"/>
                <w:sz w:val="20"/>
                <w:szCs w:val="22"/>
                <w:lang w:eastAsia="en-US"/>
              </w:rPr>
              <w:t>1</w:t>
            </w:r>
          </w:p>
        </w:tc>
        <w:tc>
          <w:tcPr>
            <w:tcW w:w="1418" w:type="dxa"/>
            <w:shd w:val="clear" w:color="auto" w:fill="auto"/>
          </w:tcPr>
          <w:p w:rsidR="00060744" w:rsidRPr="00060744" w:rsidRDefault="00060744" w:rsidP="00060744">
            <w:pPr>
              <w:spacing w:after="160" w:line="259" w:lineRule="auto"/>
              <w:jc w:val="center"/>
              <w:rPr>
                <w:rFonts w:eastAsia="Calibri"/>
                <w:sz w:val="20"/>
                <w:szCs w:val="22"/>
                <w:lang w:eastAsia="en-US"/>
              </w:rPr>
            </w:pPr>
            <w:r w:rsidRPr="00060744">
              <w:rPr>
                <w:rFonts w:eastAsia="Calibri"/>
                <w:sz w:val="20"/>
                <w:szCs w:val="22"/>
                <w:lang w:eastAsia="en-US"/>
              </w:rPr>
              <w:t>Занавес рабочий</w:t>
            </w:r>
          </w:p>
        </w:tc>
        <w:tc>
          <w:tcPr>
            <w:tcW w:w="567" w:type="dxa"/>
            <w:shd w:val="clear" w:color="auto" w:fill="auto"/>
          </w:tcPr>
          <w:p w:rsidR="00060744" w:rsidRPr="00060744" w:rsidRDefault="00060744" w:rsidP="00060744">
            <w:pPr>
              <w:tabs>
                <w:tab w:val="left" w:pos="851"/>
              </w:tabs>
              <w:jc w:val="center"/>
              <w:rPr>
                <w:rFonts w:eastAsia="Calibri"/>
                <w:sz w:val="20"/>
                <w:szCs w:val="22"/>
                <w:lang w:eastAsia="en-US"/>
              </w:rPr>
            </w:pPr>
            <w:r w:rsidRPr="00060744">
              <w:rPr>
                <w:rFonts w:eastAsia="Calibri"/>
                <w:sz w:val="20"/>
                <w:szCs w:val="22"/>
                <w:lang w:eastAsia="en-US"/>
              </w:rPr>
              <w:t>шт.</w:t>
            </w:r>
          </w:p>
        </w:tc>
        <w:tc>
          <w:tcPr>
            <w:tcW w:w="850" w:type="dxa"/>
            <w:shd w:val="clear" w:color="auto" w:fill="auto"/>
          </w:tcPr>
          <w:p w:rsidR="00060744" w:rsidRPr="00060744" w:rsidRDefault="00060744" w:rsidP="00060744">
            <w:pPr>
              <w:tabs>
                <w:tab w:val="left" w:pos="851"/>
              </w:tabs>
              <w:jc w:val="center"/>
              <w:rPr>
                <w:rFonts w:eastAsia="Calibri"/>
                <w:sz w:val="20"/>
                <w:szCs w:val="22"/>
                <w:lang w:eastAsia="en-US"/>
              </w:rPr>
            </w:pPr>
            <w:r w:rsidRPr="00060744">
              <w:rPr>
                <w:rFonts w:eastAsia="Calibri"/>
                <w:sz w:val="20"/>
                <w:szCs w:val="22"/>
                <w:lang w:eastAsia="en-US"/>
              </w:rPr>
              <w:t>1</w:t>
            </w:r>
          </w:p>
        </w:tc>
        <w:tc>
          <w:tcPr>
            <w:tcW w:w="6238" w:type="dxa"/>
          </w:tcPr>
          <w:p w:rsidR="00060744" w:rsidRPr="00060744" w:rsidRDefault="00060744" w:rsidP="00060744">
            <w:pPr>
              <w:tabs>
                <w:tab w:val="left" w:pos="851"/>
              </w:tabs>
              <w:jc w:val="both"/>
              <w:rPr>
                <w:rFonts w:eastAsia="Calibri"/>
                <w:color w:val="000000"/>
                <w:sz w:val="20"/>
                <w:szCs w:val="22"/>
                <w:lang w:eastAsia="en-US"/>
              </w:rPr>
            </w:pPr>
            <w:r w:rsidRPr="00060744">
              <w:rPr>
                <w:rFonts w:eastAsia="Calibri"/>
                <w:color w:val="000000"/>
                <w:sz w:val="20"/>
                <w:szCs w:val="22"/>
                <w:lang w:eastAsia="en-US"/>
              </w:rPr>
              <w:t xml:space="preserve"> </w:t>
            </w:r>
            <w:proofErr w:type="spellStart"/>
            <w:r w:rsidRPr="00060744">
              <w:rPr>
                <w:rFonts w:eastAsia="Calibri"/>
                <w:color w:val="000000"/>
                <w:sz w:val="20"/>
                <w:szCs w:val="22"/>
                <w:lang w:eastAsia="en-US"/>
              </w:rPr>
              <w:t>Антрактно</w:t>
            </w:r>
            <w:proofErr w:type="spellEnd"/>
            <w:r w:rsidRPr="00060744">
              <w:rPr>
                <w:rFonts w:eastAsia="Calibri"/>
                <w:color w:val="000000"/>
                <w:sz w:val="20"/>
                <w:szCs w:val="22"/>
                <w:lang w:eastAsia="en-US"/>
              </w:rPr>
              <w:t xml:space="preserve">-раздвижной занавес  ткань - театральный бархат на  </w:t>
            </w:r>
            <w:proofErr w:type="spellStart"/>
            <w:r w:rsidRPr="00060744">
              <w:rPr>
                <w:rFonts w:eastAsia="Calibri"/>
                <w:color w:val="000000"/>
                <w:sz w:val="20"/>
                <w:szCs w:val="22"/>
                <w:lang w:eastAsia="en-US"/>
              </w:rPr>
              <w:t>подкладе</w:t>
            </w:r>
            <w:proofErr w:type="spellEnd"/>
            <w:r w:rsidRPr="00060744">
              <w:rPr>
                <w:rFonts w:eastAsia="Calibri"/>
                <w:color w:val="000000"/>
                <w:sz w:val="20"/>
                <w:szCs w:val="22"/>
                <w:lang w:eastAsia="en-US"/>
              </w:rPr>
              <w:t>. Верх занавеса драпируется складками, коэффициент драпировки не менее 200%, боковой шов обработан двойной подгибкой 2</w:t>
            </w:r>
            <w:r w:rsidRPr="00060744">
              <w:rPr>
                <w:rFonts w:eastAsia="Calibri"/>
                <w:color w:val="000000"/>
                <w:sz w:val="20"/>
                <w:szCs w:val="22"/>
                <w:lang w:val="en-US" w:eastAsia="en-US"/>
              </w:rPr>
              <w:t>x</w:t>
            </w:r>
            <w:r w:rsidRPr="00060744">
              <w:rPr>
                <w:rFonts w:eastAsia="Calibri"/>
                <w:color w:val="000000"/>
                <w:sz w:val="20"/>
                <w:szCs w:val="22"/>
                <w:lang w:eastAsia="en-US"/>
              </w:rPr>
              <w:t xml:space="preserve">2см </w:t>
            </w:r>
            <w:r w:rsidRPr="00060744">
              <w:rPr>
                <w:sz w:val="20"/>
                <w:szCs w:val="22"/>
              </w:rPr>
              <w:t xml:space="preserve">(±0.5 см) </w:t>
            </w:r>
            <w:r w:rsidRPr="00060744">
              <w:rPr>
                <w:rFonts w:eastAsia="Calibri"/>
                <w:color w:val="000000"/>
                <w:sz w:val="20"/>
                <w:szCs w:val="22"/>
                <w:lang w:eastAsia="en-US"/>
              </w:rPr>
              <w:t xml:space="preserve">и </w:t>
            </w:r>
            <w:proofErr w:type="gramStart"/>
            <w:r w:rsidRPr="00060744">
              <w:rPr>
                <w:rFonts w:eastAsia="Calibri"/>
                <w:color w:val="000000"/>
                <w:sz w:val="20"/>
                <w:szCs w:val="22"/>
                <w:lang w:eastAsia="en-US"/>
              </w:rPr>
              <w:t>прострочена</w:t>
            </w:r>
            <w:proofErr w:type="gramEnd"/>
            <w:r w:rsidRPr="00060744">
              <w:rPr>
                <w:rFonts w:eastAsia="Calibri"/>
                <w:color w:val="000000"/>
                <w:sz w:val="20"/>
                <w:szCs w:val="22"/>
                <w:lang w:eastAsia="en-US"/>
              </w:rPr>
              <w:t xml:space="preserve"> нитками в тон ткани. Низ обработан двойным подгибом не менее 5</w:t>
            </w:r>
            <w:r w:rsidRPr="00060744">
              <w:rPr>
                <w:rFonts w:eastAsia="Calibri"/>
                <w:color w:val="000000"/>
                <w:sz w:val="20"/>
                <w:szCs w:val="22"/>
                <w:lang w:val="en-US" w:eastAsia="en-US"/>
              </w:rPr>
              <w:t>x</w:t>
            </w:r>
            <w:r w:rsidRPr="00060744">
              <w:rPr>
                <w:rFonts w:eastAsia="Calibri"/>
                <w:color w:val="000000"/>
                <w:sz w:val="20"/>
                <w:szCs w:val="22"/>
                <w:lang w:eastAsia="en-US"/>
              </w:rPr>
              <w:t>5см и прострочен нитками в тон ткани.  Верх занавеса усилен окантовочной полосой шириной не менее 8 см.</w:t>
            </w:r>
            <w:r w:rsidRPr="00060744">
              <w:rPr>
                <w:sz w:val="20"/>
                <w:szCs w:val="22"/>
              </w:rPr>
              <w:t xml:space="preserve"> </w:t>
            </w:r>
            <w:r w:rsidRPr="00060744">
              <w:rPr>
                <w:rFonts w:eastAsia="Calibri"/>
                <w:color w:val="000000"/>
                <w:sz w:val="20"/>
                <w:szCs w:val="22"/>
                <w:lang w:eastAsia="en-US"/>
              </w:rPr>
              <w:t xml:space="preserve">К верхнему поясу пристрачиваются вязки. Вязки изготавливаются из  ленточек из смесовой ткани плотностью  не менее 250 грамм на метр квадратный с составом не менее 35% хлопок, не менее 65% полиэстер, длиной  80 см </w:t>
            </w:r>
            <w:r w:rsidRPr="00060744">
              <w:rPr>
                <w:sz w:val="20"/>
                <w:szCs w:val="22"/>
              </w:rPr>
              <w:t>(±0.5 см)</w:t>
            </w:r>
            <w:r w:rsidRPr="00060744">
              <w:rPr>
                <w:rFonts w:eastAsia="Calibri"/>
                <w:color w:val="000000"/>
                <w:sz w:val="20"/>
                <w:szCs w:val="22"/>
                <w:lang w:eastAsia="en-US"/>
              </w:rPr>
              <w:t xml:space="preserve">, пришиваются за середину прочными суровыми нитками. </w:t>
            </w:r>
          </w:p>
          <w:p w:rsidR="00060744" w:rsidRPr="00060744" w:rsidRDefault="00060744" w:rsidP="00060744">
            <w:pPr>
              <w:tabs>
                <w:tab w:val="left" w:pos="851"/>
              </w:tabs>
              <w:jc w:val="both"/>
              <w:rPr>
                <w:rFonts w:eastAsia="Calibri"/>
                <w:color w:val="000000"/>
                <w:sz w:val="20"/>
                <w:szCs w:val="22"/>
                <w:lang w:eastAsia="en-US"/>
              </w:rPr>
            </w:pPr>
            <w:proofErr w:type="spellStart"/>
            <w:r w:rsidRPr="00060744">
              <w:rPr>
                <w:rFonts w:eastAsia="Calibri"/>
                <w:color w:val="000000"/>
                <w:sz w:val="20"/>
                <w:szCs w:val="22"/>
                <w:lang w:eastAsia="en-US"/>
              </w:rPr>
              <w:t>Подклада</w:t>
            </w:r>
            <w:proofErr w:type="spellEnd"/>
            <w:r w:rsidRPr="00060744">
              <w:rPr>
                <w:rFonts w:eastAsia="Calibri"/>
                <w:color w:val="000000"/>
                <w:sz w:val="20"/>
                <w:szCs w:val="22"/>
                <w:lang w:eastAsia="en-US"/>
              </w:rPr>
              <w:t xml:space="preserve"> изготовлена из материала, который должен быть в тон генерального занавеса, плотность ткани не менее 170 г/м</w:t>
            </w:r>
            <w:proofErr w:type="gramStart"/>
            <w:r w:rsidRPr="00060744">
              <w:rPr>
                <w:rFonts w:eastAsia="Calibri"/>
                <w:color w:val="000000"/>
                <w:sz w:val="20"/>
                <w:szCs w:val="22"/>
                <w:lang w:eastAsia="en-US"/>
              </w:rPr>
              <w:t>2</w:t>
            </w:r>
            <w:proofErr w:type="gramEnd"/>
            <w:r w:rsidRPr="00060744">
              <w:rPr>
                <w:rFonts w:eastAsia="Calibri"/>
                <w:color w:val="000000"/>
                <w:sz w:val="20"/>
                <w:szCs w:val="22"/>
                <w:lang w:eastAsia="en-US"/>
              </w:rPr>
              <w:t>.</w:t>
            </w:r>
          </w:p>
          <w:p w:rsidR="00060744" w:rsidRPr="00060744" w:rsidRDefault="00060744" w:rsidP="00060744">
            <w:pPr>
              <w:tabs>
                <w:tab w:val="left" w:pos="851"/>
              </w:tabs>
              <w:jc w:val="both"/>
              <w:rPr>
                <w:rFonts w:eastAsia="Calibri"/>
                <w:color w:val="000000"/>
                <w:sz w:val="20"/>
                <w:szCs w:val="22"/>
                <w:lang w:eastAsia="en-US"/>
              </w:rPr>
            </w:pPr>
            <w:r w:rsidRPr="00060744">
              <w:rPr>
                <w:rFonts w:eastAsia="Calibri"/>
                <w:color w:val="000000"/>
                <w:sz w:val="20"/>
                <w:szCs w:val="22"/>
                <w:lang w:eastAsia="en-US"/>
              </w:rPr>
              <w:t xml:space="preserve">Ткань. Цвет ткани - бордо. Поверхностная плотность ткани – от 400 грамм на метр квадратный до 450 грамм на метр квадратный, ширина рулона бархата – от 140 см до 150см. Высота ворса в диапазоне 1,5-2 мм. Направление ворса - вверх. Окрас бархата одинаковый и ровный во всех изделиях и по всей площади, без оттенков, без отличий в цветности. Не допускаются пороки бархата. Размер изделия: </w:t>
            </w:r>
            <w:r w:rsidRPr="00060744">
              <w:rPr>
                <w:rFonts w:eastAsia="Calibri"/>
                <w:sz w:val="20"/>
                <w:szCs w:val="22"/>
                <w:lang w:eastAsia="en-US"/>
              </w:rPr>
              <w:t>ширина 850 см, высота 310</w:t>
            </w:r>
            <w:r w:rsidRPr="00060744">
              <w:rPr>
                <w:sz w:val="20"/>
                <w:szCs w:val="22"/>
              </w:rPr>
              <w:t xml:space="preserve"> см</w:t>
            </w:r>
            <w:r w:rsidRPr="00060744">
              <w:rPr>
                <w:rFonts w:eastAsia="Calibri"/>
                <w:color w:val="000000"/>
                <w:sz w:val="20"/>
                <w:szCs w:val="22"/>
                <w:lang w:eastAsia="en-US"/>
              </w:rPr>
              <w:t xml:space="preserve">, </w:t>
            </w:r>
            <w:r w:rsidRPr="00060744">
              <w:rPr>
                <w:rFonts w:eastAsia="Calibri"/>
                <w:sz w:val="20"/>
                <w:szCs w:val="22"/>
                <w:lang w:eastAsia="en-US"/>
              </w:rPr>
              <w:t>состоит из 2 частей.</w:t>
            </w:r>
            <w:r w:rsidRPr="00060744">
              <w:rPr>
                <w:rFonts w:eastAsia="Calibri"/>
                <w:color w:val="000000"/>
                <w:sz w:val="20"/>
                <w:szCs w:val="22"/>
                <w:lang w:eastAsia="en-US"/>
              </w:rPr>
              <w:t xml:space="preserve"> </w:t>
            </w:r>
          </w:p>
        </w:tc>
      </w:tr>
      <w:tr w:rsidR="00060744" w:rsidRPr="00060744" w:rsidTr="007B50B3">
        <w:trPr>
          <w:trHeight w:val="1809"/>
        </w:trPr>
        <w:tc>
          <w:tcPr>
            <w:tcW w:w="567" w:type="dxa"/>
            <w:shd w:val="clear" w:color="auto" w:fill="auto"/>
          </w:tcPr>
          <w:p w:rsidR="00060744" w:rsidRPr="00060744" w:rsidRDefault="00060744" w:rsidP="00060744">
            <w:pPr>
              <w:tabs>
                <w:tab w:val="left" w:pos="851"/>
              </w:tabs>
              <w:jc w:val="center"/>
              <w:rPr>
                <w:rFonts w:eastAsia="Calibri"/>
                <w:sz w:val="20"/>
                <w:szCs w:val="22"/>
                <w:lang w:eastAsia="en-US"/>
              </w:rPr>
            </w:pPr>
            <w:r w:rsidRPr="00060744">
              <w:rPr>
                <w:rFonts w:eastAsia="Calibri"/>
                <w:sz w:val="20"/>
                <w:szCs w:val="22"/>
                <w:lang w:eastAsia="en-US"/>
              </w:rPr>
              <w:t>2</w:t>
            </w:r>
          </w:p>
        </w:tc>
        <w:tc>
          <w:tcPr>
            <w:tcW w:w="1418" w:type="dxa"/>
            <w:shd w:val="clear" w:color="auto" w:fill="auto"/>
          </w:tcPr>
          <w:p w:rsidR="00060744" w:rsidRPr="00060744" w:rsidRDefault="00060744" w:rsidP="00060744">
            <w:pPr>
              <w:spacing w:after="160" w:line="259" w:lineRule="auto"/>
              <w:jc w:val="center"/>
              <w:rPr>
                <w:rFonts w:eastAsia="Calibri"/>
                <w:sz w:val="20"/>
                <w:szCs w:val="22"/>
                <w:lang w:eastAsia="en-US"/>
              </w:rPr>
            </w:pPr>
            <w:r w:rsidRPr="00060744">
              <w:rPr>
                <w:rFonts w:eastAsia="Calibri"/>
                <w:sz w:val="20"/>
                <w:szCs w:val="22"/>
                <w:lang w:eastAsia="en-US"/>
              </w:rPr>
              <w:t>Арлекин</w:t>
            </w:r>
          </w:p>
        </w:tc>
        <w:tc>
          <w:tcPr>
            <w:tcW w:w="567" w:type="dxa"/>
            <w:shd w:val="clear" w:color="auto" w:fill="auto"/>
          </w:tcPr>
          <w:p w:rsidR="00060744" w:rsidRPr="00060744" w:rsidRDefault="00060744" w:rsidP="00060744">
            <w:pPr>
              <w:tabs>
                <w:tab w:val="left" w:pos="851"/>
              </w:tabs>
              <w:jc w:val="center"/>
              <w:rPr>
                <w:rFonts w:eastAsia="Calibri"/>
                <w:sz w:val="20"/>
                <w:szCs w:val="22"/>
                <w:lang w:eastAsia="en-US"/>
              </w:rPr>
            </w:pPr>
            <w:r w:rsidRPr="00060744">
              <w:rPr>
                <w:rFonts w:eastAsia="Calibri"/>
                <w:sz w:val="20"/>
                <w:szCs w:val="22"/>
                <w:lang w:eastAsia="en-US"/>
              </w:rPr>
              <w:t>шт.</w:t>
            </w:r>
          </w:p>
        </w:tc>
        <w:tc>
          <w:tcPr>
            <w:tcW w:w="850" w:type="dxa"/>
            <w:shd w:val="clear" w:color="auto" w:fill="auto"/>
          </w:tcPr>
          <w:p w:rsidR="00060744" w:rsidRPr="00060744" w:rsidRDefault="00060744" w:rsidP="00060744">
            <w:pPr>
              <w:tabs>
                <w:tab w:val="left" w:pos="851"/>
              </w:tabs>
              <w:jc w:val="center"/>
              <w:rPr>
                <w:rFonts w:eastAsia="Calibri"/>
                <w:sz w:val="20"/>
                <w:szCs w:val="22"/>
                <w:lang w:eastAsia="en-US"/>
              </w:rPr>
            </w:pPr>
            <w:r w:rsidRPr="00060744">
              <w:rPr>
                <w:rFonts w:eastAsia="Calibri"/>
                <w:sz w:val="20"/>
                <w:szCs w:val="22"/>
                <w:lang w:eastAsia="en-US"/>
              </w:rPr>
              <w:t>1</w:t>
            </w:r>
          </w:p>
        </w:tc>
        <w:tc>
          <w:tcPr>
            <w:tcW w:w="6238" w:type="dxa"/>
          </w:tcPr>
          <w:p w:rsidR="00060744" w:rsidRPr="00060744" w:rsidRDefault="00060744" w:rsidP="00060744">
            <w:pPr>
              <w:spacing w:after="160" w:line="259" w:lineRule="auto"/>
              <w:jc w:val="both"/>
              <w:rPr>
                <w:rFonts w:eastAsia="Calibri"/>
                <w:color w:val="000000"/>
                <w:sz w:val="20"/>
                <w:szCs w:val="22"/>
                <w:lang w:eastAsia="en-US"/>
              </w:rPr>
            </w:pPr>
            <w:r w:rsidRPr="00060744">
              <w:rPr>
                <w:rFonts w:eastAsia="Calibri"/>
                <w:color w:val="000000"/>
                <w:sz w:val="20"/>
                <w:szCs w:val="22"/>
                <w:lang w:eastAsia="en-US"/>
              </w:rPr>
              <w:t xml:space="preserve"> Сложная конструкция, состоящая из мягкой </w:t>
            </w:r>
            <w:proofErr w:type="gramStart"/>
            <w:r w:rsidRPr="00060744">
              <w:rPr>
                <w:rFonts w:eastAsia="Calibri"/>
                <w:color w:val="000000"/>
                <w:sz w:val="20"/>
                <w:szCs w:val="22"/>
                <w:lang w:eastAsia="en-US"/>
              </w:rPr>
              <w:t>основы</w:t>
            </w:r>
            <w:proofErr w:type="gramEnd"/>
            <w:r w:rsidRPr="00060744">
              <w:rPr>
                <w:rFonts w:eastAsia="Calibri"/>
                <w:color w:val="000000"/>
                <w:sz w:val="20"/>
                <w:szCs w:val="22"/>
                <w:lang w:eastAsia="en-US"/>
              </w:rPr>
              <w:t xml:space="preserve"> заложенной в ручную  складку – «</w:t>
            </w:r>
            <w:proofErr w:type="spellStart"/>
            <w:r w:rsidRPr="00060744">
              <w:rPr>
                <w:rFonts w:eastAsia="Calibri"/>
                <w:color w:val="000000"/>
                <w:sz w:val="20"/>
                <w:szCs w:val="22"/>
                <w:lang w:eastAsia="en-US"/>
              </w:rPr>
              <w:t>бантовка</w:t>
            </w:r>
            <w:proofErr w:type="spellEnd"/>
            <w:r w:rsidRPr="00060744">
              <w:rPr>
                <w:rFonts w:eastAsia="Calibri"/>
                <w:color w:val="000000"/>
                <w:sz w:val="20"/>
                <w:szCs w:val="22"/>
                <w:lang w:eastAsia="en-US"/>
              </w:rPr>
              <w:t>» дополненной декоративными элементами. Ткань - театральный бархат. Цвет ткани: по согласованию с заказчиком. Поверхностная плотность ткани – от 400 грамм на метр квадратный до 450 грамм на метр квадратный, ширина рулона бархата – от 140 см. до 150см. Высота ворса в диапазоне 1,5-2 мм. Стойкость к истиранию не менее 50 000 циклов.  Окрас бархата одинаковый и ровный во всех изделиях и по всей площади, без оттенков, без отличий в цветности. Не допускаются пороки бархата.</w:t>
            </w:r>
            <w:r w:rsidRPr="00060744">
              <w:rPr>
                <w:rFonts w:eastAsia="Calibri"/>
                <w:sz w:val="20"/>
                <w:szCs w:val="22"/>
                <w:lang w:eastAsia="en-US"/>
              </w:rPr>
              <w:t xml:space="preserve"> Размер изделия: </w:t>
            </w:r>
            <w:r w:rsidRPr="00060744">
              <w:rPr>
                <w:rFonts w:eastAsia="Calibri"/>
                <w:color w:val="000000"/>
                <w:sz w:val="20"/>
                <w:szCs w:val="22"/>
                <w:lang w:eastAsia="en-US"/>
              </w:rPr>
              <w:t xml:space="preserve">ширина 850см, высота 70 </w:t>
            </w:r>
            <w:r w:rsidRPr="00060744">
              <w:rPr>
                <w:sz w:val="20"/>
                <w:szCs w:val="22"/>
              </w:rPr>
              <w:t>см</w:t>
            </w:r>
            <w:r w:rsidRPr="00060744">
              <w:rPr>
                <w:rFonts w:eastAsia="Calibri"/>
                <w:color w:val="000000"/>
                <w:sz w:val="20"/>
                <w:szCs w:val="22"/>
                <w:lang w:eastAsia="en-US"/>
              </w:rPr>
              <w:t xml:space="preserve">. </w:t>
            </w:r>
          </w:p>
        </w:tc>
      </w:tr>
      <w:tr w:rsidR="00060744" w:rsidRPr="00060744" w:rsidTr="007B50B3">
        <w:trPr>
          <w:trHeight w:val="2682"/>
        </w:trPr>
        <w:tc>
          <w:tcPr>
            <w:tcW w:w="567" w:type="dxa"/>
            <w:shd w:val="clear" w:color="auto" w:fill="auto"/>
          </w:tcPr>
          <w:p w:rsidR="00060744" w:rsidRPr="00060744" w:rsidRDefault="00060744" w:rsidP="00060744">
            <w:pPr>
              <w:widowControl w:val="0"/>
              <w:tabs>
                <w:tab w:val="left" w:pos="851"/>
              </w:tabs>
              <w:jc w:val="center"/>
              <w:rPr>
                <w:rFonts w:eastAsia="Calibri"/>
                <w:sz w:val="20"/>
                <w:szCs w:val="22"/>
                <w:lang w:eastAsia="en-US"/>
              </w:rPr>
            </w:pPr>
            <w:r w:rsidRPr="00060744">
              <w:rPr>
                <w:rFonts w:eastAsia="Calibri"/>
                <w:sz w:val="20"/>
                <w:szCs w:val="22"/>
                <w:lang w:eastAsia="en-US"/>
              </w:rPr>
              <w:t>3</w:t>
            </w:r>
          </w:p>
        </w:tc>
        <w:tc>
          <w:tcPr>
            <w:tcW w:w="1418" w:type="dxa"/>
            <w:shd w:val="clear" w:color="auto" w:fill="auto"/>
          </w:tcPr>
          <w:p w:rsidR="00060744" w:rsidRPr="00060744" w:rsidRDefault="00060744" w:rsidP="00060744">
            <w:pPr>
              <w:widowControl w:val="0"/>
              <w:jc w:val="center"/>
              <w:rPr>
                <w:rFonts w:eastAsia="Calibri"/>
                <w:sz w:val="20"/>
                <w:szCs w:val="22"/>
                <w:lang w:eastAsia="en-US"/>
              </w:rPr>
            </w:pPr>
            <w:r w:rsidRPr="00060744">
              <w:rPr>
                <w:rFonts w:eastAsia="Calibri"/>
                <w:sz w:val="20"/>
                <w:szCs w:val="22"/>
                <w:lang w:eastAsia="en-US"/>
              </w:rPr>
              <w:t>Кулиса</w:t>
            </w:r>
          </w:p>
        </w:tc>
        <w:tc>
          <w:tcPr>
            <w:tcW w:w="567" w:type="dxa"/>
            <w:shd w:val="clear" w:color="auto" w:fill="auto"/>
          </w:tcPr>
          <w:p w:rsidR="00060744" w:rsidRPr="00060744" w:rsidRDefault="00060744" w:rsidP="00060744">
            <w:pPr>
              <w:widowControl w:val="0"/>
              <w:tabs>
                <w:tab w:val="left" w:pos="851"/>
              </w:tabs>
              <w:jc w:val="center"/>
              <w:rPr>
                <w:rFonts w:eastAsia="Calibri"/>
                <w:sz w:val="20"/>
                <w:szCs w:val="22"/>
                <w:lang w:eastAsia="en-US"/>
              </w:rPr>
            </w:pPr>
            <w:r w:rsidRPr="00060744">
              <w:rPr>
                <w:rFonts w:eastAsia="Calibri"/>
                <w:sz w:val="20"/>
                <w:szCs w:val="22"/>
                <w:lang w:eastAsia="en-US"/>
              </w:rPr>
              <w:t>шт.</w:t>
            </w:r>
          </w:p>
        </w:tc>
        <w:tc>
          <w:tcPr>
            <w:tcW w:w="850" w:type="dxa"/>
            <w:shd w:val="clear" w:color="auto" w:fill="auto"/>
          </w:tcPr>
          <w:p w:rsidR="00060744" w:rsidRPr="00060744" w:rsidRDefault="00060744" w:rsidP="00060744">
            <w:pPr>
              <w:widowControl w:val="0"/>
              <w:tabs>
                <w:tab w:val="left" w:pos="851"/>
              </w:tabs>
              <w:jc w:val="center"/>
              <w:rPr>
                <w:rFonts w:eastAsia="Calibri"/>
                <w:sz w:val="20"/>
                <w:szCs w:val="22"/>
                <w:lang w:eastAsia="en-US"/>
              </w:rPr>
            </w:pPr>
            <w:r w:rsidRPr="00060744">
              <w:rPr>
                <w:rFonts w:eastAsia="Calibri"/>
                <w:sz w:val="20"/>
                <w:szCs w:val="22"/>
                <w:lang w:eastAsia="en-US"/>
              </w:rPr>
              <w:t>4</w:t>
            </w:r>
          </w:p>
        </w:tc>
        <w:tc>
          <w:tcPr>
            <w:tcW w:w="6238" w:type="dxa"/>
          </w:tcPr>
          <w:p w:rsidR="00060744" w:rsidRPr="00060744" w:rsidRDefault="00060744" w:rsidP="00060744">
            <w:pPr>
              <w:widowControl w:val="0"/>
              <w:jc w:val="both"/>
              <w:rPr>
                <w:rFonts w:eastAsia="Calibri"/>
                <w:color w:val="000000"/>
                <w:sz w:val="20"/>
                <w:szCs w:val="22"/>
                <w:lang w:eastAsia="en-US"/>
              </w:rPr>
            </w:pPr>
            <w:r w:rsidRPr="00060744">
              <w:rPr>
                <w:rFonts w:eastAsia="Calibri"/>
                <w:color w:val="000000"/>
                <w:sz w:val="20"/>
                <w:szCs w:val="22"/>
                <w:lang w:eastAsia="en-US"/>
              </w:rPr>
              <w:t>Ткань портьера, верх кулисы драпируется складками, коэффициент драпировки не менее 200%, боковой шов обработан двойной подгибкой 2</w:t>
            </w:r>
            <w:r w:rsidRPr="00060744">
              <w:rPr>
                <w:rFonts w:eastAsia="Calibri"/>
                <w:color w:val="000000"/>
                <w:sz w:val="20"/>
                <w:szCs w:val="22"/>
                <w:lang w:val="en-US" w:eastAsia="en-US"/>
              </w:rPr>
              <w:t>x</w:t>
            </w:r>
            <w:r w:rsidRPr="00060744">
              <w:rPr>
                <w:rFonts w:eastAsia="Calibri"/>
                <w:color w:val="000000"/>
                <w:sz w:val="20"/>
                <w:szCs w:val="22"/>
                <w:lang w:eastAsia="en-US"/>
              </w:rPr>
              <w:t xml:space="preserve">2см </w:t>
            </w:r>
            <w:r w:rsidRPr="00060744">
              <w:rPr>
                <w:sz w:val="20"/>
                <w:szCs w:val="22"/>
              </w:rPr>
              <w:t>(±0.5 см)</w:t>
            </w:r>
            <w:r w:rsidRPr="00060744">
              <w:rPr>
                <w:rFonts w:eastAsia="Calibri"/>
                <w:color w:val="000000"/>
                <w:sz w:val="20"/>
                <w:szCs w:val="22"/>
                <w:lang w:eastAsia="en-US"/>
              </w:rPr>
              <w:t xml:space="preserve"> и прострочена нитками в тон ткани. Низ обработан двойным подгибом не менее 5</w:t>
            </w:r>
            <w:r w:rsidRPr="00060744">
              <w:rPr>
                <w:rFonts w:eastAsia="Calibri"/>
                <w:color w:val="000000"/>
                <w:sz w:val="20"/>
                <w:szCs w:val="22"/>
                <w:lang w:val="en-US" w:eastAsia="en-US"/>
              </w:rPr>
              <w:t>x</w:t>
            </w:r>
            <w:r w:rsidRPr="00060744">
              <w:rPr>
                <w:rFonts w:eastAsia="Calibri"/>
                <w:color w:val="000000"/>
                <w:sz w:val="20"/>
                <w:szCs w:val="22"/>
                <w:lang w:eastAsia="en-US"/>
              </w:rPr>
              <w:t xml:space="preserve">5 см </w:t>
            </w:r>
            <w:r w:rsidRPr="00060744">
              <w:rPr>
                <w:sz w:val="20"/>
                <w:szCs w:val="22"/>
              </w:rPr>
              <w:t>(±0.5 см)</w:t>
            </w:r>
            <w:r w:rsidRPr="00060744">
              <w:rPr>
                <w:rFonts w:eastAsia="Calibri"/>
                <w:color w:val="000000"/>
                <w:sz w:val="20"/>
                <w:szCs w:val="22"/>
                <w:lang w:eastAsia="en-US"/>
              </w:rPr>
              <w:t xml:space="preserve"> и прострочен нитками в тон ткани.  Верх кулисы усилен окантовочной полосой шириной не менее 6 см. </w:t>
            </w:r>
            <w:r w:rsidRPr="00060744">
              <w:rPr>
                <w:sz w:val="20"/>
                <w:szCs w:val="22"/>
              </w:rPr>
              <w:t>(±0.5 см)</w:t>
            </w:r>
            <w:r w:rsidRPr="00060744">
              <w:rPr>
                <w:rFonts w:eastAsia="Calibri"/>
                <w:color w:val="000000"/>
                <w:sz w:val="20"/>
                <w:szCs w:val="22"/>
                <w:lang w:eastAsia="en-US"/>
              </w:rPr>
              <w:t xml:space="preserve"> к верхнему поясу пристрачиваются вязки. Вязки изготавливаются из  ленточек из смесовой ткани плотностью  не менее 250 грамм на метр квадратный с составом не менее 35% хлопок, не мене 65% полиэстер, длиной  не менее 80 см </w:t>
            </w:r>
            <w:r w:rsidRPr="00060744">
              <w:rPr>
                <w:sz w:val="20"/>
                <w:szCs w:val="22"/>
              </w:rPr>
              <w:t>(±0.5 см)</w:t>
            </w:r>
            <w:r w:rsidRPr="00060744">
              <w:rPr>
                <w:rFonts w:eastAsia="Calibri"/>
                <w:color w:val="000000"/>
                <w:sz w:val="20"/>
                <w:szCs w:val="22"/>
                <w:lang w:eastAsia="en-US"/>
              </w:rPr>
              <w:t>, пришиваются за середину прочными суровыми нитками Ткань «</w:t>
            </w:r>
            <w:proofErr w:type="spellStart"/>
            <w:r w:rsidRPr="00060744">
              <w:rPr>
                <w:rFonts w:eastAsia="Calibri"/>
                <w:color w:val="000000"/>
                <w:sz w:val="20"/>
                <w:szCs w:val="22"/>
                <w:lang w:eastAsia="en-US"/>
              </w:rPr>
              <w:t>Шинил</w:t>
            </w:r>
            <w:proofErr w:type="spellEnd"/>
            <w:r w:rsidRPr="00060744">
              <w:rPr>
                <w:rFonts w:eastAsia="Calibri"/>
                <w:color w:val="000000"/>
                <w:sz w:val="20"/>
                <w:szCs w:val="22"/>
                <w:lang w:eastAsia="en-US"/>
              </w:rPr>
              <w:t>» - из высококачественных синтетических волокон. Универсальный материал;  матовая поверхность; - прочный материал, должен имеет иметь плотность 220-260 г/м</w:t>
            </w:r>
            <w:proofErr w:type="gramStart"/>
            <w:r w:rsidRPr="00060744">
              <w:rPr>
                <w:rFonts w:eastAsia="Calibri"/>
                <w:color w:val="000000"/>
                <w:sz w:val="20"/>
                <w:szCs w:val="22"/>
                <w:lang w:eastAsia="en-US"/>
              </w:rPr>
              <w:t>2</w:t>
            </w:r>
            <w:proofErr w:type="gramEnd"/>
            <w:r w:rsidRPr="00060744">
              <w:rPr>
                <w:rFonts w:eastAsia="Calibri"/>
                <w:color w:val="000000"/>
                <w:sz w:val="20"/>
                <w:szCs w:val="22"/>
                <w:lang w:eastAsia="en-US"/>
              </w:rPr>
              <w:t>; не тянется, не деформируется.  Цвет - персик.  Размер изделия: ширина - 100см, высота - 301 см.</w:t>
            </w:r>
          </w:p>
        </w:tc>
      </w:tr>
      <w:tr w:rsidR="00060744" w:rsidRPr="00060744" w:rsidTr="007B50B3">
        <w:trPr>
          <w:trHeight w:val="2665"/>
        </w:trPr>
        <w:tc>
          <w:tcPr>
            <w:tcW w:w="567" w:type="dxa"/>
            <w:shd w:val="clear" w:color="auto" w:fill="auto"/>
          </w:tcPr>
          <w:p w:rsidR="00060744" w:rsidRPr="00060744" w:rsidRDefault="00060744" w:rsidP="00060744">
            <w:pPr>
              <w:tabs>
                <w:tab w:val="left" w:pos="851"/>
              </w:tabs>
              <w:jc w:val="center"/>
              <w:rPr>
                <w:rFonts w:eastAsia="Calibri"/>
                <w:sz w:val="20"/>
                <w:szCs w:val="22"/>
                <w:lang w:eastAsia="en-US"/>
              </w:rPr>
            </w:pPr>
            <w:r w:rsidRPr="00060744">
              <w:rPr>
                <w:rFonts w:eastAsia="Calibri"/>
                <w:sz w:val="20"/>
                <w:szCs w:val="22"/>
                <w:lang w:eastAsia="en-US"/>
              </w:rPr>
              <w:lastRenderedPageBreak/>
              <w:t>4</w:t>
            </w:r>
          </w:p>
        </w:tc>
        <w:tc>
          <w:tcPr>
            <w:tcW w:w="1418" w:type="dxa"/>
            <w:shd w:val="clear" w:color="auto" w:fill="auto"/>
          </w:tcPr>
          <w:p w:rsidR="00060744" w:rsidRPr="00060744" w:rsidRDefault="00060744" w:rsidP="00060744">
            <w:pPr>
              <w:spacing w:after="160" w:line="259" w:lineRule="auto"/>
              <w:jc w:val="center"/>
              <w:rPr>
                <w:rFonts w:eastAsia="Calibri"/>
                <w:sz w:val="20"/>
                <w:szCs w:val="22"/>
                <w:lang w:eastAsia="en-US"/>
              </w:rPr>
            </w:pPr>
            <w:r w:rsidRPr="00060744">
              <w:rPr>
                <w:rFonts w:eastAsia="Calibri"/>
                <w:sz w:val="20"/>
                <w:szCs w:val="22"/>
                <w:lang w:eastAsia="en-US"/>
              </w:rPr>
              <w:t>Занавес задний</w:t>
            </w:r>
          </w:p>
          <w:p w:rsidR="00060744" w:rsidRPr="00060744" w:rsidRDefault="00060744" w:rsidP="00060744">
            <w:pPr>
              <w:spacing w:after="160" w:line="259" w:lineRule="auto"/>
              <w:jc w:val="center"/>
              <w:rPr>
                <w:rFonts w:eastAsia="Calibri"/>
                <w:sz w:val="20"/>
                <w:szCs w:val="22"/>
                <w:lang w:eastAsia="en-US"/>
              </w:rPr>
            </w:pPr>
          </w:p>
          <w:p w:rsidR="00060744" w:rsidRPr="00060744" w:rsidRDefault="00060744" w:rsidP="00060744">
            <w:pPr>
              <w:spacing w:after="160" w:line="259" w:lineRule="auto"/>
              <w:jc w:val="center"/>
              <w:rPr>
                <w:rFonts w:eastAsia="Calibri"/>
                <w:sz w:val="20"/>
                <w:szCs w:val="22"/>
                <w:lang w:eastAsia="en-US"/>
              </w:rPr>
            </w:pPr>
          </w:p>
        </w:tc>
        <w:tc>
          <w:tcPr>
            <w:tcW w:w="567" w:type="dxa"/>
            <w:shd w:val="clear" w:color="auto" w:fill="auto"/>
          </w:tcPr>
          <w:p w:rsidR="00060744" w:rsidRPr="00060744" w:rsidRDefault="00060744" w:rsidP="00060744">
            <w:pPr>
              <w:tabs>
                <w:tab w:val="left" w:pos="851"/>
              </w:tabs>
              <w:jc w:val="center"/>
              <w:rPr>
                <w:rFonts w:eastAsia="Calibri"/>
                <w:color w:val="FFFFFF"/>
                <w:sz w:val="20"/>
                <w:szCs w:val="22"/>
                <w:highlight w:val="yellow"/>
                <w:lang w:eastAsia="en-US"/>
              </w:rPr>
            </w:pPr>
            <w:r w:rsidRPr="00060744">
              <w:rPr>
                <w:rFonts w:eastAsia="Calibri"/>
                <w:sz w:val="20"/>
                <w:szCs w:val="22"/>
                <w:lang w:eastAsia="en-US"/>
              </w:rPr>
              <w:t>шт.</w:t>
            </w:r>
          </w:p>
        </w:tc>
        <w:tc>
          <w:tcPr>
            <w:tcW w:w="850" w:type="dxa"/>
            <w:shd w:val="clear" w:color="auto" w:fill="auto"/>
          </w:tcPr>
          <w:p w:rsidR="00060744" w:rsidRPr="00060744" w:rsidRDefault="00060744" w:rsidP="00060744">
            <w:pPr>
              <w:tabs>
                <w:tab w:val="left" w:pos="851"/>
              </w:tabs>
              <w:jc w:val="center"/>
              <w:rPr>
                <w:rFonts w:eastAsia="Calibri"/>
                <w:sz w:val="20"/>
                <w:szCs w:val="22"/>
                <w:highlight w:val="yellow"/>
                <w:lang w:eastAsia="en-US"/>
              </w:rPr>
            </w:pPr>
            <w:r w:rsidRPr="00060744">
              <w:rPr>
                <w:rFonts w:eastAsia="Calibri"/>
                <w:sz w:val="20"/>
                <w:szCs w:val="22"/>
                <w:lang w:eastAsia="en-US"/>
              </w:rPr>
              <w:t>1</w:t>
            </w:r>
          </w:p>
        </w:tc>
        <w:tc>
          <w:tcPr>
            <w:tcW w:w="6238" w:type="dxa"/>
          </w:tcPr>
          <w:p w:rsidR="00060744" w:rsidRPr="00060744" w:rsidRDefault="00060744" w:rsidP="00060744">
            <w:pPr>
              <w:spacing w:after="160" w:line="259" w:lineRule="auto"/>
              <w:jc w:val="both"/>
              <w:rPr>
                <w:rFonts w:eastAsia="Calibri"/>
                <w:color w:val="000000"/>
                <w:sz w:val="20"/>
                <w:szCs w:val="22"/>
                <w:lang w:eastAsia="en-US"/>
              </w:rPr>
            </w:pPr>
            <w:r w:rsidRPr="00060744">
              <w:rPr>
                <w:rFonts w:eastAsia="Calibri"/>
                <w:color w:val="000000"/>
                <w:sz w:val="20"/>
                <w:szCs w:val="22"/>
                <w:lang w:eastAsia="en-US"/>
              </w:rPr>
              <w:t>Ткань портьерная, верх задника драпируется складками, коэффициент драпировки не менее 200%, боковой шов обработан двойной подгибкой 2</w:t>
            </w:r>
            <w:r w:rsidRPr="00060744">
              <w:rPr>
                <w:rFonts w:eastAsia="Calibri"/>
                <w:color w:val="000000"/>
                <w:sz w:val="20"/>
                <w:szCs w:val="22"/>
                <w:lang w:val="en-US" w:eastAsia="en-US"/>
              </w:rPr>
              <w:t>x</w:t>
            </w:r>
            <w:r w:rsidRPr="00060744">
              <w:rPr>
                <w:rFonts w:eastAsia="Calibri"/>
                <w:color w:val="000000"/>
                <w:sz w:val="20"/>
                <w:szCs w:val="22"/>
                <w:lang w:eastAsia="en-US"/>
              </w:rPr>
              <w:t xml:space="preserve">2см </w:t>
            </w:r>
            <w:r w:rsidRPr="00060744">
              <w:rPr>
                <w:sz w:val="20"/>
                <w:szCs w:val="22"/>
              </w:rPr>
              <w:t>(±0.5 см)</w:t>
            </w:r>
            <w:r w:rsidRPr="00060744">
              <w:rPr>
                <w:rFonts w:eastAsia="Calibri"/>
                <w:color w:val="000000"/>
                <w:sz w:val="20"/>
                <w:szCs w:val="22"/>
                <w:lang w:eastAsia="en-US"/>
              </w:rPr>
              <w:t xml:space="preserve"> и прострочена нитками в тон ткани. Низ обработан двойным подгибом 5</w:t>
            </w:r>
            <w:r w:rsidRPr="00060744">
              <w:rPr>
                <w:rFonts w:eastAsia="Calibri"/>
                <w:color w:val="000000"/>
                <w:sz w:val="20"/>
                <w:szCs w:val="22"/>
                <w:lang w:val="en-US" w:eastAsia="en-US"/>
              </w:rPr>
              <w:t>x</w:t>
            </w:r>
            <w:r w:rsidRPr="00060744">
              <w:rPr>
                <w:rFonts w:eastAsia="Calibri"/>
                <w:color w:val="000000"/>
                <w:sz w:val="20"/>
                <w:szCs w:val="22"/>
                <w:lang w:eastAsia="en-US"/>
              </w:rPr>
              <w:t xml:space="preserve">5см </w:t>
            </w:r>
            <w:r w:rsidRPr="00060744">
              <w:rPr>
                <w:sz w:val="20"/>
                <w:szCs w:val="22"/>
              </w:rPr>
              <w:t>(±0.5 см)</w:t>
            </w:r>
            <w:r w:rsidRPr="00060744">
              <w:rPr>
                <w:rFonts w:eastAsia="Calibri"/>
                <w:color w:val="000000"/>
                <w:sz w:val="20"/>
                <w:szCs w:val="22"/>
                <w:lang w:eastAsia="en-US"/>
              </w:rPr>
              <w:t xml:space="preserve">  и прострочен нитками в тон ткани.  Верх задника усилен окантовочной полосой шириной не 7 см.</w:t>
            </w:r>
            <w:r w:rsidRPr="00060744">
              <w:rPr>
                <w:sz w:val="20"/>
                <w:szCs w:val="22"/>
              </w:rPr>
              <w:t xml:space="preserve"> (±0.5 см)</w:t>
            </w:r>
            <w:r w:rsidRPr="00060744">
              <w:rPr>
                <w:rFonts w:eastAsia="Calibri"/>
                <w:color w:val="000000"/>
                <w:sz w:val="20"/>
                <w:szCs w:val="22"/>
                <w:lang w:eastAsia="en-US"/>
              </w:rPr>
              <w:t xml:space="preserve">. К верхнему поясу пристрачиваются вязки. Вязки изготавливаются из  ленточек из смесовой ткани плотностью   не менее 250 грамм на метр квадратный составом не менее 35% хлопок, не мене 65% полиэстер, длиной 80 см </w:t>
            </w:r>
            <w:r w:rsidRPr="00060744">
              <w:rPr>
                <w:sz w:val="20"/>
                <w:szCs w:val="22"/>
              </w:rPr>
              <w:t>(±0.5 см)</w:t>
            </w:r>
            <w:r w:rsidRPr="00060744">
              <w:rPr>
                <w:rFonts w:eastAsia="Calibri"/>
                <w:color w:val="000000"/>
                <w:sz w:val="20"/>
                <w:szCs w:val="22"/>
                <w:lang w:eastAsia="en-US"/>
              </w:rPr>
              <w:t>, пришиваются за середину прочными суровыми нитками. Ткань «</w:t>
            </w:r>
            <w:proofErr w:type="spellStart"/>
            <w:r w:rsidRPr="00060744">
              <w:rPr>
                <w:rFonts w:eastAsia="Calibri"/>
                <w:color w:val="000000"/>
                <w:sz w:val="20"/>
                <w:szCs w:val="22"/>
                <w:lang w:eastAsia="en-US"/>
              </w:rPr>
              <w:t>Шинил</w:t>
            </w:r>
            <w:proofErr w:type="spellEnd"/>
            <w:r w:rsidRPr="00060744">
              <w:rPr>
                <w:rFonts w:eastAsia="Calibri"/>
                <w:color w:val="000000"/>
                <w:sz w:val="20"/>
                <w:szCs w:val="22"/>
                <w:lang w:eastAsia="en-US"/>
              </w:rPr>
              <w:t>» - из высококачественных синтетических волокон. Универсальный материал;  матовая поверхность; - прочный материал, должен имеет иметь плотность 220-260 г/м</w:t>
            </w:r>
            <w:proofErr w:type="gramStart"/>
            <w:r w:rsidRPr="00060744">
              <w:rPr>
                <w:rFonts w:eastAsia="Calibri"/>
                <w:color w:val="000000"/>
                <w:sz w:val="20"/>
                <w:szCs w:val="22"/>
                <w:lang w:eastAsia="en-US"/>
              </w:rPr>
              <w:t>2</w:t>
            </w:r>
            <w:proofErr w:type="gramEnd"/>
            <w:r w:rsidRPr="00060744">
              <w:rPr>
                <w:rFonts w:eastAsia="Calibri"/>
                <w:color w:val="000000"/>
                <w:sz w:val="20"/>
                <w:szCs w:val="22"/>
                <w:lang w:eastAsia="en-US"/>
              </w:rPr>
              <w:t>; не тянется, не деформируется. Цвет по согласованию с заказчиком. Размер изделия: ширина изделия  850см, высота изделия 310см.</w:t>
            </w:r>
          </w:p>
        </w:tc>
      </w:tr>
    </w:tbl>
    <w:p w:rsidR="00060744" w:rsidRPr="00060744" w:rsidRDefault="00060744" w:rsidP="00060744">
      <w:pPr>
        <w:suppressAutoHyphens/>
        <w:jc w:val="both"/>
        <w:rPr>
          <w:rFonts w:eastAsia="Calibri"/>
          <w:lang w:eastAsia="ar-SA"/>
        </w:rPr>
      </w:pPr>
    </w:p>
    <w:p w:rsidR="00060744" w:rsidRPr="00060744" w:rsidRDefault="00060744" w:rsidP="00060744">
      <w:pPr>
        <w:suppressAutoHyphens/>
        <w:jc w:val="both"/>
        <w:rPr>
          <w:rFonts w:eastAsia="Calibri"/>
          <w:lang w:eastAsia="ar-SA"/>
        </w:rPr>
      </w:pPr>
    </w:p>
    <w:p w:rsidR="00060744" w:rsidRPr="00060744" w:rsidRDefault="00060744" w:rsidP="00060744">
      <w:pPr>
        <w:suppressAutoHyphens/>
        <w:jc w:val="both"/>
        <w:rPr>
          <w:rFonts w:eastAsia="Calibri"/>
          <w:lang w:eastAsia="ar-SA"/>
        </w:rPr>
      </w:pPr>
      <w:r w:rsidRPr="00060744">
        <w:rPr>
          <w:rFonts w:eastAsia="Calibri"/>
          <w:lang w:eastAsia="ar-SA"/>
        </w:rPr>
        <w:t xml:space="preserve">Исполнитель должен гарантировать качество и безопасность оказанных услуг и используемых материалов в соответствии c действующими стандартами, наличием сертификатов, обязательных для данного вида товара и материалов, используемых при его изготовлении, оформленных в соответствии c российским законодательством и паспортами качества изготовителей. </w:t>
      </w:r>
      <w:proofErr w:type="gramStart"/>
      <w:r w:rsidRPr="00060744">
        <w:rPr>
          <w:rFonts w:eastAsia="Calibri"/>
          <w:lang w:eastAsia="ar-SA"/>
        </w:rPr>
        <w:t>Качество используемых товаров и материалов, должно соответствовать требованиям ГОСТов, установленным в Российской Федерации (ГОСТ 50810-95 «Пожарная безопасность текстильных материалов.</w:t>
      </w:r>
      <w:proofErr w:type="gramEnd"/>
      <w:r w:rsidRPr="00060744">
        <w:rPr>
          <w:rFonts w:eastAsia="Calibri"/>
          <w:lang w:eastAsia="ar-SA"/>
        </w:rPr>
        <w:t xml:space="preserve"> Ткани декоративные. </w:t>
      </w:r>
      <w:proofErr w:type="gramStart"/>
      <w:r w:rsidRPr="00060744">
        <w:rPr>
          <w:rFonts w:eastAsia="Calibri"/>
          <w:lang w:eastAsia="ar-SA"/>
        </w:rPr>
        <w:t xml:space="preserve">Метод испытаний на воспламеняемость и классификация»). </w:t>
      </w:r>
      <w:proofErr w:type="gramEnd"/>
    </w:p>
    <w:p w:rsidR="00060744" w:rsidRPr="00060744" w:rsidRDefault="00060744" w:rsidP="00060744">
      <w:pPr>
        <w:suppressAutoHyphens/>
        <w:jc w:val="both"/>
        <w:rPr>
          <w:rFonts w:eastAsia="Calibri"/>
          <w:lang w:eastAsia="ar-SA"/>
        </w:rPr>
      </w:pPr>
    </w:p>
    <w:p w:rsidR="00060744" w:rsidRPr="00060744" w:rsidRDefault="00060744" w:rsidP="00060744">
      <w:pPr>
        <w:suppressAutoHyphens/>
        <w:jc w:val="both"/>
        <w:rPr>
          <w:rFonts w:eastAsia="Calibri"/>
          <w:lang w:eastAsia="ar-SA"/>
        </w:rPr>
      </w:pPr>
      <w:proofErr w:type="gramStart"/>
      <w:r w:rsidRPr="00060744">
        <w:rPr>
          <w:rFonts w:eastAsia="Calibri"/>
          <w:lang w:eastAsia="ar-SA"/>
        </w:rPr>
        <w:t>При оказании услуг, на используемые товары и материалы должны быть все документы, подтверждающие их качество и безопасность, в соответствии с действующими стандартами, утвержденными на данный вид товара, материала: сертификаты качества (при необходимости обязательной сертификации, в соответствии с действующим законодательством Российской Федерации), паспорта, техническая документация, таможенные декларации (в случае наличия) и инструкции по эксплуатации на каждое предлагаемое изделие, должны передаваться заказчику</w:t>
      </w:r>
      <w:proofErr w:type="gramEnd"/>
      <w:r w:rsidRPr="00060744">
        <w:rPr>
          <w:rFonts w:eastAsia="Calibri"/>
          <w:lang w:eastAsia="ar-SA"/>
        </w:rPr>
        <w:t xml:space="preserve"> в бумажном виде, на русском языке.</w:t>
      </w:r>
    </w:p>
    <w:p w:rsidR="00060744" w:rsidRPr="00060744" w:rsidRDefault="00060744" w:rsidP="00060744">
      <w:pPr>
        <w:suppressAutoHyphens/>
        <w:jc w:val="both"/>
        <w:rPr>
          <w:rFonts w:eastAsia="Calibri"/>
          <w:lang w:eastAsia="ar-SA"/>
        </w:rPr>
      </w:pPr>
      <w:r w:rsidRPr="00060744">
        <w:rPr>
          <w:rFonts w:eastAsia="Calibri"/>
          <w:lang w:eastAsia="ar-SA"/>
        </w:rPr>
        <w:t>Все текстильные изделия должны быть отглажены с отпариванием непосредственно на месте установки силами Исполнителя и с использованием его собственного оборудования.</w:t>
      </w:r>
    </w:p>
    <w:p w:rsidR="00060744" w:rsidRPr="00060744" w:rsidRDefault="00060744" w:rsidP="00060744">
      <w:pPr>
        <w:suppressAutoHyphens/>
        <w:jc w:val="both"/>
        <w:rPr>
          <w:rFonts w:eastAsia="Calibri"/>
          <w:lang w:eastAsia="ar-SA"/>
        </w:rPr>
      </w:pPr>
      <w:r w:rsidRPr="00060744">
        <w:rPr>
          <w:rFonts w:eastAsia="Calibri"/>
          <w:lang w:eastAsia="ar-SA"/>
        </w:rPr>
        <w:t>Установка должна производиться за счет и силами Исполнителя.</w:t>
      </w:r>
    </w:p>
    <w:p w:rsidR="00060744" w:rsidRPr="00060744" w:rsidRDefault="00060744" w:rsidP="00060744">
      <w:pPr>
        <w:suppressAutoHyphens/>
        <w:jc w:val="both"/>
        <w:rPr>
          <w:rFonts w:eastAsia="Calibri"/>
          <w:lang w:eastAsia="ar-SA"/>
        </w:rPr>
      </w:pPr>
      <w:r w:rsidRPr="00060744">
        <w:rPr>
          <w:rFonts w:eastAsia="Calibri"/>
          <w:lang w:eastAsia="ar-SA"/>
        </w:rPr>
        <w:t>Качество оказанных услуг должно удовлетворять требованиям нормативных правовых актов в сфере оказания услуг (ППБ, ГОСТ и пр.) и других обязательных норм и требований.</w:t>
      </w:r>
    </w:p>
    <w:p w:rsidR="00060744" w:rsidRPr="00060744" w:rsidRDefault="00060744" w:rsidP="00060744">
      <w:pPr>
        <w:suppressAutoHyphens/>
        <w:jc w:val="both"/>
        <w:rPr>
          <w:rFonts w:eastAsia="Calibri"/>
          <w:lang w:eastAsia="ar-SA"/>
        </w:rPr>
      </w:pPr>
      <w:r w:rsidRPr="00060744">
        <w:rPr>
          <w:rFonts w:eastAsia="Calibri"/>
          <w:lang w:eastAsia="ar-SA"/>
        </w:rPr>
        <w:t>Если в период гарантийного срока, обнаружатся дефекты, вызванные результатом не надлежаще оказанных услуг или препятствующие нормальной эксплуатации оборудования, Исполнитель обязан устранить их за свой счет в течение 10 (десяти) рабочих дней. Гарантийный срок в этом случае продлевается на период устранения дефектов.</w:t>
      </w:r>
    </w:p>
    <w:p w:rsidR="00060744" w:rsidRPr="00060744" w:rsidRDefault="00060744" w:rsidP="00060744">
      <w:pPr>
        <w:suppressAutoHyphens/>
        <w:jc w:val="both"/>
        <w:rPr>
          <w:rFonts w:eastAsia="Calibri"/>
          <w:lang w:eastAsia="ar-SA"/>
        </w:rPr>
      </w:pPr>
      <w:r w:rsidRPr="00060744">
        <w:rPr>
          <w:rFonts w:eastAsia="Calibri"/>
          <w:lang w:eastAsia="ar-SA"/>
        </w:rPr>
        <w:t>Наличие недостатков и сроки их устранения фиксируются актом, подписанным Сторонами.</w:t>
      </w:r>
    </w:p>
    <w:p w:rsidR="00060744" w:rsidRPr="00060744" w:rsidRDefault="00060744" w:rsidP="00060744">
      <w:pPr>
        <w:suppressAutoHyphens/>
        <w:jc w:val="both"/>
        <w:rPr>
          <w:rFonts w:eastAsia="Calibri"/>
          <w:lang w:eastAsia="ar-SA"/>
        </w:rPr>
      </w:pPr>
    </w:p>
    <w:p w:rsidR="00060744" w:rsidRPr="00060744" w:rsidRDefault="00060744" w:rsidP="00060744">
      <w:pPr>
        <w:suppressAutoHyphens/>
        <w:jc w:val="both"/>
        <w:rPr>
          <w:rFonts w:eastAsia="Calibri"/>
          <w:lang w:eastAsia="ar-SA"/>
        </w:rPr>
      </w:pPr>
      <w:r w:rsidRPr="00060744">
        <w:rPr>
          <w:rFonts w:eastAsia="Calibri"/>
          <w:lang w:eastAsia="ar-SA"/>
        </w:rPr>
        <w:t xml:space="preserve">Исполнитель в течение двух рабочих дней со дня заключения Договора предоставляет Заказчику разработанные за свой счет дизайн-проект оформления комплекта одежды сцены (не менее 3-х вариантов) с образцами применяемых материалов (не менее 15-х вариантов).  Исполнитель обязан в течение двух дней со дня  заключения Договора произвести  уточняющие замеры. </w:t>
      </w:r>
    </w:p>
    <w:p w:rsidR="00060744" w:rsidRPr="00060744" w:rsidRDefault="00060744" w:rsidP="00060744">
      <w:pPr>
        <w:widowControl w:val="0"/>
        <w:tabs>
          <w:tab w:val="left" w:pos="6233"/>
        </w:tabs>
        <w:rPr>
          <w:rFonts w:eastAsia="Calibri"/>
          <w:b/>
          <w:lang w:eastAsia="en-US"/>
        </w:rPr>
      </w:pPr>
    </w:p>
    <w:p w:rsidR="00060744" w:rsidRPr="00060744" w:rsidRDefault="00060744" w:rsidP="00060744">
      <w:pPr>
        <w:widowControl w:val="0"/>
        <w:rPr>
          <w:rFonts w:eastAsia="Calibri"/>
          <w:sz w:val="22"/>
          <w:szCs w:val="22"/>
          <w:lang w:eastAsia="en-US"/>
        </w:rPr>
      </w:pPr>
    </w:p>
    <w:p w:rsidR="00060744" w:rsidRDefault="00060744" w:rsidP="00060744">
      <w:pPr>
        <w:widowControl w:val="0"/>
        <w:jc w:val="right"/>
        <w:rPr>
          <w:rFonts w:eastAsia="Calibri"/>
          <w:sz w:val="20"/>
          <w:szCs w:val="20"/>
          <w:lang w:eastAsia="en-US"/>
        </w:rPr>
      </w:pPr>
      <w:bookmarkStart w:id="95" w:name="_Toc288031684"/>
    </w:p>
    <w:p w:rsidR="007B50B3" w:rsidRDefault="007B50B3" w:rsidP="00060744">
      <w:pPr>
        <w:widowControl w:val="0"/>
        <w:jc w:val="right"/>
        <w:rPr>
          <w:rFonts w:eastAsia="Calibri"/>
          <w:sz w:val="20"/>
          <w:szCs w:val="20"/>
          <w:lang w:eastAsia="en-US"/>
        </w:rPr>
      </w:pPr>
    </w:p>
    <w:p w:rsidR="007B50B3" w:rsidRDefault="007B50B3" w:rsidP="00060744">
      <w:pPr>
        <w:widowControl w:val="0"/>
        <w:jc w:val="right"/>
        <w:rPr>
          <w:rFonts w:eastAsia="Calibri"/>
          <w:sz w:val="20"/>
          <w:szCs w:val="20"/>
          <w:lang w:eastAsia="en-US"/>
        </w:rPr>
      </w:pPr>
    </w:p>
    <w:p w:rsidR="007B50B3" w:rsidRDefault="007B50B3" w:rsidP="00060744">
      <w:pPr>
        <w:widowControl w:val="0"/>
        <w:jc w:val="right"/>
        <w:rPr>
          <w:rFonts w:eastAsia="Calibri"/>
          <w:sz w:val="20"/>
          <w:szCs w:val="20"/>
          <w:lang w:eastAsia="en-US"/>
        </w:rPr>
      </w:pPr>
    </w:p>
    <w:p w:rsidR="007B50B3" w:rsidRDefault="007B50B3" w:rsidP="00060744">
      <w:pPr>
        <w:widowControl w:val="0"/>
        <w:jc w:val="right"/>
        <w:rPr>
          <w:rFonts w:eastAsia="Calibri"/>
          <w:sz w:val="20"/>
          <w:szCs w:val="20"/>
          <w:lang w:eastAsia="en-US"/>
        </w:rPr>
      </w:pPr>
    </w:p>
    <w:p w:rsidR="007B50B3" w:rsidRPr="00060744" w:rsidRDefault="007B50B3" w:rsidP="00060744">
      <w:pPr>
        <w:widowControl w:val="0"/>
        <w:jc w:val="right"/>
        <w:rPr>
          <w:rFonts w:eastAsia="Calibri"/>
          <w:sz w:val="20"/>
          <w:szCs w:val="20"/>
          <w:lang w:eastAsia="en-US"/>
        </w:rPr>
      </w:pPr>
    </w:p>
    <w:p w:rsidR="00060744" w:rsidRPr="00060744" w:rsidRDefault="00060744" w:rsidP="00060744">
      <w:pPr>
        <w:widowControl w:val="0"/>
        <w:jc w:val="right"/>
        <w:rPr>
          <w:rFonts w:eastAsia="Calibri"/>
          <w:sz w:val="20"/>
          <w:szCs w:val="20"/>
          <w:lang w:eastAsia="en-US"/>
        </w:rPr>
      </w:pPr>
    </w:p>
    <w:p w:rsidR="00060744" w:rsidRPr="00060744" w:rsidRDefault="00060744" w:rsidP="00060744">
      <w:pPr>
        <w:widowControl w:val="0"/>
        <w:ind w:left="284" w:hanging="284"/>
        <w:jc w:val="center"/>
        <w:rPr>
          <w:rFonts w:eastAsia="Calibri"/>
          <w:b/>
          <w:bCs/>
          <w:caps/>
          <w:sz w:val="22"/>
          <w:szCs w:val="22"/>
          <w:lang w:eastAsia="en-US"/>
        </w:rPr>
      </w:pPr>
      <w:r w:rsidRPr="00060744">
        <w:rPr>
          <w:rFonts w:eastAsia="Calibri"/>
          <w:b/>
          <w:bCs/>
          <w:sz w:val="22"/>
          <w:szCs w:val="22"/>
          <w:lang w:eastAsia="en-US"/>
        </w:rPr>
        <w:lastRenderedPageBreak/>
        <w:t>Техническое задание</w:t>
      </w:r>
    </w:p>
    <w:p w:rsidR="00060744" w:rsidRPr="00060744" w:rsidRDefault="00060744" w:rsidP="00060744">
      <w:pPr>
        <w:widowControl w:val="0"/>
        <w:jc w:val="center"/>
        <w:rPr>
          <w:rFonts w:eastAsia="Calibri"/>
          <w:b/>
          <w:bCs/>
          <w:sz w:val="22"/>
          <w:szCs w:val="22"/>
          <w:lang w:eastAsia="en-US"/>
        </w:rPr>
      </w:pPr>
      <w:r w:rsidRPr="00060744">
        <w:rPr>
          <w:rFonts w:eastAsia="Calibri"/>
          <w:b/>
          <w:bCs/>
          <w:sz w:val="22"/>
          <w:szCs w:val="22"/>
          <w:lang w:eastAsia="en-US"/>
        </w:rPr>
        <w:t xml:space="preserve">на приобретение кресел театральных </w:t>
      </w:r>
    </w:p>
    <w:p w:rsidR="00060744" w:rsidRPr="00060744" w:rsidRDefault="00060744" w:rsidP="00060744">
      <w:pPr>
        <w:widowControl w:val="0"/>
        <w:jc w:val="center"/>
        <w:rPr>
          <w:rFonts w:eastAsia="Calibri"/>
          <w:b/>
          <w:bCs/>
          <w:caps/>
          <w:sz w:val="22"/>
          <w:szCs w:val="22"/>
          <w:lang w:eastAsia="en-US"/>
        </w:rPr>
      </w:pPr>
    </w:p>
    <w:p w:rsidR="00060744" w:rsidRPr="00060744" w:rsidRDefault="00060744" w:rsidP="00060744">
      <w:pPr>
        <w:widowControl w:val="0"/>
        <w:ind w:firstLine="708"/>
        <w:rPr>
          <w:rFonts w:eastAsia="Calibri"/>
          <w:caps/>
          <w:sz w:val="22"/>
          <w:szCs w:val="22"/>
          <w:lang w:eastAsia="en-US"/>
        </w:rPr>
      </w:pPr>
      <w:r w:rsidRPr="00060744">
        <w:rPr>
          <w:rFonts w:eastAsia="Calibri"/>
          <w:b/>
          <w:bCs/>
          <w:sz w:val="22"/>
          <w:szCs w:val="22"/>
          <w:lang w:eastAsia="en-US"/>
        </w:rPr>
        <w:t>1. Общие положения</w:t>
      </w:r>
      <w:r w:rsidRPr="00060744">
        <w:rPr>
          <w:rFonts w:eastAsia="Calibri"/>
          <w:b/>
          <w:bCs/>
          <w:caps/>
          <w:sz w:val="22"/>
          <w:szCs w:val="22"/>
          <w:lang w:eastAsia="en-US"/>
        </w:rPr>
        <w:t>.</w:t>
      </w:r>
    </w:p>
    <w:p w:rsidR="00060744" w:rsidRPr="00060744" w:rsidRDefault="004D5CAB" w:rsidP="00060744">
      <w:pPr>
        <w:widowControl w:val="0"/>
        <w:ind w:firstLine="708"/>
        <w:jc w:val="both"/>
        <w:rPr>
          <w:rFonts w:eastAsia="Calibri"/>
          <w:sz w:val="22"/>
          <w:szCs w:val="22"/>
          <w:lang w:eastAsia="en-US"/>
        </w:rPr>
      </w:pPr>
      <w:r>
        <w:rPr>
          <w:rFonts w:eastAsia="Calibri"/>
          <w:sz w:val="22"/>
          <w:szCs w:val="22"/>
          <w:lang w:eastAsia="en-US"/>
        </w:rPr>
        <w:t>Подрядчик</w:t>
      </w:r>
      <w:r w:rsidR="00060744" w:rsidRPr="00060744">
        <w:rPr>
          <w:rFonts w:eastAsia="Calibri"/>
          <w:sz w:val="22"/>
          <w:szCs w:val="22"/>
          <w:lang w:eastAsia="en-US"/>
        </w:rPr>
        <w:t xml:space="preserve"> должен обеспечить за свой счет, своими силами и средствами поставку кресел для актового зала (далее – Товар), указанного в п.6 настоящего технического задания. По своим параметрам Товар должен соответствовать характеристикам и требованиям, указанным в настоящем техническом задании.</w:t>
      </w:r>
    </w:p>
    <w:p w:rsidR="00060744" w:rsidRPr="00060744" w:rsidRDefault="00060744" w:rsidP="00060744">
      <w:pPr>
        <w:widowControl w:val="0"/>
        <w:ind w:firstLine="708"/>
        <w:jc w:val="both"/>
        <w:rPr>
          <w:rFonts w:eastAsia="Calibri"/>
          <w:b/>
          <w:bCs/>
          <w:sz w:val="22"/>
          <w:szCs w:val="22"/>
          <w:lang w:eastAsia="en-US"/>
        </w:rPr>
      </w:pPr>
    </w:p>
    <w:p w:rsidR="00060744" w:rsidRPr="00060744" w:rsidRDefault="00060744" w:rsidP="00060744">
      <w:pPr>
        <w:widowControl w:val="0"/>
        <w:ind w:firstLine="708"/>
        <w:jc w:val="both"/>
        <w:rPr>
          <w:rFonts w:eastAsia="Calibri"/>
          <w:caps/>
          <w:sz w:val="22"/>
          <w:szCs w:val="22"/>
          <w:lang w:eastAsia="en-US"/>
        </w:rPr>
      </w:pPr>
      <w:r w:rsidRPr="00060744">
        <w:rPr>
          <w:rFonts w:eastAsia="Calibri"/>
          <w:b/>
          <w:bCs/>
          <w:sz w:val="22"/>
          <w:szCs w:val="22"/>
          <w:lang w:eastAsia="en-US"/>
        </w:rPr>
        <w:t>2. Общие требования к Товару</w:t>
      </w:r>
      <w:r w:rsidRPr="00060744">
        <w:rPr>
          <w:rFonts w:eastAsia="Calibri"/>
          <w:sz w:val="22"/>
          <w:szCs w:val="22"/>
          <w:lang w:eastAsia="en-US"/>
        </w:rPr>
        <w:t>.</w:t>
      </w:r>
    </w:p>
    <w:p w:rsidR="00060744" w:rsidRPr="00060744" w:rsidRDefault="00060744" w:rsidP="00060744">
      <w:pPr>
        <w:widowControl w:val="0"/>
        <w:ind w:firstLine="708"/>
        <w:jc w:val="both"/>
        <w:rPr>
          <w:rFonts w:eastAsia="Calibri"/>
          <w:caps/>
          <w:sz w:val="22"/>
          <w:szCs w:val="22"/>
          <w:lang w:eastAsia="en-US"/>
        </w:rPr>
      </w:pPr>
      <w:r w:rsidRPr="00060744">
        <w:rPr>
          <w:rFonts w:eastAsia="Calibri"/>
          <w:sz w:val="22"/>
          <w:szCs w:val="22"/>
          <w:lang w:eastAsia="en-US"/>
        </w:rPr>
        <w:t>Весь поставляемый   Товар должен быть новым, не бывшим в эксплуатации. Весь поставляемый Товар должен соответствовать требованиям безопасности.</w:t>
      </w:r>
      <w:bookmarkEnd w:id="95"/>
      <w:r w:rsidRPr="00060744">
        <w:rPr>
          <w:rFonts w:eastAsia="Calibri"/>
          <w:sz w:val="22"/>
          <w:szCs w:val="22"/>
          <w:lang w:eastAsia="en-US"/>
        </w:rPr>
        <w:t xml:space="preserve"> Год производства изделий не должен быть ранее 2018 г.</w:t>
      </w:r>
    </w:p>
    <w:p w:rsidR="00060744" w:rsidRPr="00060744" w:rsidRDefault="00060744" w:rsidP="00060744">
      <w:pPr>
        <w:widowControl w:val="0"/>
        <w:ind w:left="360"/>
        <w:contextualSpacing/>
        <w:jc w:val="both"/>
      </w:pPr>
    </w:p>
    <w:p w:rsidR="00060744" w:rsidRPr="00060744" w:rsidRDefault="00060744" w:rsidP="00060744">
      <w:pPr>
        <w:widowControl w:val="0"/>
        <w:autoSpaceDE w:val="0"/>
        <w:autoSpaceDN w:val="0"/>
        <w:adjustRightInd w:val="0"/>
        <w:ind w:firstLine="709"/>
        <w:jc w:val="both"/>
        <w:rPr>
          <w:rFonts w:eastAsia="Calibri"/>
          <w:sz w:val="22"/>
          <w:szCs w:val="22"/>
          <w:lang w:eastAsia="en-US"/>
        </w:rPr>
      </w:pPr>
      <w:r w:rsidRPr="00060744">
        <w:rPr>
          <w:rFonts w:eastAsia="Calibri"/>
          <w:b/>
          <w:sz w:val="22"/>
          <w:szCs w:val="22"/>
          <w:lang w:eastAsia="en-US"/>
        </w:rPr>
        <w:t>3.Требования к выполнению работ:</w:t>
      </w:r>
    </w:p>
    <w:p w:rsidR="00060744" w:rsidRPr="00060744" w:rsidRDefault="00060744" w:rsidP="00060744">
      <w:pPr>
        <w:widowControl w:val="0"/>
        <w:autoSpaceDE w:val="0"/>
        <w:autoSpaceDN w:val="0"/>
        <w:adjustRightInd w:val="0"/>
        <w:ind w:firstLine="709"/>
        <w:jc w:val="both"/>
        <w:rPr>
          <w:rFonts w:eastAsia="Calibri"/>
          <w:color w:val="000000"/>
          <w:spacing w:val="-1"/>
          <w:sz w:val="22"/>
          <w:szCs w:val="22"/>
          <w:lang w:eastAsia="en-US"/>
        </w:rPr>
      </w:pPr>
      <w:r w:rsidRPr="009B519E">
        <w:rPr>
          <w:rFonts w:eastAsia="Calibri"/>
          <w:color w:val="000000"/>
          <w:spacing w:val="1"/>
          <w:sz w:val="22"/>
          <w:szCs w:val="22"/>
          <w:lang w:eastAsia="en-US"/>
        </w:rPr>
        <w:t xml:space="preserve">Кресла предназначены для укомплектования актовых залов, изготовлены в соответствии с ГОСТ </w:t>
      </w:r>
      <w:r w:rsidRPr="009B519E">
        <w:rPr>
          <w:rFonts w:eastAsia="Calibri"/>
          <w:sz w:val="22"/>
          <w:szCs w:val="22"/>
          <w:lang w:eastAsia="en-US"/>
        </w:rPr>
        <w:t xml:space="preserve">16854-91 «Кресла для зрительных залов. Общие технические условия» и/или ТУ производителя. </w:t>
      </w:r>
      <w:r w:rsidRPr="009B519E">
        <w:rPr>
          <w:rFonts w:eastAsia="Calibri"/>
          <w:color w:val="000000"/>
          <w:spacing w:val="-1"/>
          <w:sz w:val="22"/>
          <w:szCs w:val="22"/>
          <w:lang w:eastAsia="en-US"/>
        </w:rPr>
        <w:t>Все используемые материалы должны соответствовать санитарно-эпидемиологическим нормам.</w:t>
      </w:r>
    </w:p>
    <w:p w:rsidR="00060744" w:rsidRPr="00060744" w:rsidRDefault="00060744" w:rsidP="00060744">
      <w:pPr>
        <w:widowControl w:val="0"/>
        <w:autoSpaceDE w:val="0"/>
        <w:autoSpaceDN w:val="0"/>
        <w:adjustRightInd w:val="0"/>
        <w:ind w:firstLine="709"/>
        <w:jc w:val="both"/>
        <w:rPr>
          <w:rFonts w:eastAsia="Calibri"/>
          <w:color w:val="000000"/>
          <w:spacing w:val="-1"/>
          <w:sz w:val="22"/>
          <w:szCs w:val="22"/>
          <w:lang w:eastAsia="en-US"/>
        </w:rPr>
      </w:pPr>
      <w:r w:rsidRPr="00060744">
        <w:rPr>
          <w:rFonts w:eastAsia="Calibri"/>
          <w:sz w:val="22"/>
          <w:szCs w:val="22"/>
          <w:lang w:eastAsia="en-US"/>
        </w:rPr>
        <w:t xml:space="preserve">Комплектация и расстановка посадочных мест в зале осуществляется </w:t>
      </w:r>
      <w:r w:rsidR="004D5CAB">
        <w:rPr>
          <w:rFonts w:eastAsia="Calibri"/>
          <w:sz w:val="22"/>
          <w:szCs w:val="22"/>
          <w:lang w:eastAsia="en-US"/>
        </w:rPr>
        <w:t>Подрядчик</w:t>
      </w:r>
      <w:r w:rsidRPr="00060744">
        <w:rPr>
          <w:rFonts w:eastAsia="Calibri"/>
          <w:sz w:val="22"/>
          <w:szCs w:val="22"/>
          <w:lang w:eastAsia="en-US"/>
        </w:rPr>
        <w:t xml:space="preserve">ом по согласованию с заказчиком с учетом пожеланий заказчика и требований СНиП. Необходимые замеры для составления плана-схемы расстановки кресел </w:t>
      </w:r>
      <w:r w:rsidR="004D5CAB">
        <w:rPr>
          <w:rFonts w:eastAsia="Calibri"/>
          <w:sz w:val="22"/>
          <w:szCs w:val="22"/>
          <w:lang w:eastAsia="en-US"/>
        </w:rPr>
        <w:t>Подрядчик</w:t>
      </w:r>
      <w:r w:rsidRPr="00060744">
        <w:rPr>
          <w:rFonts w:eastAsia="Calibri"/>
          <w:sz w:val="22"/>
          <w:szCs w:val="22"/>
          <w:lang w:eastAsia="en-US"/>
        </w:rPr>
        <w:t xml:space="preserve"> проводит самостоятельно своими силами и за свой счет. </w:t>
      </w:r>
      <w:r w:rsidR="004D5CAB">
        <w:rPr>
          <w:rFonts w:eastAsia="Calibri"/>
          <w:sz w:val="22"/>
          <w:szCs w:val="22"/>
          <w:lang w:eastAsia="en-US"/>
        </w:rPr>
        <w:t>Подрядчик</w:t>
      </w:r>
      <w:r w:rsidRPr="00060744">
        <w:rPr>
          <w:rFonts w:eastAsia="Calibri"/>
          <w:sz w:val="22"/>
          <w:szCs w:val="22"/>
          <w:lang w:eastAsia="en-US"/>
        </w:rPr>
        <w:t xml:space="preserve"> в течение 5(пяти) календарных дней с момента заключения контракта должен обеспечить выезд специалиста для снятия всех необходимых размеров помещения (зала). </w:t>
      </w:r>
      <w:r w:rsidR="004D5CAB">
        <w:rPr>
          <w:rFonts w:eastAsia="Calibri"/>
          <w:sz w:val="22"/>
          <w:szCs w:val="22"/>
          <w:lang w:eastAsia="en-US"/>
        </w:rPr>
        <w:t>Подрядчик</w:t>
      </w:r>
      <w:r w:rsidRPr="00060744">
        <w:rPr>
          <w:rFonts w:eastAsia="Calibri"/>
          <w:sz w:val="22"/>
          <w:szCs w:val="22"/>
          <w:lang w:eastAsia="en-US"/>
        </w:rPr>
        <w:t xml:space="preserve"> по произведенным замерам помещения (зала) предоставляет на рассмотрение Заказчику не менее трех вариантов расстановки посадочных мест в зале в инженерном формате </w:t>
      </w:r>
      <w:proofErr w:type="spellStart"/>
      <w:r w:rsidRPr="00060744">
        <w:rPr>
          <w:rFonts w:eastAsia="Calibri"/>
          <w:sz w:val="22"/>
          <w:szCs w:val="22"/>
          <w:lang w:eastAsia="en-US"/>
        </w:rPr>
        <w:t>dwg</w:t>
      </w:r>
      <w:proofErr w:type="spellEnd"/>
      <w:r w:rsidRPr="00060744">
        <w:rPr>
          <w:rFonts w:eastAsia="Calibri"/>
          <w:sz w:val="22"/>
          <w:szCs w:val="22"/>
          <w:lang w:eastAsia="en-US"/>
        </w:rPr>
        <w:t xml:space="preserve"> и в формате </w:t>
      </w:r>
      <w:proofErr w:type="spellStart"/>
      <w:r w:rsidRPr="00060744">
        <w:rPr>
          <w:rFonts w:eastAsia="Calibri"/>
          <w:sz w:val="22"/>
          <w:szCs w:val="22"/>
          <w:lang w:eastAsia="en-US"/>
        </w:rPr>
        <w:t>pdf</w:t>
      </w:r>
      <w:proofErr w:type="spellEnd"/>
      <w:r w:rsidRPr="00060744">
        <w:rPr>
          <w:rFonts w:eastAsia="Calibri"/>
          <w:sz w:val="22"/>
          <w:szCs w:val="22"/>
          <w:lang w:eastAsia="en-US"/>
        </w:rPr>
        <w:t xml:space="preserve">.  </w:t>
      </w:r>
    </w:p>
    <w:p w:rsidR="00060744" w:rsidRPr="00060744" w:rsidRDefault="00060744" w:rsidP="00060744">
      <w:pPr>
        <w:widowControl w:val="0"/>
        <w:autoSpaceDE w:val="0"/>
        <w:autoSpaceDN w:val="0"/>
        <w:adjustRightInd w:val="0"/>
        <w:ind w:firstLine="709"/>
        <w:jc w:val="both"/>
        <w:rPr>
          <w:rFonts w:eastAsia="Calibri"/>
          <w:sz w:val="22"/>
          <w:szCs w:val="22"/>
          <w:lang w:eastAsia="en-US"/>
        </w:rPr>
      </w:pPr>
      <w:r w:rsidRPr="00060744">
        <w:rPr>
          <w:rFonts w:eastAsia="Calibri"/>
          <w:sz w:val="22"/>
          <w:szCs w:val="22"/>
          <w:lang w:eastAsia="en-US"/>
        </w:rPr>
        <w:t xml:space="preserve">Качество товара при поставке должно подтверждаться ТУ производителя и/или декларацией соответствия требованиям технического регламента Таможенного союза </w:t>
      </w:r>
      <w:proofErr w:type="gramStart"/>
      <w:r w:rsidRPr="00060744">
        <w:rPr>
          <w:rFonts w:eastAsia="Calibri"/>
          <w:sz w:val="22"/>
          <w:szCs w:val="22"/>
          <w:lang w:eastAsia="en-US"/>
        </w:rPr>
        <w:t>ТР</w:t>
      </w:r>
      <w:proofErr w:type="gramEnd"/>
      <w:r w:rsidRPr="00060744">
        <w:rPr>
          <w:rFonts w:eastAsia="Calibri"/>
          <w:sz w:val="22"/>
          <w:szCs w:val="22"/>
          <w:lang w:eastAsia="en-US"/>
        </w:rPr>
        <w:t xml:space="preserve"> ТС 025/2012 «О безопасности мебельной продукции», копия, заверенная держателем - производителем кресел. </w:t>
      </w:r>
    </w:p>
    <w:p w:rsidR="00060744" w:rsidRPr="00060744" w:rsidRDefault="00060744" w:rsidP="00060744">
      <w:pPr>
        <w:widowControl w:val="0"/>
        <w:ind w:left="720"/>
        <w:contextualSpacing/>
        <w:jc w:val="both"/>
      </w:pPr>
    </w:p>
    <w:p w:rsidR="00060744" w:rsidRPr="00060744" w:rsidRDefault="00060744" w:rsidP="00060744">
      <w:pPr>
        <w:widowControl w:val="0"/>
        <w:ind w:left="360"/>
        <w:jc w:val="both"/>
        <w:rPr>
          <w:rFonts w:eastAsia="Calibri"/>
          <w:sz w:val="22"/>
          <w:szCs w:val="22"/>
          <w:lang w:eastAsia="en-US"/>
        </w:rPr>
      </w:pPr>
      <w:r w:rsidRPr="009B519E">
        <w:rPr>
          <w:rFonts w:eastAsia="Calibri"/>
          <w:b/>
          <w:sz w:val="22"/>
          <w:szCs w:val="22"/>
          <w:lang w:eastAsia="en-US"/>
        </w:rPr>
        <w:t>4.Срок поставки:</w:t>
      </w:r>
      <w:r w:rsidRPr="009B519E">
        <w:rPr>
          <w:rFonts w:eastAsia="Calibri"/>
          <w:sz w:val="22"/>
          <w:szCs w:val="22"/>
          <w:lang w:eastAsia="en-US"/>
        </w:rPr>
        <w:t xml:space="preserve"> в течение </w:t>
      </w:r>
      <w:r w:rsidR="009B519E" w:rsidRPr="009B519E">
        <w:rPr>
          <w:rFonts w:eastAsia="Calibri"/>
          <w:sz w:val="22"/>
          <w:szCs w:val="22"/>
          <w:lang w:eastAsia="en-US"/>
        </w:rPr>
        <w:t>30</w:t>
      </w:r>
      <w:r w:rsidRPr="009B519E">
        <w:rPr>
          <w:rFonts w:eastAsia="Calibri"/>
          <w:sz w:val="22"/>
          <w:szCs w:val="22"/>
          <w:lang w:eastAsia="en-US"/>
        </w:rPr>
        <w:t xml:space="preserve"> (</w:t>
      </w:r>
      <w:r w:rsidR="009B519E" w:rsidRPr="009B519E">
        <w:rPr>
          <w:rFonts w:eastAsia="Calibri"/>
          <w:sz w:val="22"/>
          <w:szCs w:val="22"/>
          <w:lang w:eastAsia="en-US"/>
        </w:rPr>
        <w:t>Тридцат</w:t>
      </w:r>
      <w:r w:rsidR="008547B4">
        <w:rPr>
          <w:rFonts w:eastAsia="Calibri"/>
          <w:sz w:val="22"/>
          <w:szCs w:val="22"/>
          <w:lang w:eastAsia="en-US"/>
        </w:rPr>
        <w:t>и</w:t>
      </w:r>
      <w:r w:rsidRPr="009B519E">
        <w:rPr>
          <w:rFonts w:eastAsia="Calibri"/>
          <w:sz w:val="22"/>
          <w:szCs w:val="22"/>
          <w:lang w:eastAsia="en-US"/>
        </w:rPr>
        <w:t>) дней с момента подписания контракта</w:t>
      </w:r>
    </w:p>
    <w:p w:rsidR="00060744" w:rsidRPr="00060744" w:rsidRDefault="00060744" w:rsidP="00060744">
      <w:pPr>
        <w:widowControl w:val="0"/>
        <w:ind w:left="360"/>
        <w:jc w:val="both"/>
        <w:rPr>
          <w:rFonts w:eastAsia="Calibri"/>
          <w:b/>
          <w:sz w:val="22"/>
          <w:szCs w:val="22"/>
          <w:lang w:eastAsia="en-US"/>
        </w:rPr>
      </w:pPr>
      <w:r w:rsidRPr="00060744">
        <w:rPr>
          <w:rFonts w:eastAsia="Calibri"/>
          <w:b/>
          <w:sz w:val="22"/>
          <w:szCs w:val="22"/>
          <w:lang w:eastAsia="en-US"/>
        </w:rPr>
        <w:t>5.Срок предоставления гарантий:</w:t>
      </w:r>
    </w:p>
    <w:p w:rsidR="00060744" w:rsidRPr="00060744" w:rsidRDefault="00060744" w:rsidP="00060744">
      <w:pPr>
        <w:widowControl w:val="0"/>
        <w:ind w:left="720"/>
        <w:contextualSpacing/>
        <w:jc w:val="both"/>
      </w:pPr>
      <w:r w:rsidRPr="00060744">
        <w:t>Гарантийный срок эксплуатации кресел – 12 месяцев (1 год)</w:t>
      </w:r>
      <w:r w:rsidR="007B50B3">
        <w:t>.</w:t>
      </w:r>
    </w:p>
    <w:p w:rsidR="00060744" w:rsidRPr="00060744" w:rsidRDefault="00060744" w:rsidP="00060744">
      <w:pPr>
        <w:widowControl w:val="0"/>
        <w:ind w:left="720"/>
        <w:contextualSpacing/>
        <w:jc w:val="both"/>
      </w:pPr>
      <w:r w:rsidRPr="009B519E">
        <w:rPr>
          <w:b/>
        </w:rPr>
        <w:t>Требования к объему гарантии:</w:t>
      </w:r>
      <w:r w:rsidRPr="009B519E">
        <w:t xml:space="preserve"> в случае возникновения претензий на ненадлежащее качество товара </w:t>
      </w:r>
      <w:r w:rsidR="004D5CAB" w:rsidRPr="009B519E">
        <w:t>Подрядчик</w:t>
      </w:r>
      <w:r w:rsidRPr="009B519E">
        <w:t xml:space="preserve"> обеспечивает его замену на аналогичный товар надлежащего качества, в течение 10 (десяти) дней со дня предъявления претензий.</w:t>
      </w:r>
    </w:p>
    <w:p w:rsidR="00060744" w:rsidRPr="00060744" w:rsidRDefault="00060744" w:rsidP="00060744">
      <w:pPr>
        <w:widowControl w:val="0"/>
        <w:ind w:left="360"/>
        <w:jc w:val="both"/>
        <w:rPr>
          <w:rFonts w:eastAsia="Calibri"/>
          <w:b/>
          <w:sz w:val="22"/>
          <w:szCs w:val="22"/>
          <w:lang w:eastAsia="en-US"/>
        </w:rPr>
      </w:pPr>
      <w:r w:rsidRPr="00060744">
        <w:rPr>
          <w:rFonts w:eastAsia="Calibri"/>
          <w:b/>
          <w:sz w:val="22"/>
          <w:szCs w:val="22"/>
          <w:lang w:eastAsia="en-US"/>
        </w:rPr>
        <w:t>6.Требования к качественным, функциональным, потребительским характеристикам, размерам и безопасности кресел:</w:t>
      </w:r>
    </w:p>
    <w:p w:rsidR="00060744" w:rsidRPr="00060744" w:rsidRDefault="00060744" w:rsidP="00060744">
      <w:pPr>
        <w:widowControl w:val="0"/>
        <w:ind w:left="360"/>
        <w:jc w:val="both"/>
        <w:rPr>
          <w:rFonts w:eastAsia="Calibri"/>
          <w:b/>
          <w:sz w:val="22"/>
          <w:szCs w:val="22"/>
          <w:lang w:eastAsia="en-U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045"/>
        <w:gridCol w:w="7594"/>
      </w:tblGrid>
      <w:tr w:rsidR="00060744" w:rsidRPr="00060744" w:rsidTr="004D5CAB">
        <w:tc>
          <w:tcPr>
            <w:tcW w:w="562" w:type="dxa"/>
            <w:shd w:val="clear" w:color="auto" w:fill="auto"/>
          </w:tcPr>
          <w:p w:rsidR="00060744" w:rsidRPr="00060744" w:rsidRDefault="00060744" w:rsidP="00060744">
            <w:pPr>
              <w:widowControl w:val="0"/>
              <w:numPr>
                <w:ilvl w:val="1"/>
                <w:numId w:val="11"/>
              </w:numPr>
              <w:spacing w:after="160" w:line="259" w:lineRule="auto"/>
              <w:ind w:left="29" w:hanging="142"/>
              <w:jc w:val="both"/>
              <w:rPr>
                <w:b/>
              </w:rPr>
            </w:pPr>
          </w:p>
        </w:tc>
        <w:tc>
          <w:tcPr>
            <w:tcW w:w="2045" w:type="dxa"/>
            <w:shd w:val="clear" w:color="auto" w:fill="auto"/>
          </w:tcPr>
          <w:p w:rsidR="00060744" w:rsidRPr="00060744" w:rsidRDefault="00060744" w:rsidP="00060744">
            <w:pPr>
              <w:widowControl w:val="0"/>
              <w:jc w:val="both"/>
              <w:rPr>
                <w:b/>
              </w:rPr>
            </w:pPr>
            <w:r w:rsidRPr="00060744">
              <w:rPr>
                <w:b/>
              </w:rPr>
              <w:t>Количество кресел, шт.</w:t>
            </w:r>
          </w:p>
        </w:tc>
        <w:tc>
          <w:tcPr>
            <w:tcW w:w="7594" w:type="dxa"/>
            <w:shd w:val="clear" w:color="auto" w:fill="auto"/>
          </w:tcPr>
          <w:p w:rsidR="00060744" w:rsidRPr="00060744" w:rsidRDefault="00060744" w:rsidP="00060744">
            <w:pPr>
              <w:widowControl w:val="0"/>
              <w:jc w:val="both"/>
            </w:pPr>
            <w:r w:rsidRPr="00060744">
              <w:t>100</w:t>
            </w:r>
          </w:p>
        </w:tc>
      </w:tr>
      <w:tr w:rsidR="00060744" w:rsidRPr="00060744" w:rsidTr="004D5CAB">
        <w:tc>
          <w:tcPr>
            <w:tcW w:w="562" w:type="dxa"/>
            <w:shd w:val="clear" w:color="auto" w:fill="auto"/>
          </w:tcPr>
          <w:p w:rsidR="00060744" w:rsidRPr="00060744" w:rsidRDefault="00060744" w:rsidP="00060744">
            <w:pPr>
              <w:widowControl w:val="0"/>
              <w:numPr>
                <w:ilvl w:val="1"/>
                <w:numId w:val="11"/>
              </w:numPr>
              <w:spacing w:after="160" w:line="259" w:lineRule="auto"/>
              <w:ind w:left="29" w:hanging="142"/>
              <w:jc w:val="both"/>
              <w:rPr>
                <w:b/>
              </w:rPr>
            </w:pPr>
          </w:p>
        </w:tc>
        <w:tc>
          <w:tcPr>
            <w:tcW w:w="2045" w:type="dxa"/>
            <w:shd w:val="clear" w:color="auto" w:fill="auto"/>
          </w:tcPr>
          <w:p w:rsidR="00060744" w:rsidRPr="00060744" w:rsidRDefault="00060744" w:rsidP="00060744">
            <w:pPr>
              <w:widowControl w:val="0"/>
              <w:jc w:val="both"/>
              <w:rPr>
                <w:b/>
              </w:rPr>
            </w:pPr>
            <w:proofErr w:type="spellStart"/>
            <w:r w:rsidRPr="00060744">
              <w:rPr>
                <w:b/>
              </w:rPr>
              <w:t>Металлокаркас</w:t>
            </w:r>
            <w:proofErr w:type="spellEnd"/>
          </w:p>
          <w:p w:rsidR="00060744" w:rsidRPr="00060744" w:rsidRDefault="00060744" w:rsidP="00060744">
            <w:pPr>
              <w:widowControl w:val="0"/>
              <w:jc w:val="both"/>
            </w:pPr>
          </w:p>
        </w:tc>
        <w:tc>
          <w:tcPr>
            <w:tcW w:w="7594" w:type="dxa"/>
            <w:shd w:val="clear" w:color="auto" w:fill="auto"/>
          </w:tcPr>
          <w:p w:rsidR="00060744" w:rsidRPr="00060744" w:rsidRDefault="00060744" w:rsidP="00060744">
            <w:pPr>
              <w:widowControl w:val="0"/>
              <w:ind w:firstLine="567"/>
              <w:jc w:val="both"/>
            </w:pPr>
            <w:r w:rsidRPr="00060744">
              <w:t>Кресло театральное для зрителей широкой возрастной аудитории с откидным сидением. Кресла должны быть произведены из высококачественных, высокотехнологичных и экологически чистых материалов и комплектующих, произведенных с использованием современных технологий. Кресло должно состоять из спинки, сидения, боковой стойки и подлокотника. Комплектация кресел должна предусматривать их сборку в звенья, при этом между соседними креслами в звене устанавливается одна смежная боковина. Кресла должны собираться и монтироваться в ряды в соответствии с утвержденной планировкой зала.</w:t>
            </w:r>
            <w:r w:rsidRPr="00060744">
              <w:rPr>
                <w:sz w:val="22"/>
                <w:szCs w:val="22"/>
              </w:rPr>
              <w:t xml:space="preserve"> </w:t>
            </w:r>
            <w:r w:rsidRPr="00060744">
              <w:t>В ряду должна быть одна закрывающая (замыкающая ряд) боковина.</w:t>
            </w:r>
          </w:p>
          <w:p w:rsidR="00060744" w:rsidRPr="00060744" w:rsidRDefault="00060744" w:rsidP="00060744">
            <w:pPr>
              <w:widowControl w:val="0"/>
              <w:ind w:firstLine="567"/>
              <w:jc w:val="both"/>
            </w:pPr>
            <w:r w:rsidRPr="00060744">
              <w:t>Конструкция кресла должна позволять надежно и прочно собирать (при необходимости, разбирать) между собой все узлы (составные части) кресла установленного в ряду, а также устойчиво крепить кресла к полу.</w:t>
            </w:r>
          </w:p>
          <w:p w:rsidR="00060744" w:rsidRPr="00060744" w:rsidRDefault="00060744" w:rsidP="00060744">
            <w:pPr>
              <w:widowControl w:val="0"/>
              <w:ind w:firstLine="567"/>
              <w:jc w:val="both"/>
            </w:pPr>
            <w:r w:rsidRPr="00060744">
              <w:t xml:space="preserve">Каркас кресла должен представляет собой рамную стальную конструкцию, цельносварной легкий внутренний каркас из прессованной профильной стали (брус хвойных пород древесины, фанера, ХДФ, МДФ, ЛДСП, ДСП и прочие древесно-стружечные </w:t>
            </w:r>
            <w:r w:rsidRPr="00060744">
              <w:lastRenderedPageBreak/>
              <w:t>материалы к использованию не должны допускаться).</w:t>
            </w:r>
          </w:p>
          <w:p w:rsidR="00060744" w:rsidRPr="00060744" w:rsidRDefault="00060744" w:rsidP="00060744">
            <w:pPr>
              <w:widowControl w:val="0"/>
              <w:ind w:firstLine="567"/>
              <w:jc w:val="both"/>
            </w:pPr>
            <w:r w:rsidRPr="00060744">
              <w:t>Видимые части каркаса должны быть окрашены износостойким порошково-полимерным составом (с термической обработкой). Цвет видимых частей каркаса – черный.</w:t>
            </w:r>
          </w:p>
          <w:p w:rsidR="00060744" w:rsidRPr="00060744" w:rsidRDefault="00060744" w:rsidP="00060744">
            <w:pPr>
              <w:widowControl w:val="0"/>
              <w:ind w:firstLine="567"/>
              <w:jc w:val="both"/>
            </w:pPr>
            <w:r w:rsidRPr="00060744">
              <w:t>Крепежная фурнитура основных узлов кресла должна быть стальная толщиной не менее 8мм.</w:t>
            </w:r>
          </w:p>
        </w:tc>
      </w:tr>
      <w:tr w:rsidR="00060744" w:rsidRPr="00060744" w:rsidTr="004D5CAB">
        <w:tc>
          <w:tcPr>
            <w:tcW w:w="562" w:type="dxa"/>
            <w:shd w:val="clear" w:color="auto" w:fill="auto"/>
          </w:tcPr>
          <w:p w:rsidR="00060744" w:rsidRPr="00060744" w:rsidRDefault="00060744" w:rsidP="00060744">
            <w:pPr>
              <w:widowControl w:val="0"/>
              <w:numPr>
                <w:ilvl w:val="1"/>
                <w:numId w:val="11"/>
              </w:numPr>
              <w:spacing w:after="160" w:line="259" w:lineRule="auto"/>
              <w:ind w:left="29" w:hanging="142"/>
              <w:jc w:val="both"/>
              <w:rPr>
                <w:b/>
              </w:rPr>
            </w:pPr>
          </w:p>
        </w:tc>
        <w:tc>
          <w:tcPr>
            <w:tcW w:w="2045" w:type="dxa"/>
            <w:shd w:val="clear" w:color="auto" w:fill="auto"/>
          </w:tcPr>
          <w:p w:rsidR="00060744" w:rsidRPr="00060744" w:rsidRDefault="00060744" w:rsidP="00060744">
            <w:pPr>
              <w:widowControl w:val="0"/>
              <w:jc w:val="both"/>
              <w:rPr>
                <w:b/>
              </w:rPr>
            </w:pPr>
            <w:r w:rsidRPr="00060744">
              <w:rPr>
                <w:b/>
              </w:rPr>
              <w:t>Спинка кресла</w:t>
            </w:r>
          </w:p>
        </w:tc>
        <w:tc>
          <w:tcPr>
            <w:tcW w:w="7594" w:type="dxa"/>
            <w:shd w:val="clear" w:color="auto" w:fill="auto"/>
          </w:tcPr>
          <w:p w:rsidR="00060744" w:rsidRPr="00060744" w:rsidRDefault="00060744" w:rsidP="00060744">
            <w:pPr>
              <w:widowControl w:val="0"/>
              <w:ind w:firstLine="567"/>
              <w:jc w:val="both"/>
            </w:pPr>
            <w:r w:rsidRPr="00060744">
              <w:t xml:space="preserve">Внутренний каркас спинки должен быть выполнен из гнутой стальной профильной трубы не менее 15/20×15 мм толщиной стенки 1,5-2мм марки СТ1ПС согласно ГОСТ 13663-86 «Трубы стальные профильные. Технические требования», рамка должна иметь </w:t>
            </w:r>
            <w:r w:rsidRPr="00060744">
              <w:rPr>
                <w:b/>
              </w:rPr>
              <w:t>один сварной шов, расположенный внизу конструкции, что препятствует ее быстрой поломке при нагрузках.</w:t>
            </w:r>
            <w:r w:rsidRPr="00060744">
              <w:t xml:space="preserve"> Крепление спинки к несущему каркасу (боковинам) осуществляется посредством двух штампованных металлических прессованных под углом не </w:t>
            </w:r>
            <w:proofErr w:type="gramStart"/>
            <w:r w:rsidRPr="00060744">
              <w:t>менее девяносто градусов</w:t>
            </w:r>
            <w:proofErr w:type="gramEnd"/>
            <w:r w:rsidRPr="00060744">
              <w:t xml:space="preserve"> кронштейнов из стальной полосы 25×5мм марки Ст3пс согласно ГОСТ 103-2006 «Прокат сортовой стальной горячекатаный полосовой. Сортамент», </w:t>
            </w:r>
            <w:proofErr w:type="gramStart"/>
            <w:r w:rsidRPr="00060744">
              <w:t>сваренных</w:t>
            </w:r>
            <w:proofErr w:type="gramEnd"/>
            <w:r w:rsidRPr="00060744">
              <w:t xml:space="preserve"> с </w:t>
            </w:r>
            <w:proofErr w:type="spellStart"/>
            <w:r w:rsidRPr="00060744">
              <w:t>металлокаркасом</w:t>
            </w:r>
            <w:proofErr w:type="spellEnd"/>
            <w:r w:rsidRPr="00060744">
              <w:t xml:space="preserve"> спинки.</w:t>
            </w:r>
          </w:p>
          <w:p w:rsidR="00060744" w:rsidRPr="00060744" w:rsidRDefault="00060744" w:rsidP="00060744">
            <w:pPr>
              <w:widowControl w:val="0"/>
              <w:ind w:firstLine="567"/>
              <w:jc w:val="both"/>
            </w:pPr>
            <w:r w:rsidRPr="00060744">
              <w:t xml:space="preserve">Спинка кресла должна быть анатомической прямоугольной формы, со скругленными верхними углами, иметь изгибы соответствующие изгибам в лопаточной и поясничной </w:t>
            </w:r>
            <w:proofErr w:type="gramStart"/>
            <w:r w:rsidRPr="00060744">
              <w:t>зонах</w:t>
            </w:r>
            <w:proofErr w:type="gramEnd"/>
            <w:r w:rsidRPr="00060744">
              <w:t xml:space="preserve"> позвоночника человека. Размеры спинки кресла: высота – 580мм, ширина – 460мм, толщина – 70-80мм. Угол уклона спинки должен быть не менее 105º и не более 110º градусов согласно ГОСТ 16855-91 Кресла для зрительных залов.</w:t>
            </w:r>
          </w:p>
          <w:p w:rsidR="00060744" w:rsidRPr="00060744" w:rsidRDefault="00060744" w:rsidP="00060744">
            <w:pPr>
              <w:widowControl w:val="0"/>
              <w:ind w:firstLine="567"/>
              <w:jc w:val="both"/>
            </w:pPr>
            <w:proofErr w:type="gramStart"/>
            <w:r w:rsidRPr="00060744">
              <w:t xml:space="preserve">Тканевый чехол спинки является цельным и должен быть выполнен из трех частей: цельной лицевой части, цельной боковой части и цельной тыльной части, в середине иметь 2-3 декоративные вертикальные </w:t>
            </w:r>
            <w:proofErr w:type="spellStart"/>
            <w:r w:rsidRPr="00060744">
              <w:t>отстрочки</w:t>
            </w:r>
            <w:proofErr w:type="spellEnd"/>
            <w:r w:rsidRPr="00060744">
              <w:t>.</w:t>
            </w:r>
            <w:proofErr w:type="gramEnd"/>
            <w:r w:rsidRPr="00060744">
              <w:t xml:space="preserve"> Чехол спинки должен быть съемным на мебельной молнии (для возможности замены или ремонта). Молния чехла должна быть черного цвета или в цвет ткани обивки кресла. Концы молнии должны быть заправлены внутрь тканевого чехла. </w:t>
            </w:r>
            <w:r w:rsidRPr="00060744">
              <w:rPr>
                <w:b/>
              </w:rPr>
              <w:t>Не допускается видимый крепеж чехла спинки на лицевой и тыльной стороне.</w:t>
            </w:r>
          </w:p>
          <w:p w:rsidR="00060744" w:rsidRPr="00060744" w:rsidRDefault="00060744" w:rsidP="00060744">
            <w:pPr>
              <w:widowControl w:val="0"/>
              <w:ind w:firstLine="567"/>
              <w:jc w:val="both"/>
            </w:pPr>
            <w:r w:rsidRPr="00060744">
              <w:t xml:space="preserve">В качестве поддерживающей основы мягкого элемента спинки из </w:t>
            </w:r>
            <w:proofErr w:type="spellStart"/>
            <w:r w:rsidRPr="00060744">
              <w:t>пенополиуретана</w:t>
            </w:r>
            <w:proofErr w:type="spellEnd"/>
            <w:r w:rsidRPr="00060744">
              <w:t xml:space="preserve"> повышенной плотности должна использоваться специально изготавливаемая сетка из полиэстера плотностью не менее 600D, плотно сплетенная внутри металлического каркаса, что дает </w:t>
            </w:r>
            <w:proofErr w:type="spellStart"/>
            <w:r w:rsidRPr="00060744">
              <w:t>отпружинивающий</w:t>
            </w:r>
            <w:proofErr w:type="spellEnd"/>
            <w:r w:rsidRPr="00060744">
              <w:t xml:space="preserve"> эффект и продлевает срок службы </w:t>
            </w:r>
            <w:proofErr w:type="spellStart"/>
            <w:r w:rsidRPr="00060744">
              <w:t>пенополиуретана</w:t>
            </w:r>
            <w:proofErr w:type="spellEnd"/>
            <w:r w:rsidRPr="00060744">
              <w:t>.</w:t>
            </w:r>
          </w:p>
          <w:p w:rsidR="00060744" w:rsidRPr="00060744" w:rsidRDefault="00060744" w:rsidP="00060744">
            <w:pPr>
              <w:widowControl w:val="0"/>
              <w:ind w:firstLine="567"/>
              <w:jc w:val="both"/>
            </w:pPr>
            <w:r w:rsidRPr="00060744">
              <w:t>Конструкции на основе проволочной змейки, а также выполненные из бруса хвойных пород древесины, фанеры, ЛДСП, МДФ, ДВС, ХДФ и ДВП – не допускаются к использованию.</w:t>
            </w:r>
          </w:p>
          <w:p w:rsidR="00060744" w:rsidRPr="00060744" w:rsidRDefault="00060744" w:rsidP="00060744">
            <w:pPr>
              <w:widowControl w:val="0"/>
              <w:ind w:firstLine="567"/>
              <w:jc w:val="both"/>
            </w:pPr>
          </w:p>
        </w:tc>
      </w:tr>
      <w:tr w:rsidR="00060744" w:rsidRPr="00060744" w:rsidTr="004D5CAB">
        <w:tc>
          <w:tcPr>
            <w:tcW w:w="562" w:type="dxa"/>
            <w:shd w:val="clear" w:color="auto" w:fill="auto"/>
          </w:tcPr>
          <w:p w:rsidR="00060744" w:rsidRPr="00060744" w:rsidRDefault="00060744" w:rsidP="00060744">
            <w:pPr>
              <w:widowControl w:val="0"/>
              <w:numPr>
                <w:ilvl w:val="1"/>
                <w:numId w:val="11"/>
              </w:numPr>
              <w:spacing w:after="160" w:line="259" w:lineRule="auto"/>
              <w:ind w:left="29" w:hanging="142"/>
              <w:jc w:val="both"/>
              <w:rPr>
                <w:b/>
              </w:rPr>
            </w:pPr>
          </w:p>
        </w:tc>
        <w:tc>
          <w:tcPr>
            <w:tcW w:w="2045" w:type="dxa"/>
            <w:shd w:val="clear" w:color="auto" w:fill="auto"/>
          </w:tcPr>
          <w:p w:rsidR="00060744" w:rsidRPr="00060744" w:rsidRDefault="00060744" w:rsidP="00060744">
            <w:pPr>
              <w:widowControl w:val="0"/>
              <w:jc w:val="both"/>
              <w:rPr>
                <w:b/>
              </w:rPr>
            </w:pPr>
            <w:r w:rsidRPr="00060744">
              <w:rPr>
                <w:b/>
              </w:rPr>
              <w:t>Сидение кресла</w:t>
            </w:r>
          </w:p>
        </w:tc>
        <w:tc>
          <w:tcPr>
            <w:tcW w:w="7594" w:type="dxa"/>
            <w:shd w:val="clear" w:color="auto" w:fill="auto"/>
          </w:tcPr>
          <w:p w:rsidR="00060744" w:rsidRPr="00060744" w:rsidRDefault="00060744" w:rsidP="00060744">
            <w:pPr>
              <w:widowControl w:val="0"/>
              <w:ind w:firstLine="567"/>
              <w:jc w:val="both"/>
              <w:rPr>
                <w:b/>
              </w:rPr>
            </w:pPr>
            <w:r w:rsidRPr="00060744">
              <w:t>Внутренний каркас сидения должен быть выполнен из гнутой стальной прессованной профильной трубы  не более 15×15×1,5мм марки ст1-3сп/</w:t>
            </w:r>
            <w:proofErr w:type="spellStart"/>
            <w:r w:rsidRPr="00060744">
              <w:t>пс</w:t>
            </w:r>
            <w:proofErr w:type="spellEnd"/>
            <w:r w:rsidRPr="00060744">
              <w:t xml:space="preserve"> согласно ГОСТ 13663-86 «Трубы стальные профильные. Технические требования», квадрат марки ст3 не менее 14×14мм и не более 16х16мм согласно ГОСТ 535-2005 «Прокат сортовой и фасонный из стали углеродистой обыкновенного качества», </w:t>
            </w:r>
            <w:proofErr w:type="spellStart"/>
            <w:proofErr w:type="gramStart"/>
            <w:r w:rsidRPr="00060744">
              <w:t>ст</w:t>
            </w:r>
            <w:proofErr w:type="spellEnd"/>
            <w:proofErr w:type="gramEnd"/>
            <w:r w:rsidRPr="00060744">
              <w:t xml:space="preserve"> сорт х/т калибровка круг толщиной не менее 10мм и не более 12мм марки Ст20 согласно ГОСТ 7417-75 «Сталь калиброванная круглая. Сортамент». </w:t>
            </w:r>
            <w:r w:rsidRPr="00060744">
              <w:rPr>
                <w:b/>
              </w:rPr>
              <w:t xml:space="preserve">Металлическая рамка должна иметь один сварной шов, расположенный на задней части конструкции, что </w:t>
            </w:r>
            <w:r w:rsidRPr="00060744">
              <w:rPr>
                <w:b/>
              </w:rPr>
              <w:lastRenderedPageBreak/>
              <w:t>препятствует ее быстрой поломке при нагрузках.</w:t>
            </w:r>
          </w:p>
          <w:p w:rsidR="00060744" w:rsidRPr="00060744" w:rsidRDefault="00060744" w:rsidP="00060744">
            <w:pPr>
              <w:widowControl w:val="0"/>
              <w:ind w:firstLine="567"/>
              <w:jc w:val="both"/>
            </w:pPr>
            <w:r w:rsidRPr="00060744">
              <w:t xml:space="preserve">Сидение кресла требуются прямоугольной формы, со скругленными передними углами R55мм. Сиденье должно быть </w:t>
            </w:r>
            <w:proofErr w:type="spellStart"/>
            <w:r w:rsidRPr="00060744">
              <w:t>самооткидывающимся</w:t>
            </w:r>
            <w:proofErr w:type="spellEnd"/>
            <w:r w:rsidRPr="00060744">
              <w:t xml:space="preserve">. При откидывании сиденья в рабочее положение, оно принимает положение: в пределах диапазона 5-7 градусов от горизонтали для максимального удобства сидящего. Подъем-опускание откидных сидений не должно сопровождаться скрипами, щелчками и другими посторонними шумами в поворотных узлах кресел. Средняя часть сидения должна иметь наклон вниз (эффект водопада), тем самым уменьшая давление в задней части колен сидящего. Сиденье кресла должно быть снабжено гравитационным механизмом возврата в вертикальное положение. Крепление сиденья к несущему каркасу кресла может осуществляться посредством вставки во втулки расположенные на боковых стойках кресла. </w:t>
            </w:r>
          </w:p>
          <w:p w:rsidR="00060744" w:rsidRPr="00060744" w:rsidRDefault="00060744" w:rsidP="00060744">
            <w:pPr>
              <w:widowControl w:val="0"/>
              <w:ind w:firstLine="567"/>
              <w:jc w:val="both"/>
            </w:pPr>
            <w:r w:rsidRPr="00060744">
              <w:t xml:space="preserve">Оси вращения стальные </w:t>
            </w:r>
            <w:proofErr w:type="gramStart"/>
            <w:r w:rsidRPr="00060744">
              <w:t>из</w:t>
            </w:r>
            <w:proofErr w:type="gramEnd"/>
            <w:r w:rsidRPr="00060744">
              <w:t xml:space="preserve"> </w:t>
            </w:r>
            <w:proofErr w:type="gramStart"/>
            <w:r w:rsidRPr="00060744">
              <w:t>калибровка</w:t>
            </w:r>
            <w:proofErr w:type="gramEnd"/>
            <w:r w:rsidRPr="00060744">
              <w:t xml:space="preserve"> круг толщиной не менее 10мм и не более 12мм марки Ст20 согласно ГОСТ 7417-75 «Сталь калиброванная круглая. Сортамент», должный быть сваренные с </w:t>
            </w:r>
            <w:proofErr w:type="spellStart"/>
            <w:r w:rsidRPr="00060744">
              <w:t>металлокаркасом</w:t>
            </w:r>
            <w:proofErr w:type="spellEnd"/>
            <w:r w:rsidRPr="00060744">
              <w:t xml:space="preserve"> сидения. Размеры сидения кресла требуются: длина – 500-510 мм, ширина – 460 мм-465 мм, толщина должна быть в пределах 90-100 мм. </w:t>
            </w:r>
          </w:p>
          <w:p w:rsidR="00060744" w:rsidRPr="00060744" w:rsidRDefault="00060744" w:rsidP="00060744">
            <w:pPr>
              <w:widowControl w:val="0"/>
              <w:ind w:firstLine="567"/>
              <w:jc w:val="both"/>
            </w:pPr>
            <w:r w:rsidRPr="00060744">
              <w:t>Тканевый чехол сидения должен быть составной из нижней центральной части, верхней центральной части и цельной боковой части, должен быть выполнен без декоративных прострочек на лицевой части. Чехол сидения должен быть съемным на мебельной молнии (для возможности замены или ремонта). Молния чехла должна быть черного цвета. Концы молнии должны быть заправлены внутрь тканевого чехла.</w:t>
            </w:r>
            <w:r w:rsidRPr="00060744">
              <w:rPr>
                <w:b/>
              </w:rPr>
              <w:t xml:space="preserve"> Не допускается видимый крепеж чехла сидения на лицевой и тыльной стороне.</w:t>
            </w:r>
          </w:p>
          <w:p w:rsidR="00060744" w:rsidRPr="00060744" w:rsidRDefault="00060744" w:rsidP="00060744">
            <w:pPr>
              <w:widowControl w:val="0"/>
              <w:ind w:firstLine="567"/>
              <w:jc w:val="both"/>
            </w:pPr>
            <w:r w:rsidRPr="00060744">
              <w:t xml:space="preserve">В качестве поддерживающей основы мягкого элемента сидения из </w:t>
            </w:r>
            <w:proofErr w:type="spellStart"/>
            <w:r w:rsidRPr="00060744">
              <w:t>пенополиуретана</w:t>
            </w:r>
            <w:proofErr w:type="spellEnd"/>
            <w:r w:rsidRPr="00060744">
              <w:t xml:space="preserve"> повышенной плотности должна использоваться фанера березовой марки ФК Е</w:t>
            </w:r>
            <w:proofErr w:type="gramStart"/>
            <w:r w:rsidRPr="00060744">
              <w:t>1</w:t>
            </w:r>
            <w:proofErr w:type="gramEnd"/>
            <w:r w:rsidRPr="00060744">
              <w:t xml:space="preserve"> сорт не ниже 4/4 толщиной не менее 9мм, которая крепиться к металлической рамке основания сидения оцинкованным </w:t>
            </w:r>
            <w:proofErr w:type="spellStart"/>
            <w:r w:rsidRPr="00060744">
              <w:t>саморезами</w:t>
            </w:r>
            <w:proofErr w:type="spellEnd"/>
            <w:r w:rsidRPr="00060744">
              <w:t xml:space="preserve"> с пресс шайбой и со сверлом размером 4,2×16мм. Фанера должна быть прочно склеена, без пузырей и при изгибе не должна расслаиваться. Бескаркасные конструкции на основе ремней или проволочной змейки, а также выполненные из бруса хвойных пород древесины, ЛДСП, МДФ, ДВС, ХДФ и ДВП – не допускаются к использованию.</w:t>
            </w:r>
          </w:p>
        </w:tc>
      </w:tr>
      <w:tr w:rsidR="00060744" w:rsidRPr="00060744" w:rsidTr="004D5CAB">
        <w:tc>
          <w:tcPr>
            <w:tcW w:w="562" w:type="dxa"/>
            <w:shd w:val="clear" w:color="auto" w:fill="auto"/>
          </w:tcPr>
          <w:p w:rsidR="00060744" w:rsidRPr="00060744" w:rsidRDefault="00060744" w:rsidP="00060744">
            <w:pPr>
              <w:widowControl w:val="0"/>
              <w:ind w:left="29" w:hanging="142"/>
              <w:rPr>
                <w:b/>
              </w:rPr>
            </w:pPr>
            <w:r w:rsidRPr="00060744">
              <w:rPr>
                <w:b/>
              </w:rPr>
              <w:lastRenderedPageBreak/>
              <w:t>6.6</w:t>
            </w:r>
          </w:p>
        </w:tc>
        <w:tc>
          <w:tcPr>
            <w:tcW w:w="2045" w:type="dxa"/>
            <w:shd w:val="clear" w:color="auto" w:fill="auto"/>
          </w:tcPr>
          <w:p w:rsidR="00060744" w:rsidRPr="00060744" w:rsidRDefault="00060744" w:rsidP="00060744">
            <w:pPr>
              <w:widowControl w:val="0"/>
              <w:rPr>
                <w:b/>
              </w:rPr>
            </w:pPr>
            <w:r w:rsidRPr="00060744">
              <w:rPr>
                <w:b/>
              </w:rPr>
              <w:t>Мягкие элементы сидения и спинки</w:t>
            </w:r>
          </w:p>
        </w:tc>
        <w:tc>
          <w:tcPr>
            <w:tcW w:w="7594" w:type="dxa"/>
            <w:shd w:val="clear" w:color="auto" w:fill="auto"/>
          </w:tcPr>
          <w:p w:rsidR="00060744" w:rsidRPr="00060744" w:rsidRDefault="00060744" w:rsidP="00060744">
            <w:pPr>
              <w:widowControl w:val="0"/>
              <w:ind w:firstLine="567"/>
              <w:jc w:val="both"/>
            </w:pPr>
            <w:r w:rsidRPr="00060744">
              <w:t xml:space="preserve">Мягкий элемент сидения и спинки кресла должен быть выполнен </w:t>
            </w:r>
            <w:proofErr w:type="gramStart"/>
            <w:r w:rsidRPr="00060744">
              <w:t>из</w:t>
            </w:r>
            <w:proofErr w:type="gramEnd"/>
            <w:r w:rsidRPr="00060744">
              <w:t xml:space="preserve"> формованного </w:t>
            </w:r>
            <w:proofErr w:type="spellStart"/>
            <w:r w:rsidRPr="00060744">
              <w:t>пенополиуретана</w:t>
            </w:r>
            <w:proofErr w:type="spellEnd"/>
            <w:r w:rsidRPr="00060744">
              <w:t xml:space="preserve"> (ФППУ) плотностью не менее 45кг/м3. ФППУ сохраняет эластичные свойства в интервале температур от минус 50</w:t>
            </w:r>
            <w:proofErr w:type="gramStart"/>
            <w:r w:rsidRPr="00060744">
              <w:t>°С</w:t>
            </w:r>
            <w:proofErr w:type="gramEnd"/>
            <w:r w:rsidRPr="00060744">
              <w:t xml:space="preserve"> до плюс 120°С. Соответствие применяемого </w:t>
            </w:r>
            <w:proofErr w:type="spellStart"/>
            <w:r w:rsidRPr="00060744">
              <w:t>пенополиуретана</w:t>
            </w:r>
            <w:proofErr w:type="spellEnd"/>
            <w:r w:rsidRPr="00060744">
              <w:t xml:space="preserve"> (ФППУ) должно быть подтверждено сертификатом завода изготовителя.</w:t>
            </w:r>
          </w:p>
        </w:tc>
      </w:tr>
      <w:tr w:rsidR="00060744" w:rsidRPr="00060744" w:rsidTr="004D5CAB">
        <w:tc>
          <w:tcPr>
            <w:tcW w:w="562" w:type="dxa"/>
            <w:shd w:val="clear" w:color="auto" w:fill="auto"/>
          </w:tcPr>
          <w:p w:rsidR="00060744" w:rsidRPr="00060744" w:rsidRDefault="00060744" w:rsidP="00060744">
            <w:pPr>
              <w:widowControl w:val="0"/>
              <w:ind w:left="29" w:hanging="142"/>
              <w:jc w:val="both"/>
              <w:rPr>
                <w:b/>
              </w:rPr>
            </w:pPr>
            <w:r w:rsidRPr="00060744">
              <w:rPr>
                <w:b/>
              </w:rPr>
              <w:t>6.7</w:t>
            </w:r>
          </w:p>
        </w:tc>
        <w:tc>
          <w:tcPr>
            <w:tcW w:w="2045" w:type="dxa"/>
            <w:shd w:val="clear" w:color="auto" w:fill="auto"/>
          </w:tcPr>
          <w:p w:rsidR="00060744" w:rsidRPr="00060744" w:rsidRDefault="00060744" w:rsidP="00060744">
            <w:pPr>
              <w:widowControl w:val="0"/>
              <w:jc w:val="both"/>
              <w:rPr>
                <w:b/>
              </w:rPr>
            </w:pPr>
            <w:r w:rsidRPr="00060744">
              <w:rPr>
                <w:b/>
              </w:rPr>
              <w:t>Боковины кресла</w:t>
            </w:r>
          </w:p>
        </w:tc>
        <w:tc>
          <w:tcPr>
            <w:tcW w:w="7594" w:type="dxa"/>
            <w:shd w:val="clear" w:color="auto" w:fill="auto"/>
          </w:tcPr>
          <w:p w:rsidR="00060744" w:rsidRPr="00060744" w:rsidRDefault="00060744" w:rsidP="00060744">
            <w:pPr>
              <w:widowControl w:val="0"/>
              <w:ind w:firstLine="567"/>
              <w:jc w:val="both"/>
              <w:rPr>
                <w:rFonts w:eastAsia="Calibri"/>
                <w:sz w:val="22"/>
                <w:szCs w:val="22"/>
                <w:lang w:eastAsia="en-US"/>
              </w:rPr>
            </w:pPr>
            <w:r w:rsidRPr="00060744">
              <w:rPr>
                <w:rFonts w:eastAsia="Calibri"/>
                <w:sz w:val="22"/>
                <w:szCs w:val="22"/>
                <w:lang w:eastAsia="en-US"/>
              </w:rPr>
              <w:t>Каркас боковин должен быть выполнен из сдвоенной стальной профильной трубы 20×20 толщиной не менее 1,5мм ст1-3сп/</w:t>
            </w:r>
            <w:proofErr w:type="spellStart"/>
            <w:r w:rsidRPr="00060744">
              <w:rPr>
                <w:rFonts w:eastAsia="Calibri"/>
                <w:sz w:val="22"/>
                <w:szCs w:val="22"/>
                <w:lang w:eastAsia="en-US"/>
              </w:rPr>
              <w:t>пс</w:t>
            </w:r>
            <w:proofErr w:type="spellEnd"/>
            <w:r w:rsidRPr="00060744">
              <w:rPr>
                <w:rFonts w:eastAsia="Calibri"/>
                <w:sz w:val="22"/>
                <w:szCs w:val="22"/>
                <w:lang w:eastAsia="en-US"/>
              </w:rPr>
              <w:t xml:space="preserve"> согласно ГОСТ 8639-82 «Трубы стальные квадратные. Сортамент», стальной электросварной трубы марки 08пс не менее Ø18×1,5мм и не более Ø20×1,5мм согласно ГОСТ 10704-91 «Трубы стальные электросварные </w:t>
            </w:r>
            <w:proofErr w:type="spellStart"/>
            <w:r w:rsidRPr="00060744">
              <w:rPr>
                <w:rFonts w:eastAsia="Calibri"/>
                <w:sz w:val="22"/>
                <w:szCs w:val="22"/>
                <w:lang w:eastAsia="en-US"/>
              </w:rPr>
              <w:t>прямошовные</w:t>
            </w:r>
            <w:proofErr w:type="spellEnd"/>
            <w:r w:rsidRPr="00060744">
              <w:rPr>
                <w:rFonts w:eastAsia="Calibri"/>
                <w:sz w:val="22"/>
                <w:szCs w:val="22"/>
                <w:lang w:eastAsia="en-US"/>
              </w:rPr>
              <w:t xml:space="preserve">. Сортамент» и стальной полосы не менее 30×5мм и не более 30х6мм марки Ст1-3пс согласно ГОСТ 103-2006 «Прокат сортовой стальной горячекатаный полосовой. Сортамент». </w:t>
            </w:r>
          </w:p>
          <w:p w:rsidR="00060744" w:rsidRPr="00060744" w:rsidRDefault="00060744" w:rsidP="00060744">
            <w:pPr>
              <w:widowControl w:val="0"/>
              <w:ind w:firstLine="567"/>
              <w:jc w:val="both"/>
              <w:rPr>
                <w:rFonts w:eastAsia="Calibri"/>
                <w:sz w:val="22"/>
                <w:szCs w:val="22"/>
                <w:lang w:eastAsia="en-US"/>
              </w:rPr>
            </w:pPr>
            <w:proofErr w:type="gramStart"/>
            <w:r w:rsidRPr="00060744">
              <w:rPr>
                <w:rFonts w:eastAsia="Calibri"/>
                <w:sz w:val="22"/>
                <w:szCs w:val="22"/>
                <w:lang w:eastAsia="en-US"/>
              </w:rPr>
              <w:t xml:space="preserve">Крайние стойки (закрывающие ряд) имеют тканевую заглушку, закрывающую </w:t>
            </w:r>
            <w:proofErr w:type="spellStart"/>
            <w:r w:rsidRPr="00060744">
              <w:rPr>
                <w:rFonts w:eastAsia="Calibri"/>
                <w:sz w:val="22"/>
                <w:szCs w:val="22"/>
                <w:lang w:eastAsia="en-US"/>
              </w:rPr>
              <w:t>металлокаркас</w:t>
            </w:r>
            <w:proofErr w:type="spellEnd"/>
            <w:r w:rsidRPr="00060744">
              <w:rPr>
                <w:rFonts w:eastAsia="Calibri"/>
                <w:sz w:val="22"/>
                <w:szCs w:val="22"/>
                <w:lang w:eastAsia="en-US"/>
              </w:rPr>
              <w:t xml:space="preserve"> боковой стойки кресла на ¾ с обеих сторон </w:t>
            </w:r>
            <w:r w:rsidRPr="00060744">
              <w:rPr>
                <w:rFonts w:eastAsia="Calibri"/>
                <w:sz w:val="22"/>
                <w:szCs w:val="22"/>
                <w:lang w:eastAsia="en-US"/>
              </w:rPr>
              <w:lastRenderedPageBreak/>
              <w:t>боковой стойки кресел.</w:t>
            </w:r>
            <w:proofErr w:type="gramEnd"/>
            <w:r w:rsidRPr="00060744">
              <w:rPr>
                <w:rFonts w:eastAsia="Calibri"/>
                <w:sz w:val="22"/>
                <w:szCs w:val="22"/>
                <w:lang w:eastAsia="en-US"/>
              </w:rPr>
              <w:t xml:space="preserve"> Заглушка выполнена в форме трапеции, сужающейся к низу и иметь следующие размеры: высота – 380 мм, ширина нижней части – 160мм, ширина верхней части – 300мм.</w:t>
            </w:r>
          </w:p>
          <w:p w:rsidR="00060744" w:rsidRPr="00060744" w:rsidRDefault="00060744" w:rsidP="00060744">
            <w:pPr>
              <w:widowControl w:val="0"/>
              <w:ind w:firstLine="567"/>
              <w:jc w:val="both"/>
              <w:rPr>
                <w:rFonts w:eastAsia="Calibri"/>
                <w:sz w:val="22"/>
                <w:szCs w:val="22"/>
                <w:lang w:eastAsia="en-US"/>
              </w:rPr>
            </w:pPr>
            <w:r w:rsidRPr="00060744">
              <w:rPr>
                <w:rFonts w:eastAsia="Calibri"/>
                <w:sz w:val="22"/>
                <w:szCs w:val="22"/>
                <w:lang w:eastAsia="en-US"/>
              </w:rPr>
              <w:t xml:space="preserve">Опора боковых стоек должна плотно прилегать к полу. </w:t>
            </w:r>
            <w:proofErr w:type="gramStart"/>
            <w:r w:rsidRPr="00060744">
              <w:rPr>
                <w:rFonts w:eastAsia="Calibri"/>
                <w:sz w:val="22"/>
                <w:szCs w:val="22"/>
                <w:lang w:eastAsia="en-US"/>
              </w:rPr>
              <w:t>Быть выполнена из цельноштампованного метала, крепежная пластина размером 280×30мм, выполненная из стальной полосы марки 3сп не менее 30×5мм и не более 30х6мм марки Ст3пс согласно ГОСТ 103-2006 «Прокат сортовой стальной горячекатаный полосовой.</w:t>
            </w:r>
            <w:proofErr w:type="gramEnd"/>
            <w:r w:rsidRPr="00060744">
              <w:rPr>
                <w:rFonts w:eastAsia="Calibri"/>
                <w:sz w:val="22"/>
                <w:szCs w:val="22"/>
                <w:lang w:eastAsia="en-US"/>
              </w:rPr>
              <w:t xml:space="preserve"> Сортамент», торцы которой полукруглой формы для обеспечения облегченного прохода по рядам без спотыкания, с двумя отверстиями для крепления к полу двумя винтами по бетону Ø7,5*72мм.</w:t>
            </w:r>
          </w:p>
          <w:p w:rsidR="00060744" w:rsidRPr="00060744" w:rsidRDefault="00060744" w:rsidP="00060744">
            <w:pPr>
              <w:widowControl w:val="0"/>
              <w:jc w:val="both"/>
            </w:pPr>
          </w:p>
        </w:tc>
      </w:tr>
      <w:tr w:rsidR="00060744" w:rsidRPr="00060744" w:rsidTr="004D5CAB">
        <w:tc>
          <w:tcPr>
            <w:tcW w:w="562" w:type="dxa"/>
            <w:shd w:val="clear" w:color="auto" w:fill="auto"/>
          </w:tcPr>
          <w:p w:rsidR="00060744" w:rsidRPr="00060744" w:rsidRDefault="00060744" w:rsidP="00060744">
            <w:pPr>
              <w:widowControl w:val="0"/>
              <w:ind w:left="29" w:hanging="142"/>
              <w:jc w:val="both"/>
              <w:rPr>
                <w:b/>
                <w:sz w:val="22"/>
                <w:szCs w:val="22"/>
              </w:rPr>
            </w:pPr>
            <w:r w:rsidRPr="00060744">
              <w:rPr>
                <w:b/>
                <w:sz w:val="22"/>
                <w:szCs w:val="22"/>
              </w:rPr>
              <w:lastRenderedPageBreak/>
              <w:t>6.8</w:t>
            </w:r>
          </w:p>
        </w:tc>
        <w:tc>
          <w:tcPr>
            <w:tcW w:w="2045" w:type="dxa"/>
            <w:shd w:val="clear" w:color="auto" w:fill="auto"/>
          </w:tcPr>
          <w:p w:rsidR="00060744" w:rsidRPr="00060744" w:rsidRDefault="00060744" w:rsidP="00060744">
            <w:pPr>
              <w:widowControl w:val="0"/>
              <w:jc w:val="both"/>
              <w:rPr>
                <w:b/>
                <w:sz w:val="22"/>
                <w:szCs w:val="22"/>
              </w:rPr>
            </w:pPr>
            <w:r w:rsidRPr="00060744">
              <w:rPr>
                <w:b/>
                <w:sz w:val="22"/>
                <w:szCs w:val="22"/>
              </w:rPr>
              <w:t>Подлокотники</w:t>
            </w:r>
          </w:p>
        </w:tc>
        <w:tc>
          <w:tcPr>
            <w:tcW w:w="7594" w:type="dxa"/>
            <w:shd w:val="clear" w:color="auto" w:fill="auto"/>
          </w:tcPr>
          <w:p w:rsidR="00060744" w:rsidRPr="00060744" w:rsidRDefault="00060744" w:rsidP="00060744">
            <w:pPr>
              <w:widowControl w:val="0"/>
              <w:ind w:firstLine="567"/>
              <w:jc w:val="both"/>
              <w:rPr>
                <w:sz w:val="22"/>
                <w:szCs w:val="22"/>
              </w:rPr>
            </w:pPr>
            <w:r w:rsidRPr="00060744">
              <w:rPr>
                <w:sz w:val="22"/>
                <w:szCs w:val="22"/>
              </w:rPr>
              <w:t xml:space="preserve">Подлокотники должны иметь фигурную фрезерованную форму с закруглением в передней части. Должны быть выполнены из цельного массива ценных пород дерева (массив бука или дуб) с внутренним фрезерованным пазом не менее 20,5х20мм посадочного места, закрывающим кронштейны крепления и опорную металлическую деталь. Подлокотники, выполненные из ДСП, МДФ, ЛДСП, березы, срощенного щита или тканевые подлокотники – к использованию не допускаются. Подлокотники тонированы в один цвет и покрыты ударопрочным полиуретановым лаком.  Цвет подлокотников </w:t>
            </w:r>
            <w:r w:rsidR="007B50B3" w:rsidRPr="007B50B3">
              <w:rPr>
                <w:sz w:val="22"/>
                <w:szCs w:val="22"/>
              </w:rPr>
              <w:t xml:space="preserve">должен быть </w:t>
            </w:r>
            <w:r w:rsidR="004C3B3F">
              <w:rPr>
                <w:sz w:val="22"/>
                <w:szCs w:val="22"/>
              </w:rPr>
              <w:t>цвет «орех».</w:t>
            </w:r>
            <w:r w:rsidRPr="00060744">
              <w:rPr>
                <w:sz w:val="22"/>
                <w:szCs w:val="22"/>
              </w:rPr>
              <w:t xml:space="preserve"> </w:t>
            </w:r>
            <w:proofErr w:type="gramStart"/>
            <w:r w:rsidRPr="00060744">
              <w:rPr>
                <w:sz w:val="22"/>
                <w:szCs w:val="22"/>
              </w:rPr>
              <w:t xml:space="preserve">На подлокотниках должны отсутствовать дефекты древесины: расколы, расслоения, </w:t>
            </w:r>
            <w:proofErr w:type="spellStart"/>
            <w:r w:rsidRPr="00060744">
              <w:rPr>
                <w:sz w:val="22"/>
                <w:szCs w:val="22"/>
              </w:rPr>
              <w:t>защипы</w:t>
            </w:r>
            <w:proofErr w:type="spellEnd"/>
            <w:r w:rsidRPr="00060744">
              <w:rPr>
                <w:sz w:val="22"/>
                <w:szCs w:val="22"/>
              </w:rPr>
              <w:t xml:space="preserve">, вмятины, </w:t>
            </w:r>
            <w:proofErr w:type="spellStart"/>
            <w:r w:rsidRPr="00060744">
              <w:rPr>
                <w:sz w:val="22"/>
                <w:szCs w:val="22"/>
              </w:rPr>
              <w:t>недошлифовка</w:t>
            </w:r>
            <w:proofErr w:type="spellEnd"/>
            <w:r w:rsidRPr="00060744">
              <w:rPr>
                <w:sz w:val="22"/>
                <w:szCs w:val="22"/>
              </w:rPr>
              <w:t xml:space="preserve">, трещины сколы, а также дефекты лакового покрытия: пузыри, неровности, вкрапления в лак, </w:t>
            </w:r>
            <w:proofErr w:type="spellStart"/>
            <w:r w:rsidRPr="00060744">
              <w:rPr>
                <w:sz w:val="22"/>
                <w:szCs w:val="22"/>
              </w:rPr>
              <w:t>побеление</w:t>
            </w:r>
            <w:proofErr w:type="spellEnd"/>
            <w:r w:rsidRPr="00060744">
              <w:rPr>
                <w:sz w:val="22"/>
                <w:szCs w:val="22"/>
              </w:rPr>
              <w:t xml:space="preserve"> лаковой пленки, трещины и сморщивание лаковой пленки, потеки, шероховатая поверхность, неравномерная окраска, отслаивание лаковой пленки, пропуски, пятна. </w:t>
            </w:r>
            <w:proofErr w:type="gramEnd"/>
          </w:p>
          <w:p w:rsidR="00060744" w:rsidRPr="00060744" w:rsidRDefault="00060744" w:rsidP="00060744">
            <w:pPr>
              <w:widowControl w:val="0"/>
              <w:jc w:val="both"/>
              <w:rPr>
                <w:sz w:val="22"/>
                <w:szCs w:val="22"/>
              </w:rPr>
            </w:pPr>
            <w:r w:rsidRPr="00060744">
              <w:rPr>
                <w:sz w:val="22"/>
                <w:szCs w:val="22"/>
              </w:rPr>
              <w:t xml:space="preserve">Подлокотники должны иметь следующие размеры: длина 350мм, толщина – 40мм, ширина – 45мм, с радиусным закруглением лицевой около части 35мм. </w:t>
            </w:r>
          </w:p>
        </w:tc>
      </w:tr>
      <w:tr w:rsidR="00060744" w:rsidRPr="00060744" w:rsidTr="004D5CAB">
        <w:tc>
          <w:tcPr>
            <w:tcW w:w="562" w:type="dxa"/>
            <w:shd w:val="clear" w:color="auto" w:fill="auto"/>
          </w:tcPr>
          <w:p w:rsidR="00060744" w:rsidRPr="00060744" w:rsidRDefault="00060744" w:rsidP="00060744">
            <w:pPr>
              <w:widowControl w:val="0"/>
              <w:ind w:left="29" w:hanging="142"/>
              <w:jc w:val="both"/>
              <w:rPr>
                <w:b/>
                <w:sz w:val="22"/>
                <w:szCs w:val="22"/>
              </w:rPr>
            </w:pPr>
            <w:r w:rsidRPr="00060744">
              <w:rPr>
                <w:b/>
                <w:sz w:val="22"/>
                <w:szCs w:val="22"/>
              </w:rPr>
              <w:t>6.9</w:t>
            </w:r>
          </w:p>
        </w:tc>
        <w:tc>
          <w:tcPr>
            <w:tcW w:w="2045" w:type="dxa"/>
            <w:shd w:val="clear" w:color="auto" w:fill="auto"/>
          </w:tcPr>
          <w:p w:rsidR="00060744" w:rsidRPr="00060744" w:rsidRDefault="00060744" w:rsidP="00060744">
            <w:pPr>
              <w:widowControl w:val="0"/>
              <w:jc w:val="both"/>
              <w:rPr>
                <w:b/>
                <w:sz w:val="22"/>
                <w:szCs w:val="22"/>
              </w:rPr>
            </w:pPr>
            <w:r w:rsidRPr="00060744">
              <w:rPr>
                <w:b/>
                <w:sz w:val="22"/>
                <w:szCs w:val="22"/>
              </w:rPr>
              <w:t>Обивка</w:t>
            </w:r>
          </w:p>
        </w:tc>
        <w:tc>
          <w:tcPr>
            <w:tcW w:w="7594" w:type="dxa"/>
            <w:shd w:val="clear" w:color="auto" w:fill="auto"/>
          </w:tcPr>
          <w:p w:rsidR="00060744" w:rsidRPr="00060744" w:rsidRDefault="00060744" w:rsidP="004C3B3F">
            <w:pPr>
              <w:widowControl w:val="0"/>
              <w:ind w:firstLine="567"/>
              <w:jc w:val="both"/>
              <w:rPr>
                <w:sz w:val="22"/>
                <w:szCs w:val="22"/>
              </w:rPr>
            </w:pPr>
            <w:r w:rsidRPr="00060744">
              <w:rPr>
                <w:sz w:val="22"/>
                <w:szCs w:val="22"/>
              </w:rPr>
              <w:t xml:space="preserve">Обивка кресла должна быть выполнена из </w:t>
            </w:r>
            <w:proofErr w:type="spellStart"/>
            <w:r w:rsidRPr="00060744">
              <w:rPr>
                <w:sz w:val="22"/>
                <w:szCs w:val="22"/>
              </w:rPr>
              <w:t>триплированного</w:t>
            </w:r>
            <w:proofErr w:type="spellEnd"/>
            <w:r w:rsidRPr="00060744">
              <w:rPr>
                <w:sz w:val="22"/>
                <w:szCs w:val="22"/>
              </w:rPr>
              <w:t xml:space="preserve"> износостойкого многослойного мебельного велюра с подложкой толщиной не менее 3мм. Цвет обивки - </w:t>
            </w:r>
            <w:r w:rsidR="004C3B3F" w:rsidRPr="004C3B3F">
              <w:rPr>
                <w:sz w:val="22"/>
                <w:szCs w:val="22"/>
              </w:rPr>
              <w:t>бордовый</w:t>
            </w:r>
            <w:r w:rsidRPr="00060744">
              <w:rPr>
                <w:sz w:val="22"/>
                <w:szCs w:val="22"/>
              </w:rPr>
              <w:t xml:space="preserve">. Ткань должна соответствовать требованиям </w:t>
            </w:r>
            <w:proofErr w:type="gramStart"/>
            <w:r w:rsidRPr="00060744">
              <w:rPr>
                <w:sz w:val="22"/>
                <w:szCs w:val="22"/>
              </w:rPr>
              <w:t>ТР</w:t>
            </w:r>
            <w:proofErr w:type="gramEnd"/>
            <w:r w:rsidRPr="00060744">
              <w:rPr>
                <w:sz w:val="22"/>
                <w:szCs w:val="22"/>
              </w:rPr>
              <w:t xml:space="preserve"> ТС 017/2011 «О безопасности продукции легкой промышленности». Состав – 100% полиэстер. Поверхностная плотность – не менее 195,0 г/м</w:t>
            </w:r>
            <w:proofErr w:type="gramStart"/>
            <w:r w:rsidRPr="00060744">
              <w:rPr>
                <w:sz w:val="22"/>
                <w:szCs w:val="22"/>
              </w:rPr>
              <w:t>2</w:t>
            </w:r>
            <w:proofErr w:type="gramEnd"/>
            <w:r w:rsidRPr="00060744">
              <w:rPr>
                <w:sz w:val="22"/>
                <w:szCs w:val="22"/>
              </w:rPr>
              <w:t xml:space="preserve"> согласно ГОСТ 3811-72. </w:t>
            </w:r>
            <w:proofErr w:type="spellStart"/>
            <w:r w:rsidRPr="00060744">
              <w:rPr>
                <w:sz w:val="22"/>
                <w:szCs w:val="22"/>
              </w:rPr>
              <w:t>Пилинг</w:t>
            </w:r>
            <w:proofErr w:type="spellEnd"/>
            <w:r w:rsidRPr="00060744">
              <w:rPr>
                <w:sz w:val="22"/>
                <w:szCs w:val="22"/>
              </w:rPr>
              <w:t xml:space="preserve"> согласно прибору </w:t>
            </w:r>
            <w:proofErr w:type="spellStart"/>
            <w:r w:rsidRPr="00060744">
              <w:rPr>
                <w:sz w:val="22"/>
                <w:szCs w:val="22"/>
              </w:rPr>
              <w:t>Мартиндаля</w:t>
            </w:r>
            <w:proofErr w:type="spellEnd"/>
            <w:r w:rsidRPr="00060744">
              <w:rPr>
                <w:sz w:val="22"/>
                <w:szCs w:val="22"/>
              </w:rPr>
              <w:t xml:space="preserve"> – не менее 3 балла. Стойкость к истиранию согласно прибору </w:t>
            </w:r>
            <w:proofErr w:type="spellStart"/>
            <w:r w:rsidRPr="00060744">
              <w:rPr>
                <w:sz w:val="22"/>
                <w:szCs w:val="22"/>
              </w:rPr>
              <w:t>Мартиндаля</w:t>
            </w:r>
            <w:proofErr w:type="spellEnd"/>
            <w:r w:rsidRPr="00060744">
              <w:rPr>
                <w:sz w:val="22"/>
                <w:szCs w:val="22"/>
              </w:rPr>
              <w:t xml:space="preserve"> – не менее 40 000 циклов. Тест на цветоустойчивость не менее 4-5 баллов.  </w:t>
            </w:r>
            <w:r w:rsidRPr="00060744">
              <w:rPr>
                <w:b/>
                <w:sz w:val="22"/>
                <w:szCs w:val="22"/>
              </w:rPr>
              <w:t>Обивки с клеевым ворсом, типа «</w:t>
            </w:r>
            <w:proofErr w:type="spellStart"/>
            <w:r w:rsidRPr="00060744">
              <w:rPr>
                <w:b/>
                <w:sz w:val="22"/>
                <w:szCs w:val="22"/>
              </w:rPr>
              <w:t>Флок</w:t>
            </w:r>
            <w:proofErr w:type="spellEnd"/>
            <w:r w:rsidRPr="00060744">
              <w:rPr>
                <w:b/>
                <w:sz w:val="22"/>
                <w:szCs w:val="22"/>
              </w:rPr>
              <w:t>» и обивки с петельчатым ворсом типа «</w:t>
            </w:r>
            <w:proofErr w:type="spellStart"/>
            <w:r w:rsidRPr="00060744">
              <w:rPr>
                <w:b/>
                <w:sz w:val="22"/>
                <w:szCs w:val="22"/>
              </w:rPr>
              <w:t>Капровелюр</w:t>
            </w:r>
            <w:proofErr w:type="spellEnd"/>
            <w:r w:rsidRPr="00060744">
              <w:rPr>
                <w:b/>
                <w:sz w:val="22"/>
                <w:szCs w:val="22"/>
              </w:rPr>
              <w:t>», существенно более низкие по качественным и эксплуатационным свойствам – не допускаются.</w:t>
            </w:r>
          </w:p>
        </w:tc>
      </w:tr>
      <w:tr w:rsidR="00060744" w:rsidRPr="00060744" w:rsidTr="004D5CAB">
        <w:tc>
          <w:tcPr>
            <w:tcW w:w="562" w:type="dxa"/>
            <w:shd w:val="clear" w:color="auto" w:fill="auto"/>
          </w:tcPr>
          <w:p w:rsidR="00060744" w:rsidRPr="00060744" w:rsidRDefault="00060744" w:rsidP="00060744">
            <w:pPr>
              <w:widowControl w:val="0"/>
              <w:ind w:left="29" w:hanging="142"/>
              <w:jc w:val="both"/>
              <w:rPr>
                <w:b/>
                <w:sz w:val="22"/>
                <w:szCs w:val="22"/>
              </w:rPr>
            </w:pPr>
            <w:r w:rsidRPr="00060744">
              <w:rPr>
                <w:b/>
                <w:sz w:val="22"/>
                <w:szCs w:val="22"/>
              </w:rPr>
              <w:t>6.10</w:t>
            </w:r>
          </w:p>
        </w:tc>
        <w:tc>
          <w:tcPr>
            <w:tcW w:w="2045" w:type="dxa"/>
            <w:shd w:val="clear" w:color="auto" w:fill="auto"/>
          </w:tcPr>
          <w:p w:rsidR="00060744" w:rsidRPr="00060744" w:rsidRDefault="00060744" w:rsidP="00060744">
            <w:pPr>
              <w:widowControl w:val="0"/>
              <w:jc w:val="both"/>
              <w:rPr>
                <w:b/>
                <w:sz w:val="22"/>
                <w:szCs w:val="22"/>
              </w:rPr>
            </w:pPr>
            <w:r w:rsidRPr="00060744">
              <w:rPr>
                <w:b/>
                <w:sz w:val="22"/>
                <w:szCs w:val="22"/>
              </w:rPr>
              <w:t>Основные габариты кресла</w:t>
            </w:r>
          </w:p>
        </w:tc>
        <w:tc>
          <w:tcPr>
            <w:tcW w:w="7594" w:type="dxa"/>
            <w:shd w:val="clear" w:color="auto" w:fill="auto"/>
          </w:tcPr>
          <w:p w:rsidR="00060744" w:rsidRPr="00060744" w:rsidRDefault="00060744" w:rsidP="00060744">
            <w:pPr>
              <w:widowControl w:val="0"/>
              <w:ind w:firstLine="567"/>
              <w:jc w:val="both"/>
              <w:rPr>
                <w:sz w:val="22"/>
                <w:szCs w:val="22"/>
              </w:rPr>
            </w:pPr>
            <w:r w:rsidRPr="00060744">
              <w:rPr>
                <w:sz w:val="22"/>
                <w:szCs w:val="22"/>
              </w:rPr>
              <w:t>- по ширине осевой – 510-520 мм</w:t>
            </w:r>
          </w:p>
          <w:p w:rsidR="00060744" w:rsidRPr="00060744" w:rsidRDefault="00060744" w:rsidP="00060744">
            <w:pPr>
              <w:widowControl w:val="0"/>
              <w:ind w:firstLine="567"/>
              <w:jc w:val="both"/>
              <w:rPr>
                <w:sz w:val="22"/>
                <w:szCs w:val="22"/>
              </w:rPr>
            </w:pPr>
            <w:r w:rsidRPr="00060744">
              <w:rPr>
                <w:sz w:val="22"/>
                <w:szCs w:val="22"/>
              </w:rPr>
              <w:t>- глубина – менее 510мм</w:t>
            </w:r>
          </w:p>
          <w:p w:rsidR="00060744" w:rsidRPr="00060744" w:rsidRDefault="00060744" w:rsidP="00060744">
            <w:pPr>
              <w:widowControl w:val="0"/>
              <w:ind w:firstLine="567"/>
              <w:jc w:val="both"/>
              <w:rPr>
                <w:sz w:val="22"/>
                <w:szCs w:val="22"/>
              </w:rPr>
            </w:pPr>
            <w:r w:rsidRPr="00060744">
              <w:rPr>
                <w:sz w:val="22"/>
                <w:szCs w:val="22"/>
              </w:rPr>
              <w:t>- глубина общая (с откидным сиденьем) – более 620 мм</w:t>
            </w:r>
          </w:p>
          <w:p w:rsidR="00060744" w:rsidRPr="00060744" w:rsidRDefault="00060744" w:rsidP="00060744">
            <w:pPr>
              <w:widowControl w:val="0"/>
              <w:ind w:firstLine="567"/>
              <w:jc w:val="both"/>
              <w:rPr>
                <w:sz w:val="22"/>
                <w:szCs w:val="22"/>
              </w:rPr>
            </w:pPr>
            <w:proofErr w:type="gramStart"/>
            <w:r w:rsidRPr="00060744">
              <w:rPr>
                <w:sz w:val="22"/>
                <w:szCs w:val="22"/>
              </w:rPr>
              <w:t>- высота – 920-950 мм (Примечание: по данному параметру Заказчик не руководствуется ГОСТ 16855-91 «Типы и основные размеры кресел», в связи с улучшением данной характеристики.</w:t>
            </w:r>
            <w:proofErr w:type="gramEnd"/>
            <w:r w:rsidRPr="00060744">
              <w:rPr>
                <w:sz w:val="22"/>
                <w:szCs w:val="22"/>
              </w:rPr>
              <w:t xml:space="preserve"> </w:t>
            </w:r>
            <w:proofErr w:type="gramStart"/>
            <w:r w:rsidRPr="00060744">
              <w:rPr>
                <w:sz w:val="22"/>
                <w:szCs w:val="22"/>
              </w:rPr>
              <w:t>Увеличение высоты спинки обусловлено тем, что спинка кресла должна иметь анатомическую форму с поддержкой шейного, грудного и поясничного отдела позвоночника).</w:t>
            </w:r>
            <w:proofErr w:type="gramEnd"/>
          </w:p>
          <w:p w:rsidR="00060744" w:rsidRPr="00060744" w:rsidRDefault="00060744" w:rsidP="00060744">
            <w:pPr>
              <w:widowControl w:val="0"/>
              <w:ind w:firstLine="567"/>
              <w:jc w:val="both"/>
              <w:rPr>
                <w:sz w:val="22"/>
                <w:szCs w:val="22"/>
              </w:rPr>
            </w:pPr>
            <w:r w:rsidRPr="00060744">
              <w:rPr>
                <w:sz w:val="22"/>
                <w:szCs w:val="22"/>
              </w:rPr>
              <w:t>- ширина посадочного места – 460-470 мм</w:t>
            </w:r>
          </w:p>
          <w:p w:rsidR="00060744" w:rsidRPr="00060744" w:rsidRDefault="00060744" w:rsidP="00060744">
            <w:pPr>
              <w:widowControl w:val="0"/>
              <w:ind w:firstLine="567"/>
              <w:jc w:val="both"/>
              <w:rPr>
                <w:sz w:val="22"/>
                <w:szCs w:val="22"/>
              </w:rPr>
            </w:pPr>
            <w:r w:rsidRPr="00060744">
              <w:rPr>
                <w:sz w:val="22"/>
                <w:szCs w:val="22"/>
              </w:rPr>
              <w:t>- глубина посадочного места – 460мм.</w:t>
            </w:r>
          </w:p>
          <w:p w:rsidR="00060744" w:rsidRPr="00060744" w:rsidRDefault="00060744" w:rsidP="00060744">
            <w:pPr>
              <w:widowControl w:val="0"/>
              <w:ind w:firstLine="567"/>
              <w:jc w:val="both"/>
              <w:rPr>
                <w:sz w:val="22"/>
                <w:szCs w:val="22"/>
              </w:rPr>
            </w:pPr>
            <w:r w:rsidRPr="00060744">
              <w:rPr>
                <w:sz w:val="22"/>
                <w:szCs w:val="22"/>
              </w:rPr>
              <w:t>- высота боковины – более 600мм</w:t>
            </w:r>
          </w:p>
        </w:tc>
      </w:tr>
      <w:tr w:rsidR="00060744" w:rsidRPr="00060744" w:rsidTr="004D5CAB">
        <w:tc>
          <w:tcPr>
            <w:tcW w:w="562" w:type="dxa"/>
            <w:shd w:val="clear" w:color="auto" w:fill="auto"/>
          </w:tcPr>
          <w:p w:rsidR="00060744" w:rsidRPr="00060744" w:rsidRDefault="00060744" w:rsidP="00060744">
            <w:pPr>
              <w:widowControl w:val="0"/>
              <w:ind w:left="29" w:hanging="142"/>
              <w:jc w:val="both"/>
              <w:rPr>
                <w:b/>
                <w:sz w:val="22"/>
                <w:szCs w:val="22"/>
              </w:rPr>
            </w:pPr>
            <w:r w:rsidRPr="00060744">
              <w:rPr>
                <w:b/>
                <w:sz w:val="22"/>
                <w:szCs w:val="22"/>
              </w:rPr>
              <w:t>6.11</w:t>
            </w:r>
          </w:p>
        </w:tc>
        <w:tc>
          <w:tcPr>
            <w:tcW w:w="2045" w:type="dxa"/>
            <w:shd w:val="clear" w:color="auto" w:fill="auto"/>
          </w:tcPr>
          <w:p w:rsidR="00060744" w:rsidRPr="00060744" w:rsidRDefault="00060744" w:rsidP="00060744">
            <w:pPr>
              <w:widowControl w:val="0"/>
              <w:jc w:val="both"/>
              <w:rPr>
                <w:b/>
                <w:sz w:val="22"/>
                <w:szCs w:val="22"/>
              </w:rPr>
            </w:pPr>
            <w:r w:rsidRPr="00060744">
              <w:rPr>
                <w:b/>
                <w:sz w:val="22"/>
                <w:szCs w:val="22"/>
              </w:rPr>
              <w:t>Дополнительная комплектация</w:t>
            </w:r>
          </w:p>
        </w:tc>
        <w:tc>
          <w:tcPr>
            <w:tcW w:w="7594" w:type="dxa"/>
            <w:shd w:val="clear" w:color="auto" w:fill="auto"/>
          </w:tcPr>
          <w:p w:rsidR="00060744" w:rsidRPr="00060744" w:rsidRDefault="00060744" w:rsidP="00060744">
            <w:pPr>
              <w:widowControl w:val="0"/>
              <w:ind w:firstLine="567"/>
              <w:jc w:val="both"/>
              <w:rPr>
                <w:sz w:val="22"/>
                <w:szCs w:val="22"/>
              </w:rPr>
            </w:pPr>
            <w:r w:rsidRPr="00060744">
              <w:rPr>
                <w:sz w:val="22"/>
                <w:szCs w:val="22"/>
              </w:rPr>
              <w:t>В комплектации должны быть номерки посадочных мест в зале для кресел с указанием номера места и ряда.</w:t>
            </w:r>
          </w:p>
          <w:p w:rsidR="00060744" w:rsidRPr="00060744" w:rsidRDefault="00060744" w:rsidP="004C3B3F">
            <w:pPr>
              <w:widowControl w:val="0"/>
              <w:ind w:firstLine="567"/>
              <w:jc w:val="both"/>
              <w:rPr>
                <w:sz w:val="22"/>
                <w:szCs w:val="22"/>
              </w:rPr>
            </w:pPr>
            <w:r w:rsidRPr="00060744">
              <w:rPr>
                <w:sz w:val="22"/>
                <w:szCs w:val="22"/>
              </w:rPr>
              <w:t xml:space="preserve">Номерки мест и ряда должны быть круглой формы, диаметром не &lt;24,5мм и толщиной не ˃2мм, и должны вклеиваться в отверстие, соответствующее диаметру номерка глубиной 2мм, расположенное на подлокотнике и сделанное методом фрезеровки. Материал номерков – металлизированный пластик. </w:t>
            </w:r>
            <w:r w:rsidR="004C3B3F" w:rsidRPr="004C3B3F">
              <w:rPr>
                <w:sz w:val="22"/>
                <w:szCs w:val="22"/>
              </w:rPr>
              <w:t>Цвет – золото</w:t>
            </w:r>
            <w:r w:rsidRPr="00060744">
              <w:rPr>
                <w:sz w:val="22"/>
                <w:szCs w:val="22"/>
              </w:rPr>
              <w:t xml:space="preserve">. Цифра на номерке черного цвета, должна быть нанесена методом лазерной гравировки, во избежание потери своего первоначального вида, что обеспечивает долгий срок службы. Номерки мест должны быть расположены на верхней части подлокотника. </w:t>
            </w:r>
            <w:r w:rsidRPr="00060744">
              <w:rPr>
                <w:sz w:val="22"/>
                <w:szCs w:val="22"/>
              </w:rPr>
              <w:lastRenderedPageBreak/>
              <w:t>Номерки ряда должны быть расположены на боковой части подлокотника (на крайних боковых опорах кресел, закрывающих ряд). На крайних подлокотниках (на боковинах, расположенных в проходы) должен быть указан номер места и номер ряда.</w:t>
            </w:r>
          </w:p>
        </w:tc>
      </w:tr>
      <w:tr w:rsidR="00060744" w:rsidRPr="00060744" w:rsidTr="004D5CAB">
        <w:tc>
          <w:tcPr>
            <w:tcW w:w="562" w:type="dxa"/>
            <w:shd w:val="clear" w:color="auto" w:fill="auto"/>
          </w:tcPr>
          <w:p w:rsidR="00060744" w:rsidRPr="00060744" w:rsidRDefault="00060744" w:rsidP="00060744">
            <w:pPr>
              <w:widowControl w:val="0"/>
              <w:ind w:left="29" w:hanging="142"/>
              <w:jc w:val="both"/>
              <w:rPr>
                <w:b/>
                <w:sz w:val="22"/>
                <w:szCs w:val="22"/>
              </w:rPr>
            </w:pPr>
            <w:r w:rsidRPr="00060744">
              <w:rPr>
                <w:b/>
                <w:sz w:val="22"/>
                <w:szCs w:val="22"/>
              </w:rPr>
              <w:lastRenderedPageBreak/>
              <w:t>6.12</w:t>
            </w:r>
          </w:p>
        </w:tc>
        <w:tc>
          <w:tcPr>
            <w:tcW w:w="2045" w:type="dxa"/>
            <w:shd w:val="clear" w:color="auto" w:fill="auto"/>
          </w:tcPr>
          <w:p w:rsidR="00060744" w:rsidRPr="00060744" w:rsidRDefault="00060744" w:rsidP="00060744">
            <w:pPr>
              <w:widowControl w:val="0"/>
              <w:jc w:val="both"/>
              <w:rPr>
                <w:b/>
                <w:sz w:val="22"/>
                <w:szCs w:val="22"/>
              </w:rPr>
            </w:pPr>
            <w:r w:rsidRPr="00060744">
              <w:rPr>
                <w:b/>
                <w:sz w:val="22"/>
                <w:szCs w:val="22"/>
              </w:rPr>
              <w:t>Выполнение требований нормативных документов</w:t>
            </w:r>
          </w:p>
        </w:tc>
        <w:tc>
          <w:tcPr>
            <w:tcW w:w="7594" w:type="dxa"/>
            <w:shd w:val="clear" w:color="auto" w:fill="auto"/>
          </w:tcPr>
          <w:p w:rsidR="00060744" w:rsidRPr="00060744" w:rsidRDefault="00060744" w:rsidP="00060744">
            <w:pPr>
              <w:widowControl w:val="0"/>
              <w:ind w:firstLine="567"/>
              <w:jc w:val="both"/>
              <w:rPr>
                <w:rFonts w:eastAsia="Calibri"/>
                <w:sz w:val="22"/>
                <w:szCs w:val="22"/>
                <w:lang w:eastAsia="en-US"/>
              </w:rPr>
            </w:pPr>
            <w:proofErr w:type="gramStart"/>
            <w:r w:rsidRPr="00060744">
              <w:rPr>
                <w:rFonts w:eastAsia="Calibri"/>
                <w:sz w:val="22"/>
                <w:szCs w:val="22"/>
                <w:lang w:eastAsia="en-US"/>
              </w:rPr>
              <w:t>Конструкция кресла должна соответствовать действующим стандартам РФ (требуется соответствие ГОСТ 16855-91 «Типы и основные размеры кресел» и ГОСТ 260003-83 «Кресла для зрительных залов.</w:t>
            </w:r>
            <w:proofErr w:type="gramEnd"/>
            <w:r w:rsidRPr="00060744">
              <w:rPr>
                <w:rFonts w:eastAsia="Calibri"/>
                <w:sz w:val="22"/>
                <w:szCs w:val="22"/>
                <w:lang w:eastAsia="en-US"/>
              </w:rPr>
              <w:t xml:space="preserve"> </w:t>
            </w:r>
            <w:proofErr w:type="gramStart"/>
            <w:r w:rsidRPr="00060744">
              <w:rPr>
                <w:rFonts w:eastAsia="Calibri"/>
                <w:sz w:val="22"/>
                <w:szCs w:val="22"/>
                <w:lang w:eastAsia="en-US"/>
              </w:rPr>
              <w:t>Методы испытаний на устойчивость и прочность»), выдерживать эксплуатационные нагрузки в течение гарантийного срока эксплуатации – не менее 12 месяцев (1 год).</w:t>
            </w:r>
            <w:proofErr w:type="gramEnd"/>
          </w:p>
          <w:p w:rsidR="00060744" w:rsidRPr="00060744" w:rsidRDefault="00060744" w:rsidP="00060744">
            <w:pPr>
              <w:widowControl w:val="0"/>
              <w:ind w:firstLine="567"/>
              <w:jc w:val="both"/>
              <w:rPr>
                <w:rFonts w:eastAsia="Calibri"/>
                <w:sz w:val="22"/>
                <w:szCs w:val="22"/>
                <w:lang w:eastAsia="en-US"/>
              </w:rPr>
            </w:pPr>
            <w:r w:rsidRPr="00060744">
              <w:rPr>
                <w:rFonts w:eastAsia="Calibri"/>
                <w:sz w:val="22"/>
                <w:szCs w:val="22"/>
                <w:lang w:eastAsia="en-US"/>
              </w:rPr>
              <w:t xml:space="preserve">Кресло должно иметь декларацию о соответствии и соответствовать требованиям </w:t>
            </w:r>
            <w:proofErr w:type="gramStart"/>
            <w:r w:rsidRPr="00060744">
              <w:rPr>
                <w:rFonts w:eastAsia="Calibri"/>
                <w:sz w:val="22"/>
                <w:szCs w:val="22"/>
                <w:lang w:eastAsia="en-US"/>
              </w:rPr>
              <w:t>ТР</w:t>
            </w:r>
            <w:proofErr w:type="gramEnd"/>
            <w:r w:rsidRPr="00060744">
              <w:rPr>
                <w:rFonts w:eastAsia="Calibri"/>
                <w:sz w:val="22"/>
                <w:szCs w:val="22"/>
                <w:lang w:eastAsia="en-US"/>
              </w:rPr>
              <w:t xml:space="preserve"> ТС 025/2012 «О безопасности мебельной продукции» соответствия в соответствии с требованиями ГОСТ 16854-91, а также протокол испытаний непродовольственной продукции по ГОСТ 16371-93 «Мебель. Общие технические условия».</w:t>
            </w:r>
          </w:p>
        </w:tc>
      </w:tr>
    </w:tbl>
    <w:p w:rsidR="00060744" w:rsidRPr="00060744" w:rsidRDefault="00060744" w:rsidP="00060744">
      <w:pPr>
        <w:widowControl w:val="0"/>
        <w:ind w:firstLine="567"/>
        <w:jc w:val="both"/>
      </w:pPr>
    </w:p>
    <w:p w:rsidR="00060744" w:rsidRPr="00060744" w:rsidRDefault="00060744" w:rsidP="00060744">
      <w:pPr>
        <w:widowControl w:val="0"/>
        <w:jc w:val="both"/>
        <w:rPr>
          <w:b/>
        </w:rPr>
      </w:pPr>
      <w:r w:rsidRPr="00060744">
        <w:rPr>
          <w:b/>
        </w:rPr>
        <w:t>7. Требования к упаковке:</w:t>
      </w:r>
    </w:p>
    <w:p w:rsidR="00060744" w:rsidRPr="00060744" w:rsidRDefault="00060744" w:rsidP="00060744">
      <w:pPr>
        <w:widowControl w:val="0"/>
        <w:ind w:firstLine="567"/>
        <w:jc w:val="both"/>
      </w:pPr>
      <w:r w:rsidRPr="00060744">
        <w:t>Тара и упаковка товара должны обеспечивать его сохранность при транспортировке и доставке Заказчику. Товар должен транспортироваться с соблюдением условий хранения, предусмотренных санитарными нормами и правилами. Упаковка товара должна обеспечивать его сохранность в процессе транспортировки и хранения, должна быть пригодна для манипуляций при погрузке и разгрузке, гарантировать абсолютную защищенность товара от повреждений или порчи при транспортировке до Заказчика. Упаковка и маркировка ящиков/коробок, а также документация внутри или вне их должны строго соответствовать специальным требованиям, если таковые установлены санитарными нормами и правилами.</w:t>
      </w:r>
    </w:p>
    <w:p w:rsidR="00060744" w:rsidRPr="00060744" w:rsidRDefault="00060744" w:rsidP="00060744">
      <w:pPr>
        <w:widowControl w:val="0"/>
        <w:ind w:firstLine="567"/>
        <w:jc w:val="both"/>
      </w:pPr>
      <w:r w:rsidRPr="00060744">
        <w:t xml:space="preserve">Товар должен быть новым, неиспользованным, не иметь дефектов, связанных с разработкой, материалами или качеством изготовления либо проявляющихся в результате действия или упущения </w:t>
      </w:r>
      <w:r w:rsidR="004D5CAB">
        <w:t>Подрядчик</w:t>
      </w:r>
      <w:r w:rsidRPr="00060744">
        <w:t>а при нормальном использовании поставленных товаров в условиях, обычных для России.</w:t>
      </w:r>
    </w:p>
    <w:p w:rsidR="00060744" w:rsidRPr="00060744" w:rsidRDefault="00060744" w:rsidP="00060744">
      <w:pPr>
        <w:widowControl w:val="0"/>
        <w:ind w:firstLine="567"/>
        <w:jc w:val="both"/>
      </w:pPr>
    </w:p>
    <w:p w:rsidR="00060744" w:rsidRPr="00060744" w:rsidRDefault="00060744" w:rsidP="00060744">
      <w:pPr>
        <w:widowControl w:val="0"/>
        <w:ind w:firstLine="567"/>
        <w:jc w:val="both"/>
        <w:rPr>
          <w:b/>
        </w:rPr>
      </w:pPr>
      <w:r w:rsidRPr="00060744">
        <w:rPr>
          <w:b/>
        </w:rPr>
        <w:t>Механика сцены</w:t>
      </w:r>
    </w:p>
    <w:p w:rsidR="00060744" w:rsidRPr="00060744" w:rsidRDefault="00060744" w:rsidP="00060744">
      <w:pPr>
        <w:widowControl w:val="0"/>
        <w:ind w:firstLine="567"/>
        <w:jc w:val="both"/>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4536"/>
        <w:gridCol w:w="3118"/>
      </w:tblGrid>
      <w:tr w:rsidR="00060744" w:rsidRPr="00060744" w:rsidTr="004D5CAB">
        <w:tc>
          <w:tcPr>
            <w:tcW w:w="709" w:type="dxa"/>
            <w:shd w:val="clear" w:color="auto" w:fill="auto"/>
          </w:tcPr>
          <w:p w:rsidR="00060744" w:rsidRPr="00060744" w:rsidRDefault="00060744" w:rsidP="00060744">
            <w:pPr>
              <w:suppressAutoHyphens/>
              <w:jc w:val="center"/>
              <w:rPr>
                <w:b/>
                <w:sz w:val="20"/>
                <w:szCs w:val="20"/>
                <w:lang w:eastAsia="zh-CN"/>
              </w:rPr>
            </w:pPr>
            <w:r w:rsidRPr="00060744">
              <w:rPr>
                <w:b/>
                <w:sz w:val="20"/>
                <w:szCs w:val="20"/>
                <w:lang w:eastAsia="zh-CN"/>
              </w:rPr>
              <w:t>№</w:t>
            </w:r>
          </w:p>
          <w:p w:rsidR="00060744" w:rsidRPr="00060744" w:rsidRDefault="00060744" w:rsidP="00060744">
            <w:pPr>
              <w:suppressAutoHyphens/>
              <w:jc w:val="center"/>
              <w:rPr>
                <w:b/>
                <w:sz w:val="20"/>
                <w:szCs w:val="20"/>
                <w:lang w:eastAsia="zh-CN"/>
              </w:rPr>
            </w:pPr>
            <w:proofErr w:type="gramStart"/>
            <w:r w:rsidRPr="00060744">
              <w:rPr>
                <w:b/>
                <w:sz w:val="20"/>
                <w:szCs w:val="20"/>
                <w:lang w:eastAsia="zh-CN"/>
              </w:rPr>
              <w:t>п</w:t>
            </w:r>
            <w:proofErr w:type="gramEnd"/>
            <w:r w:rsidRPr="00060744">
              <w:rPr>
                <w:b/>
                <w:sz w:val="20"/>
                <w:szCs w:val="20"/>
                <w:lang w:eastAsia="zh-CN"/>
              </w:rPr>
              <w:t>/п</w:t>
            </w:r>
          </w:p>
        </w:tc>
        <w:tc>
          <w:tcPr>
            <w:tcW w:w="1985" w:type="dxa"/>
            <w:shd w:val="clear" w:color="auto" w:fill="auto"/>
          </w:tcPr>
          <w:p w:rsidR="00060744" w:rsidRPr="00060744" w:rsidRDefault="00060744" w:rsidP="00060744">
            <w:pPr>
              <w:suppressAutoHyphens/>
              <w:jc w:val="center"/>
              <w:rPr>
                <w:b/>
                <w:sz w:val="20"/>
                <w:szCs w:val="20"/>
                <w:lang w:eastAsia="zh-CN"/>
              </w:rPr>
            </w:pPr>
            <w:r w:rsidRPr="00060744">
              <w:rPr>
                <w:b/>
                <w:sz w:val="20"/>
                <w:szCs w:val="20"/>
                <w:lang w:eastAsia="zh-CN"/>
              </w:rPr>
              <w:t>Наименование</w:t>
            </w:r>
          </w:p>
        </w:tc>
        <w:tc>
          <w:tcPr>
            <w:tcW w:w="4536" w:type="dxa"/>
            <w:shd w:val="clear" w:color="auto" w:fill="auto"/>
          </w:tcPr>
          <w:p w:rsidR="00060744" w:rsidRPr="00060744" w:rsidRDefault="00060744" w:rsidP="00060744">
            <w:pPr>
              <w:suppressAutoHyphens/>
              <w:jc w:val="center"/>
              <w:rPr>
                <w:b/>
                <w:sz w:val="20"/>
                <w:szCs w:val="20"/>
                <w:lang w:eastAsia="zh-CN"/>
              </w:rPr>
            </w:pPr>
            <w:r w:rsidRPr="00060744">
              <w:rPr>
                <w:b/>
                <w:sz w:val="20"/>
                <w:szCs w:val="20"/>
                <w:lang w:eastAsia="zh-CN"/>
              </w:rPr>
              <w:t>Требуемые параметры</w:t>
            </w:r>
          </w:p>
        </w:tc>
        <w:tc>
          <w:tcPr>
            <w:tcW w:w="3118" w:type="dxa"/>
            <w:shd w:val="clear" w:color="auto" w:fill="auto"/>
          </w:tcPr>
          <w:p w:rsidR="00060744" w:rsidRPr="00060744" w:rsidRDefault="00060744" w:rsidP="00060744">
            <w:pPr>
              <w:suppressAutoHyphens/>
              <w:rPr>
                <w:b/>
                <w:sz w:val="20"/>
                <w:szCs w:val="20"/>
                <w:lang w:eastAsia="zh-CN"/>
              </w:rPr>
            </w:pPr>
            <w:r w:rsidRPr="00060744">
              <w:rPr>
                <w:b/>
                <w:sz w:val="20"/>
                <w:szCs w:val="20"/>
                <w:lang w:eastAsia="zh-CN"/>
              </w:rPr>
              <w:t>Требуемое значение</w:t>
            </w:r>
          </w:p>
          <w:p w:rsidR="00060744" w:rsidRPr="00060744" w:rsidRDefault="00060744" w:rsidP="00060744">
            <w:pPr>
              <w:suppressAutoHyphens/>
              <w:jc w:val="center"/>
              <w:rPr>
                <w:b/>
                <w:sz w:val="20"/>
                <w:szCs w:val="20"/>
                <w:lang w:eastAsia="zh-CN"/>
              </w:rPr>
            </w:pPr>
          </w:p>
        </w:tc>
      </w:tr>
      <w:tr w:rsidR="00060744" w:rsidRPr="00060744" w:rsidTr="004D5CAB">
        <w:tc>
          <w:tcPr>
            <w:tcW w:w="709" w:type="dxa"/>
            <w:vMerge w:val="restart"/>
            <w:shd w:val="clear" w:color="auto" w:fill="auto"/>
          </w:tcPr>
          <w:p w:rsidR="00060744" w:rsidRPr="00060744" w:rsidRDefault="00060744" w:rsidP="00060744">
            <w:pPr>
              <w:suppressAutoHyphens/>
              <w:rPr>
                <w:lang w:eastAsia="zh-CN"/>
              </w:rPr>
            </w:pPr>
            <w:r w:rsidRPr="00060744">
              <w:rPr>
                <w:lang w:eastAsia="zh-CN"/>
              </w:rPr>
              <w:t>1.</w:t>
            </w:r>
          </w:p>
        </w:tc>
        <w:tc>
          <w:tcPr>
            <w:tcW w:w="1985" w:type="dxa"/>
            <w:vMerge w:val="restart"/>
            <w:shd w:val="clear" w:color="auto" w:fill="auto"/>
          </w:tcPr>
          <w:p w:rsidR="00060744" w:rsidRPr="00060744" w:rsidRDefault="00060744" w:rsidP="00060744">
            <w:pPr>
              <w:suppressAutoHyphens/>
              <w:rPr>
                <w:lang w:eastAsia="zh-CN"/>
              </w:rPr>
            </w:pPr>
            <w:r w:rsidRPr="00060744">
              <w:rPr>
                <w:lang w:eastAsia="zh-CN"/>
              </w:rPr>
              <w:t xml:space="preserve">механизм дороги </w:t>
            </w:r>
          </w:p>
        </w:tc>
        <w:tc>
          <w:tcPr>
            <w:tcW w:w="4536" w:type="dxa"/>
            <w:shd w:val="clear" w:color="auto" w:fill="auto"/>
          </w:tcPr>
          <w:p w:rsidR="00060744" w:rsidRPr="00060744" w:rsidRDefault="00060744" w:rsidP="00060744">
            <w:pPr>
              <w:suppressAutoHyphens/>
              <w:rPr>
                <w:lang w:eastAsia="zh-CN"/>
              </w:rPr>
            </w:pPr>
            <w:r w:rsidRPr="00060744">
              <w:rPr>
                <w:lang w:eastAsia="zh-CN"/>
              </w:rPr>
              <w:t xml:space="preserve">длина, </w:t>
            </w:r>
            <w:proofErr w:type="gramStart"/>
            <w:r w:rsidRPr="00060744">
              <w:rPr>
                <w:lang w:eastAsia="zh-CN"/>
              </w:rPr>
              <w:t>м</w:t>
            </w:r>
            <w:proofErr w:type="gramEnd"/>
          </w:p>
        </w:tc>
        <w:tc>
          <w:tcPr>
            <w:tcW w:w="3118" w:type="dxa"/>
            <w:shd w:val="clear" w:color="auto" w:fill="auto"/>
          </w:tcPr>
          <w:p w:rsidR="00060744" w:rsidRPr="00060744" w:rsidRDefault="00060744" w:rsidP="00060744">
            <w:pPr>
              <w:rPr>
                <w:lang w:eastAsia="zh-CN"/>
              </w:rPr>
            </w:pPr>
            <w:r w:rsidRPr="00060744">
              <w:rPr>
                <w:lang w:eastAsia="zh-CN"/>
              </w:rPr>
              <w:sym w:font="Symbol" w:char="F05B"/>
            </w:r>
            <w:r w:rsidRPr="00060744">
              <w:rPr>
                <w:lang w:eastAsia="zh-CN"/>
              </w:rPr>
              <w:t>8,5</w:t>
            </w:r>
            <w:r w:rsidRPr="00060744">
              <w:rPr>
                <w:lang w:eastAsia="zh-CN"/>
              </w:rPr>
              <w:sym w:font="Symbol" w:char="F05D"/>
            </w:r>
          </w:p>
        </w:tc>
      </w:tr>
      <w:tr w:rsidR="00060744" w:rsidRPr="00060744" w:rsidTr="004D5CAB">
        <w:tc>
          <w:tcPr>
            <w:tcW w:w="709" w:type="dxa"/>
            <w:vMerge/>
            <w:shd w:val="clear" w:color="auto" w:fill="auto"/>
          </w:tcPr>
          <w:p w:rsidR="00060744" w:rsidRPr="00060744" w:rsidRDefault="00060744" w:rsidP="00060744">
            <w:pPr>
              <w:suppressAutoHyphens/>
              <w:rPr>
                <w:lang w:eastAsia="zh-CN"/>
              </w:rPr>
            </w:pPr>
          </w:p>
        </w:tc>
        <w:tc>
          <w:tcPr>
            <w:tcW w:w="1985" w:type="dxa"/>
            <w:vMerge/>
            <w:shd w:val="clear" w:color="auto" w:fill="auto"/>
          </w:tcPr>
          <w:p w:rsidR="00060744" w:rsidRPr="00060744" w:rsidRDefault="00060744" w:rsidP="00060744">
            <w:pPr>
              <w:suppressAutoHyphens/>
              <w:rPr>
                <w:lang w:eastAsia="zh-CN"/>
              </w:rPr>
            </w:pPr>
          </w:p>
        </w:tc>
        <w:tc>
          <w:tcPr>
            <w:tcW w:w="4536" w:type="dxa"/>
            <w:shd w:val="clear" w:color="auto" w:fill="auto"/>
          </w:tcPr>
          <w:p w:rsidR="00060744" w:rsidRPr="00060744" w:rsidRDefault="00060744" w:rsidP="00060744">
            <w:pPr>
              <w:suppressAutoHyphens/>
              <w:rPr>
                <w:lang w:eastAsia="zh-CN"/>
              </w:rPr>
            </w:pPr>
            <w:r w:rsidRPr="00060744">
              <w:rPr>
                <w:lang w:eastAsia="zh-CN"/>
              </w:rPr>
              <w:t>количество ведущих кареток, шт.</w:t>
            </w:r>
          </w:p>
        </w:tc>
        <w:tc>
          <w:tcPr>
            <w:tcW w:w="3118" w:type="dxa"/>
            <w:shd w:val="clear" w:color="auto" w:fill="auto"/>
          </w:tcPr>
          <w:p w:rsidR="00060744" w:rsidRPr="00060744" w:rsidRDefault="00060744" w:rsidP="00060744">
            <w:pPr>
              <w:rPr>
                <w:lang w:eastAsia="zh-CN"/>
              </w:rPr>
            </w:pPr>
            <w:r w:rsidRPr="00060744">
              <w:rPr>
                <w:lang w:eastAsia="zh-CN"/>
              </w:rPr>
              <w:sym w:font="Symbol" w:char="F05B"/>
            </w:r>
            <w:r w:rsidRPr="00060744">
              <w:rPr>
                <w:lang w:eastAsia="zh-CN"/>
              </w:rPr>
              <w:t>2</w:t>
            </w:r>
            <w:r w:rsidRPr="00060744">
              <w:rPr>
                <w:lang w:eastAsia="zh-CN"/>
              </w:rPr>
              <w:sym w:font="Symbol" w:char="F05D"/>
            </w:r>
            <w:r w:rsidRPr="00060744">
              <w:rPr>
                <w:lang w:eastAsia="zh-CN"/>
              </w:rPr>
              <w:t xml:space="preserve"> должны быть </w:t>
            </w:r>
            <w:proofErr w:type="spellStart"/>
            <w:r w:rsidRPr="00060744">
              <w:rPr>
                <w:lang w:eastAsia="zh-CN"/>
              </w:rPr>
              <w:t>восьмироликовые</w:t>
            </w:r>
            <w:proofErr w:type="spellEnd"/>
            <w:r w:rsidRPr="00060744">
              <w:rPr>
                <w:lang w:eastAsia="zh-CN"/>
              </w:rPr>
              <w:t xml:space="preserve"> с винтовым зажимом тягового троса</w:t>
            </w:r>
          </w:p>
        </w:tc>
      </w:tr>
      <w:tr w:rsidR="00060744" w:rsidRPr="00060744" w:rsidTr="004D5CAB">
        <w:tc>
          <w:tcPr>
            <w:tcW w:w="709" w:type="dxa"/>
            <w:vMerge/>
            <w:shd w:val="clear" w:color="auto" w:fill="auto"/>
          </w:tcPr>
          <w:p w:rsidR="00060744" w:rsidRPr="00060744" w:rsidRDefault="00060744" w:rsidP="00060744">
            <w:pPr>
              <w:suppressAutoHyphens/>
              <w:rPr>
                <w:lang w:eastAsia="zh-CN"/>
              </w:rPr>
            </w:pPr>
          </w:p>
        </w:tc>
        <w:tc>
          <w:tcPr>
            <w:tcW w:w="1985" w:type="dxa"/>
            <w:vMerge/>
            <w:shd w:val="clear" w:color="auto" w:fill="auto"/>
          </w:tcPr>
          <w:p w:rsidR="00060744" w:rsidRPr="00060744" w:rsidRDefault="00060744" w:rsidP="00060744">
            <w:pPr>
              <w:suppressAutoHyphens/>
              <w:rPr>
                <w:lang w:eastAsia="zh-CN"/>
              </w:rPr>
            </w:pPr>
          </w:p>
        </w:tc>
        <w:tc>
          <w:tcPr>
            <w:tcW w:w="4536" w:type="dxa"/>
            <w:shd w:val="clear" w:color="auto" w:fill="auto"/>
          </w:tcPr>
          <w:p w:rsidR="00060744" w:rsidRPr="00060744" w:rsidRDefault="00060744" w:rsidP="00060744">
            <w:pPr>
              <w:suppressAutoHyphens/>
              <w:rPr>
                <w:lang w:eastAsia="zh-CN"/>
              </w:rPr>
            </w:pPr>
            <w:r w:rsidRPr="00060744">
              <w:rPr>
                <w:lang w:eastAsia="zh-CN"/>
              </w:rPr>
              <w:t>количество треков дорог</w:t>
            </w:r>
          </w:p>
        </w:tc>
        <w:tc>
          <w:tcPr>
            <w:tcW w:w="3118" w:type="dxa"/>
            <w:shd w:val="clear" w:color="auto" w:fill="auto"/>
          </w:tcPr>
          <w:p w:rsidR="00060744" w:rsidRPr="00060744" w:rsidRDefault="00060744" w:rsidP="00060744">
            <w:pPr>
              <w:rPr>
                <w:lang w:eastAsia="zh-CN"/>
              </w:rPr>
            </w:pPr>
            <w:r w:rsidRPr="00060744">
              <w:rPr>
                <w:lang w:eastAsia="zh-CN"/>
              </w:rPr>
              <w:sym w:font="Symbol" w:char="F05B"/>
            </w:r>
            <w:r w:rsidRPr="00060744">
              <w:rPr>
                <w:lang w:eastAsia="zh-CN"/>
              </w:rPr>
              <w:t>2</w:t>
            </w:r>
            <w:r w:rsidRPr="00060744">
              <w:rPr>
                <w:lang w:eastAsia="zh-CN"/>
              </w:rPr>
              <w:sym w:font="Symbol" w:char="F05D"/>
            </w:r>
          </w:p>
        </w:tc>
      </w:tr>
      <w:tr w:rsidR="00060744" w:rsidRPr="00060744" w:rsidTr="004D5CAB">
        <w:tc>
          <w:tcPr>
            <w:tcW w:w="709" w:type="dxa"/>
            <w:vMerge/>
            <w:shd w:val="clear" w:color="auto" w:fill="auto"/>
          </w:tcPr>
          <w:p w:rsidR="00060744" w:rsidRPr="00060744" w:rsidRDefault="00060744" w:rsidP="00060744">
            <w:pPr>
              <w:suppressAutoHyphens/>
              <w:rPr>
                <w:lang w:eastAsia="zh-CN"/>
              </w:rPr>
            </w:pPr>
          </w:p>
        </w:tc>
        <w:tc>
          <w:tcPr>
            <w:tcW w:w="1985" w:type="dxa"/>
            <w:vMerge/>
            <w:shd w:val="clear" w:color="auto" w:fill="auto"/>
          </w:tcPr>
          <w:p w:rsidR="00060744" w:rsidRPr="00060744" w:rsidRDefault="00060744" w:rsidP="00060744">
            <w:pPr>
              <w:suppressAutoHyphens/>
              <w:rPr>
                <w:lang w:eastAsia="zh-CN"/>
              </w:rPr>
            </w:pPr>
          </w:p>
        </w:tc>
        <w:tc>
          <w:tcPr>
            <w:tcW w:w="4536" w:type="dxa"/>
            <w:shd w:val="clear" w:color="auto" w:fill="auto"/>
          </w:tcPr>
          <w:p w:rsidR="00060744" w:rsidRPr="00060744" w:rsidRDefault="00060744" w:rsidP="00060744">
            <w:pPr>
              <w:suppressAutoHyphens/>
              <w:rPr>
                <w:lang w:eastAsia="zh-CN"/>
              </w:rPr>
            </w:pPr>
            <w:r w:rsidRPr="00060744">
              <w:rPr>
                <w:lang w:eastAsia="zh-CN"/>
              </w:rPr>
              <w:t>количество ведомых кареток, шт.</w:t>
            </w:r>
          </w:p>
        </w:tc>
        <w:tc>
          <w:tcPr>
            <w:tcW w:w="3118" w:type="dxa"/>
            <w:shd w:val="clear" w:color="auto" w:fill="auto"/>
          </w:tcPr>
          <w:p w:rsidR="00060744" w:rsidRPr="00060744" w:rsidRDefault="00060744" w:rsidP="00060744">
            <w:pPr>
              <w:rPr>
                <w:lang w:eastAsia="zh-CN"/>
              </w:rPr>
            </w:pPr>
            <w:r w:rsidRPr="00060744">
              <w:rPr>
                <w:lang w:eastAsia="zh-CN"/>
              </w:rPr>
              <w:t>не менее 32</w:t>
            </w:r>
          </w:p>
        </w:tc>
      </w:tr>
      <w:tr w:rsidR="00060744" w:rsidRPr="00060744" w:rsidTr="004D5CAB">
        <w:tc>
          <w:tcPr>
            <w:tcW w:w="709" w:type="dxa"/>
            <w:vMerge/>
            <w:shd w:val="clear" w:color="auto" w:fill="auto"/>
          </w:tcPr>
          <w:p w:rsidR="00060744" w:rsidRPr="00060744" w:rsidRDefault="00060744" w:rsidP="00060744">
            <w:pPr>
              <w:suppressAutoHyphens/>
              <w:rPr>
                <w:lang w:eastAsia="zh-CN"/>
              </w:rPr>
            </w:pPr>
          </w:p>
        </w:tc>
        <w:tc>
          <w:tcPr>
            <w:tcW w:w="1985" w:type="dxa"/>
            <w:vMerge/>
            <w:shd w:val="clear" w:color="auto" w:fill="auto"/>
          </w:tcPr>
          <w:p w:rsidR="00060744" w:rsidRPr="00060744" w:rsidRDefault="00060744" w:rsidP="00060744">
            <w:pPr>
              <w:suppressAutoHyphens/>
              <w:rPr>
                <w:lang w:eastAsia="zh-CN"/>
              </w:rPr>
            </w:pPr>
          </w:p>
        </w:tc>
        <w:tc>
          <w:tcPr>
            <w:tcW w:w="4536" w:type="dxa"/>
            <w:shd w:val="clear" w:color="auto" w:fill="auto"/>
          </w:tcPr>
          <w:p w:rsidR="00060744" w:rsidRPr="00060744" w:rsidRDefault="00060744" w:rsidP="00060744">
            <w:pPr>
              <w:suppressAutoHyphens/>
              <w:rPr>
                <w:lang w:eastAsia="zh-CN"/>
              </w:rPr>
            </w:pPr>
            <w:r w:rsidRPr="00060744">
              <w:rPr>
                <w:lang w:eastAsia="zh-CN"/>
              </w:rPr>
              <w:t>поддерживающие ролики</w:t>
            </w:r>
          </w:p>
        </w:tc>
        <w:tc>
          <w:tcPr>
            <w:tcW w:w="3118" w:type="dxa"/>
            <w:shd w:val="clear" w:color="auto" w:fill="auto"/>
          </w:tcPr>
          <w:p w:rsidR="00060744" w:rsidRPr="00060744" w:rsidRDefault="00060744" w:rsidP="00060744">
            <w:pPr>
              <w:rPr>
                <w:lang w:eastAsia="zh-CN"/>
              </w:rPr>
            </w:pPr>
            <w:r w:rsidRPr="00060744">
              <w:rPr>
                <w:lang w:eastAsia="zh-CN"/>
              </w:rPr>
              <w:t>наличие</w:t>
            </w:r>
          </w:p>
        </w:tc>
      </w:tr>
      <w:tr w:rsidR="00060744" w:rsidRPr="00060744" w:rsidTr="004D5CAB">
        <w:tc>
          <w:tcPr>
            <w:tcW w:w="709" w:type="dxa"/>
            <w:vMerge/>
            <w:shd w:val="clear" w:color="auto" w:fill="auto"/>
          </w:tcPr>
          <w:p w:rsidR="00060744" w:rsidRPr="00060744" w:rsidRDefault="00060744" w:rsidP="00060744">
            <w:pPr>
              <w:suppressAutoHyphens/>
              <w:rPr>
                <w:lang w:eastAsia="zh-CN"/>
              </w:rPr>
            </w:pPr>
          </w:p>
        </w:tc>
        <w:tc>
          <w:tcPr>
            <w:tcW w:w="1985" w:type="dxa"/>
            <w:vMerge/>
            <w:shd w:val="clear" w:color="auto" w:fill="auto"/>
          </w:tcPr>
          <w:p w:rsidR="00060744" w:rsidRPr="00060744" w:rsidRDefault="00060744" w:rsidP="00060744">
            <w:pPr>
              <w:suppressAutoHyphens/>
              <w:rPr>
                <w:lang w:eastAsia="zh-CN"/>
              </w:rPr>
            </w:pPr>
          </w:p>
        </w:tc>
        <w:tc>
          <w:tcPr>
            <w:tcW w:w="4536" w:type="dxa"/>
            <w:shd w:val="clear" w:color="auto" w:fill="auto"/>
          </w:tcPr>
          <w:p w:rsidR="00060744" w:rsidRPr="00060744" w:rsidRDefault="00060744" w:rsidP="00060744">
            <w:pPr>
              <w:suppressAutoHyphens/>
              <w:rPr>
                <w:lang w:eastAsia="zh-CN"/>
              </w:rPr>
            </w:pPr>
            <w:r w:rsidRPr="00060744">
              <w:rPr>
                <w:lang w:eastAsia="zh-CN"/>
              </w:rPr>
              <w:t xml:space="preserve">отводные и </w:t>
            </w:r>
            <w:proofErr w:type="gramStart"/>
            <w:r w:rsidRPr="00060744">
              <w:rPr>
                <w:lang w:eastAsia="zh-CN"/>
              </w:rPr>
              <w:t>концевой</w:t>
            </w:r>
            <w:proofErr w:type="gramEnd"/>
            <w:r w:rsidRPr="00060744">
              <w:rPr>
                <w:lang w:eastAsia="zh-CN"/>
              </w:rPr>
              <w:t xml:space="preserve"> блоки</w:t>
            </w:r>
          </w:p>
        </w:tc>
        <w:tc>
          <w:tcPr>
            <w:tcW w:w="3118" w:type="dxa"/>
            <w:shd w:val="clear" w:color="auto" w:fill="auto"/>
          </w:tcPr>
          <w:p w:rsidR="00060744" w:rsidRPr="00060744" w:rsidRDefault="00060744" w:rsidP="00060744">
            <w:pPr>
              <w:rPr>
                <w:lang w:eastAsia="zh-CN"/>
              </w:rPr>
            </w:pPr>
            <w:r w:rsidRPr="00060744">
              <w:rPr>
                <w:lang w:eastAsia="zh-CN"/>
              </w:rPr>
              <w:t>наличие</w:t>
            </w:r>
          </w:p>
        </w:tc>
      </w:tr>
      <w:tr w:rsidR="00060744" w:rsidRPr="00060744" w:rsidTr="004D5CAB">
        <w:tc>
          <w:tcPr>
            <w:tcW w:w="709" w:type="dxa"/>
            <w:vMerge/>
            <w:shd w:val="clear" w:color="auto" w:fill="auto"/>
          </w:tcPr>
          <w:p w:rsidR="00060744" w:rsidRPr="00060744" w:rsidRDefault="00060744" w:rsidP="00060744">
            <w:pPr>
              <w:suppressAutoHyphens/>
              <w:rPr>
                <w:lang w:eastAsia="zh-CN"/>
              </w:rPr>
            </w:pPr>
          </w:p>
        </w:tc>
        <w:tc>
          <w:tcPr>
            <w:tcW w:w="1985" w:type="dxa"/>
            <w:vMerge/>
            <w:shd w:val="clear" w:color="auto" w:fill="auto"/>
          </w:tcPr>
          <w:p w:rsidR="00060744" w:rsidRPr="00060744" w:rsidRDefault="00060744" w:rsidP="00060744">
            <w:pPr>
              <w:suppressAutoHyphens/>
              <w:rPr>
                <w:lang w:eastAsia="zh-CN"/>
              </w:rPr>
            </w:pPr>
          </w:p>
        </w:tc>
        <w:tc>
          <w:tcPr>
            <w:tcW w:w="4536" w:type="dxa"/>
            <w:shd w:val="clear" w:color="auto" w:fill="auto"/>
          </w:tcPr>
          <w:p w:rsidR="00060744" w:rsidRPr="00060744" w:rsidRDefault="00060744" w:rsidP="00060744">
            <w:pPr>
              <w:suppressAutoHyphens/>
              <w:rPr>
                <w:lang w:eastAsia="zh-CN"/>
              </w:rPr>
            </w:pPr>
            <w:r w:rsidRPr="00060744">
              <w:rPr>
                <w:lang w:eastAsia="zh-CN"/>
              </w:rPr>
              <w:t>ограничители</w:t>
            </w:r>
          </w:p>
        </w:tc>
        <w:tc>
          <w:tcPr>
            <w:tcW w:w="3118" w:type="dxa"/>
            <w:shd w:val="clear" w:color="auto" w:fill="auto"/>
          </w:tcPr>
          <w:p w:rsidR="00060744" w:rsidRPr="00060744" w:rsidRDefault="00060744" w:rsidP="00060744">
            <w:pPr>
              <w:rPr>
                <w:lang w:eastAsia="zh-CN"/>
              </w:rPr>
            </w:pPr>
            <w:r w:rsidRPr="00060744">
              <w:rPr>
                <w:lang w:eastAsia="zh-CN"/>
              </w:rPr>
              <w:t>наличие</w:t>
            </w:r>
          </w:p>
        </w:tc>
      </w:tr>
      <w:tr w:rsidR="00060744" w:rsidRPr="00060744" w:rsidTr="004D5CAB">
        <w:tc>
          <w:tcPr>
            <w:tcW w:w="709" w:type="dxa"/>
            <w:vMerge w:val="restart"/>
            <w:shd w:val="clear" w:color="auto" w:fill="auto"/>
          </w:tcPr>
          <w:p w:rsidR="00060744" w:rsidRPr="00060744" w:rsidRDefault="00060744" w:rsidP="00060744">
            <w:pPr>
              <w:suppressAutoHyphens/>
              <w:rPr>
                <w:lang w:eastAsia="zh-CN"/>
              </w:rPr>
            </w:pPr>
            <w:r w:rsidRPr="00060744">
              <w:rPr>
                <w:lang w:eastAsia="zh-CN"/>
              </w:rPr>
              <w:t>2.</w:t>
            </w:r>
          </w:p>
        </w:tc>
        <w:tc>
          <w:tcPr>
            <w:tcW w:w="1985" w:type="dxa"/>
            <w:vMerge w:val="restart"/>
            <w:shd w:val="clear" w:color="auto" w:fill="auto"/>
          </w:tcPr>
          <w:p w:rsidR="00060744" w:rsidRPr="00060744" w:rsidRDefault="00060744" w:rsidP="00060744">
            <w:pPr>
              <w:suppressAutoHyphens/>
              <w:rPr>
                <w:lang w:eastAsia="zh-CN"/>
              </w:rPr>
            </w:pPr>
            <w:r w:rsidRPr="00060744">
              <w:rPr>
                <w:lang w:eastAsia="zh-CN"/>
              </w:rPr>
              <w:t>труба профильная</w:t>
            </w:r>
          </w:p>
        </w:tc>
        <w:tc>
          <w:tcPr>
            <w:tcW w:w="4536" w:type="dxa"/>
            <w:shd w:val="clear" w:color="auto" w:fill="auto"/>
          </w:tcPr>
          <w:p w:rsidR="00060744" w:rsidRPr="00060744" w:rsidRDefault="00060744" w:rsidP="00060744">
            <w:pPr>
              <w:suppressAutoHyphens/>
              <w:rPr>
                <w:lang w:eastAsia="zh-CN"/>
              </w:rPr>
            </w:pPr>
            <w:r w:rsidRPr="00060744">
              <w:rPr>
                <w:lang w:eastAsia="zh-CN"/>
              </w:rPr>
              <w:t xml:space="preserve">длина, </w:t>
            </w:r>
            <w:proofErr w:type="gramStart"/>
            <w:r w:rsidRPr="00060744">
              <w:rPr>
                <w:lang w:eastAsia="zh-CN"/>
              </w:rPr>
              <w:t>м</w:t>
            </w:r>
            <w:proofErr w:type="gramEnd"/>
          </w:p>
        </w:tc>
        <w:tc>
          <w:tcPr>
            <w:tcW w:w="3118" w:type="dxa"/>
            <w:shd w:val="clear" w:color="auto" w:fill="auto"/>
          </w:tcPr>
          <w:p w:rsidR="00060744" w:rsidRPr="00060744" w:rsidRDefault="00060744" w:rsidP="00060744">
            <w:pPr>
              <w:rPr>
                <w:lang w:eastAsia="zh-CN"/>
              </w:rPr>
            </w:pPr>
            <w:r w:rsidRPr="00060744">
              <w:rPr>
                <w:lang w:eastAsia="zh-CN"/>
              </w:rPr>
              <w:sym w:font="Symbol" w:char="F05B"/>
            </w:r>
            <w:r w:rsidRPr="00060744">
              <w:rPr>
                <w:lang w:eastAsia="zh-CN"/>
              </w:rPr>
              <w:t>10</w:t>
            </w:r>
            <w:r w:rsidRPr="00060744">
              <w:rPr>
                <w:lang w:eastAsia="zh-CN"/>
              </w:rPr>
              <w:sym w:font="Symbol" w:char="F05D"/>
            </w:r>
          </w:p>
        </w:tc>
      </w:tr>
      <w:tr w:rsidR="00060744" w:rsidRPr="00060744" w:rsidTr="004D5CAB">
        <w:tc>
          <w:tcPr>
            <w:tcW w:w="709" w:type="dxa"/>
            <w:vMerge/>
            <w:shd w:val="clear" w:color="auto" w:fill="auto"/>
          </w:tcPr>
          <w:p w:rsidR="00060744" w:rsidRPr="00060744" w:rsidRDefault="00060744" w:rsidP="00060744">
            <w:pPr>
              <w:suppressAutoHyphens/>
              <w:rPr>
                <w:lang w:eastAsia="zh-CN"/>
              </w:rPr>
            </w:pPr>
          </w:p>
        </w:tc>
        <w:tc>
          <w:tcPr>
            <w:tcW w:w="1985" w:type="dxa"/>
            <w:vMerge/>
            <w:shd w:val="clear" w:color="auto" w:fill="auto"/>
          </w:tcPr>
          <w:p w:rsidR="00060744" w:rsidRPr="00060744" w:rsidRDefault="00060744" w:rsidP="00060744">
            <w:pPr>
              <w:suppressAutoHyphens/>
              <w:rPr>
                <w:lang w:eastAsia="zh-CN"/>
              </w:rPr>
            </w:pPr>
          </w:p>
        </w:tc>
        <w:tc>
          <w:tcPr>
            <w:tcW w:w="4536" w:type="dxa"/>
            <w:shd w:val="clear" w:color="auto" w:fill="auto"/>
          </w:tcPr>
          <w:p w:rsidR="00060744" w:rsidRPr="00060744" w:rsidRDefault="00060744" w:rsidP="00060744">
            <w:pPr>
              <w:suppressAutoHyphens/>
              <w:rPr>
                <w:lang w:eastAsia="zh-CN"/>
              </w:rPr>
            </w:pPr>
            <w:r w:rsidRPr="00060744">
              <w:rPr>
                <w:lang w:eastAsia="zh-CN"/>
              </w:rPr>
              <w:t>материал</w:t>
            </w:r>
          </w:p>
        </w:tc>
        <w:tc>
          <w:tcPr>
            <w:tcW w:w="3118" w:type="dxa"/>
            <w:shd w:val="clear" w:color="auto" w:fill="auto"/>
          </w:tcPr>
          <w:p w:rsidR="00060744" w:rsidRPr="00060744" w:rsidRDefault="00060744" w:rsidP="00060744">
            <w:pPr>
              <w:suppressAutoHyphens/>
              <w:rPr>
                <w:lang w:eastAsia="zh-CN"/>
              </w:rPr>
            </w:pPr>
            <w:r w:rsidRPr="00060744">
              <w:rPr>
                <w:lang w:eastAsia="zh-CN"/>
              </w:rPr>
              <w:t>сталь</w:t>
            </w:r>
          </w:p>
        </w:tc>
      </w:tr>
      <w:tr w:rsidR="00060744" w:rsidRPr="00060744" w:rsidTr="004D5CAB">
        <w:tc>
          <w:tcPr>
            <w:tcW w:w="709" w:type="dxa"/>
            <w:vMerge/>
            <w:shd w:val="clear" w:color="auto" w:fill="auto"/>
          </w:tcPr>
          <w:p w:rsidR="00060744" w:rsidRPr="00060744" w:rsidRDefault="00060744" w:rsidP="00060744">
            <w:pPr>
              <w:suppressAutoHyphens/>
              <w:rPr>
                <w:lang w:eastAsia="zh-CN"/>
              </w:rPr>
            </w:pPr>
          </w:p>
        </w:tc>
        <w:tc>
          <w:tcPr>
            <w:tcW w:w="1985" w:type="dxa"/>
            <w:vMerge/>
            <w:shd w:val="clear" w:color="auto" w:fill="auto"/>
          </w:tcPr>
          <w:p w:rsidR="00060744" w:rsidRPr="00060744" w:rsidRDefault="00060744" w:rsidP="00060744">
            <w:pPr>
              <w:suppressAutoHyphens/>
              <w:rPr>
                <w:lang w:eastAsia="zh-CN"/>
              </w:rPr>
            </w:pPr>
          </w:p>
        </w:tc>
        <w:tc>
          <w:tcPr>
            <w:tcW w:w="4536" w:type="dxa"/>
            <w:shd w:val="clear" w:color="auto" w:fill="auto"/>
          </w:tcPr>
          <w:p w:rsidR="00060744" w:rsidRPr="00060744" w:rsidRDefault="00060744" w:rsidP="00060744">
            <w:pPr>
              <w:suppressAutoHyphens/>
              <w:rPr>
                <w:lang w:eastAsia="zh-CN"/>
              </w:rPr>
            </w:pPr>
            <w:r w:rsidRPr="00060744">
              <w:rPr>
                <w:lang w:eastAsia="zh-CN"/>
              </w:rPr>
              <w:t>сечение</w:t>
            </w:r>
          </w:p>
        </w:tc>
        <w:tc>
          <w:tcPr>
            <w:tcW w:w="3118" w:type="dxa"/>
            <w:shd w:val="clear" w:color="auto" w:fill="auto"/>
          </w:tcPr>
          <w:p w:rsidR="00060744" w:rsidRPr="00060744" w:rsidRDefault="00060744" w:rsidP="00060744">
            <w:pPr>
              <w:suppressAutoHyphens/>
              <w:rPr>
                <w:lang w:eastAsia="zh-CN"/>
              </w:rPr>
            </w:pPr>
            <w:r w:rsidRPr="00060744">
              <w:rPr>
                <w:lang w:eastAsia="zh-CN"/>
              </w:rPr>
              <w:t>прямоугольная</w:t>
            </w:r>
          </w:p>
        </w:tc>
      </w:tr>
      <w:tr w:rsidR="00060744" w:rsidRPr="00060744" w:rsidTr="004D5CAB">
        <w:tc>
          <w:tcPr>
            <w:tcW w:w="709" w:type="dxa"/>
            <w:vMerge/>
            <w:shd w:val="clear" w:color="auto" w:fill="auto"/>
          </w:tcPr>
          <w:p w:rsidR="00060744" w:rsidRPr="00060744" w:rsidRDefault="00060744" w:rsidP="00060744">
            <w:pPr>
              <w:suppressAutoHyphens/>
              <w:rPr>
                <w:lang w:eastAsia="zh-CN"/>
              </w:rPr>
            </w:pPr>
          </w:p>
        </w:tc>
        <w:tc>
          <w:tcPr>
            <w:tcW w:w="1985" w:type="dxa"/>
            <w:vMerge/>
            <w:shd w:val="clear" w:color="auto" w:fill="auto"/>
          </w:tcPr>
          <w:p w:rsidR="00060744" w:rsidRPr="00060744" w:rsidRDefault="00060744" w:rsidP="00060744">
            <w:pPr>
              <w:suppressAutoHyphens/>
              <w:rPr>
                <w:lang w:eastAsia="zh-CN"/>
              </w:rPr>
            </w:pPr>
          </w:p>
        </w:tc>
        <w:tc>
          <w:tcPr>
            <w:tcW w:w="4536" w:type="dxa"/>
            <w:shd w:val="clear" w:color="auto" w:fill="auto"/>
          </w:tcPr>
          <w:p w:rsidR="00060744" w:rsidRPr="00060744" w:rsidRDefault="00060744" w:rsidP="00060744">
            <w:pPr>
              <w:suppressAutoHyphens/>
              <w:rPr>
                <w:lang w:eastAsia="zh-CN"/>
              </w:rPr>
            </w:pPr>
            <w:r w:rsidRPr="00060744">
              <w:rPr>
                <w:lang w:eastAsia="zh-CN"/>
              </w:rPr>
              <w:t xml:space="preserve">ширина, </w:t>
            </w:r>
            <w:proofErr w:type="gramStart"/>
            <w:r w:rsidRPr="00060744">
              <w:rPr>
                <w:lang w:eastAsia="zh-CN"/>
              </w:rPr>
              <w:t>мм</w:t>
            </w:r>
            <w:proofErr w:type="gramEnd"/>
          </w:p>
        </w:tc>
        <w:tc>
          <w:tcPr>
            <w:tcW w:w="3118" w:type="dxa"/>
            <w:shd w:val="clear" w:color="auto" w:fill="auto"/>
          </w:tcPr>
          <w:p w:rsidR="00060744" w:rsidRPr="00060744" w:rsidRDefault="00060744" w:rsidP="00060744">
            <w:pPr>
              <w:suppressAutoHyphens/>
              <w:rPr>
                <w:lang w:eastAsia="zh-CN"/>
              </w:rPr>
            </w:pPr>
            <w:r w:rsidRPr="00060744">
              <w:rPr>
                <w:lang w:eastAsia="zh-CN"/>
              </w:rPr>
              <w:sym w:font="Symbol" w:char="F05B"/>
            </w:r>
            <w:r w:rsidRPr="00060744">
              <w:rPr>
                <w:lang w:eastAsia="zh-CN"/>
              </w:rPr>
              <w:t>60</w:t>
            </w:r>
            <w:r w:rsidRPr="00060744">
              <w:rPr>
                <w:lang w:eastAsia="zh-CN"/>
              </w:rPr>
              <w:sym w:font="Symbol" w:char="F05D"/>
            </w:r>
          </w:p>
        </w:tc>
      </w:tr>
      <w:tr w:rsidR="00060744" w:rsidRPr="00060744" w:rsidTr="004D5CAB">
        <w:tc>
          <w:tcPr>
            <w:tcW w:w="709" w:type="dxa"/>
            <w:vMerge/>
            <w:shd w:val="clear" w:color="auto" w:fill="auto"/>
          </w:tcPr>
          <w:p w:rsidR="00060744" w:rsidRPr="00060744" w:rsidRDefault="00060744" w:rsidP="00060744">
            <w:pPr>
              <w:suppressAutoHyphens/>
              <w:rPr>
                <w:lang w:eastAsia="zh-CN"/>
              </w:rPr>
            </w:pPr>
          </w:p>
        </w:tc>
        <w:tc>
          <w:tcPr>
            <w:tcW w:w="1985" w:type="dxa"/>
            <w:vMerge/>
            <w:shd w:val="clear" w:color="auto" w:fill="auto"/>
          </w:tcPr>
          <w:p w:rsidR="00060744" w:rsidRPr="00060744" w:rsidRDefault="00060744" w:rsidP="00060744">
            <w:pPr>
              <w:suppressAutoHyphens/>
              <w:rPr>
                <w:lang w:eastAsia="zh-CN"/>
              </w:rPr>
            </w:pPr>
          </w:p>
        </w:tc>
        <w:tc>
          <w:tcPr>
            <w:tcW w:w="4536" w:type="dxa"/>
            <w:shd w:val="clear" w:color="auto" w:fill="auto"/>
          </w:tcPr>
          <w:p w:rsidR="00060744" w:rsidRPr="00060744" w:rsidRDefault="00060744" w:rsidP="00060744">
            <w:pPr>
              <w:suppressAutoHyphens/>
              <w:rPr>
                <w:lang w:eastAsia="zh-CN"/>
              </w:rPr>
            </w:pPr>
            <w:r w:rsidRPr="00060744">
              <w:rPr>
                <w:lang w:eastAsia="zh-CN"/>
              </w:rPr>
              <w:t xml:space="preserve">высота, </w:t>
            </w:r>
            <w:proofErr w:type="gramStart"/>
            <w:r w:rsidRPr="00060744">
              <w:rPr>
                <w:lang w:eastAsia="zh-CN"/>
              </w:rPr>
              <w:t>мм</w:t>
            </w:r>
            <w:proofErr w:type="gramEnd"/>
          </w:p>
        </w:tc>
        <w:tc>
          <w:tcPr>
            <w:tcW w:w="3118" w:type="dxa"/>
            <w:shd w:val="clear" w:color="auto" w:fill="auto"/>
          </w:tcPr>
          <w:p w:rsidR="00060744" w:rsidRPr="00060744" w:rsidRDefault="00060744" w:rsidP="00060744">
            <w:pPr>
              <w:suppressAutoHyphens/>
              <w:rPr>
                <w:lang w:eastAsia="zh-CN"/>
              </w:rPr>
            </w:pPr>
            <w:r w:rsidRPr="00060744">
              <w:rPr>
                <w:lang w:eastAsia="zh-CN"/>
              </w:rPr>
              <w:sym w:font="Symbol" w:char="F05B"/>
            </w:r>
            <w:r w:rsidRPr="00060744">
              <w:rPr>
                <w:lang w:eastAsia="zh-CN"/>
              </w:rPr>
              <w:t>40</w:t>
            </w:r>
            <w:r w:rsidRPr="00060744">
              <w:rPr>
                <w:lang w:eastAsia="zh-CN"/>
              </w:rPr>
              <w:sym w:font="Symbol" w:char="F05D"/>
            </w:r>
          </w:p>
        </w:tc>
      </w:tr>
      <w:tr w:rsidR="00060744" w:rsidRPr="00060744" w:rsidTr="004D5CAB">
        <w:tc>
          <w:tcPr>
            <w:tcW w:w="709" w:type="dxa"/>
            <w:vMerge/>
            <w:shd w:val="clear" w:color="auto" w:fill="auto"/>
          </w:tcPr>
          <w:p w:rsidR="00060744" w:rsidRPr="00060744" w:rsidRDefault="00060744" w:rsidP="00060744">
            <w:pPr>
              <w:suppressAutoHyphens/>
              <w:rPr>
                <w:lang w:eastAsia="zh-CN"/>
              </w:rPr>
            </w:pPr>
          </w:p>
        </w:tc>
        <w:tc>
          <w:tcPr>
            <w:tcW w:w="1985" w:type="dxa"/>
            <w:vMerge/>
            <w:shd w:val="clear" w:color="auto" w:fill="auto"/>
          </w:tcPr>
          <w:p w:rsidR="00060744" w:rsidRPr="00060744" w:rsidRDefault="00060744" w:rsidP="00060744">
            <w:pPr>
              <w:suppressAutoHyphens/>
              <w:rPr>
                <w:lang w:eastAsia="zh-CN"/>
              </w:rPr>
            </w:pPr>
          </w:p>
        </w:tc>
        <w:tc>
          <w:tcPr>
            <w:tcW w:w="4536" w:type="dxa"/>
            <w:shd w:val="clear" w:color="auto" w:fill="auto"/>
          </w:tcPr>
          <w:p w:rsidR="00060744" w:rsidRPr="00060744" w:rsidRDefault="00060744" w:rsidP="00060744">
            <w:pPr>
              <w:suppressAutoHyphens/>
              <w:rPr>
                <w:lang w:eastAsia="zh-CN"/>
              </w:rPr>
            </w:pPr>
            <w:r w:rsidRPr="00060744">
              <w:rPr>
                <w:lang w:eastAsia="zh-CN"/>
              </w:rPr>
              <w:t xml:space="preserve">толщина стенки, </w:t>
            </w:r>
            <w:proofErr w:type="gramStart"/>
            <w:r w:rsidRPr="00060744">
              <w:rPr>
                <w:lang w:eastAsia="zh-CN"/>
              </w:rPr>
              <w:t>мм</w:t>
            </w:r>
            <w:proofErr w:type="gramEnd"/>
          </w:p>
        </w:tc>
        <w:tc>
          <w:tcPr>
            <w:tcW w:w="3118" w:type="dxa"/>
            <w:shd w:val="clear" w:color="auto" w:fill="auto"/>
          </w:tcPr>
          <w:p w:rsidR="00060744" w:rsidRPr="00060744" w:rsidRDefault="00060744" w:rsidP="00060744">
            <w:pPr>
              <w:suppressAutoHyphens/>
              <w:rPr>
                <w:lang w:eastAsia="zh-CN"/>
              </w:rPr>
            </w:pPr>
            <w:r w:rsidRPr="00060744">
              <w:rPr>
                <w:lang w:eastAsia="zh-CN"/>
              </w:rPr>
              <w:sym w:font="Symbol" w:char="F05B"/>
            </w:r>
            <w:r w:rsidRPr="00060744">
              <w:rPr>
                <w:lang w:eastAsia="zh-CN"/>
              </w:rPr>
              <w:t>3</w:t>
            </w:r>
            <w:r w:rsidRPr="00060744">
              <w:rPr>
                <w:lang w:eastAsia="zh-CN"/>
              </w:rPr>
              <w:sym w:font="Symbol" w:char="F05D"/>
            </w:r>
          </w:p>
        </w:tc>
      </w:tr>
      <w:tr w:rsidR="00060744" w:rsidRPr="00060744" w:rsidTr="004D5CAB">
        <w:tc>
          <w:tcPr>
            <w:tcW w:w="709" w:type="dxa"/>
            <w:vMerge w:val="restart"/>
            <w:shd w:val="clear" w:color="auto" w:fill="auto"/>
          </w:tcPr>
          <w:p w:rsidR="00060744" w:rsidRPr="00060744" w:rsidRDefault="00060744" w:rsidP="00060744">
            <w:pPr>
              <w:suppressAutoHyphens/>
              <w:rPr>
                <w:lang w:eastAsia="zh-CN"/>
              </w:rPr>
            </w:pPr>
            <w:r w:rsidRPr="00060744">
              <w:rPr>
                <w:lang w:eastAsia="zh-CN"/>
              </w:rPr>
              <w:t>3.</w:t>
            </w:r>
          </w:p>
        </w:tc>
        <w:tc>
          <w:tcPr>
            <w:tcW w:w="1985" w:type="dxa"/>
            <w:vMerge w:val="restart"/>
            <w:shd w:val="clear" w:color="auto" w:fill="auto"/>
          </w:tcPr>
          <w:p w:rsidR="00060744" w:rsidRPr="00060744" w:rsidRDefault="00060744" w:rsidP="00060744">
            <w:pPr>
              <w:suppressAutoHyphens/>
              <w:rPr>
                <w:lang w:eastAsia="zh-CN"/>
              </w:rPr>
            </w:pPr>
            <w:r w:rsidRPr="00060744">
              <w:rPr>
                <w:lang w:eastAsia="zh-CN"/>
              </w:rPr>
              <w:t>канат стальной</w:t>
            </w:r>
          </w:p>
        </w:tc>
        <w:tc>
          <w:tcPr>
            <w:tcW w:w="4536" w:type="dxa"/>
            <w:shd w:val="clear" w:color="auto" w:fill="auto"/>
          </w:tcPr>
          <w:p w:rsidR="00060744" w:rsidRPr="00060744" w:rsidRDefault="00060744" w:rsidP="00060744">
            <w:pPr>
              <w:suppressAutoHyphens/>
              <w:rPr>
                <w:lang w:eastAsia="zh-CN"/>
              </w:rPr>
            </w:pPr>
            <w:r w:rsidRPr="00060744">
              <w:rPr>
                <w:lang w:eastAsia="zh-CN"/>
              </w:rPr>
              <w:t>длина, метр</w:t>
            </w:r>
          </w:p>
        </w:tc>
        <w:tc>
          <w:tcPr>
            <w:tcW w:w="3118" w:type="dxa"/>
            <w:shd w:val="clear" w:color="auto" w:fill="auto"/>
          </w:tcPr>
          <w:p w:rsidR="00060744" w:rsidRPr="00060744" w:rsidRDefault="00060744" w:rsidP="00060744">
            <w:pPr>
              <w:rPr>
                <w:lang w:eastAsia="zh-CN"/>
              </w:rPr>
            </w:pPr>
            <w:r w:rsidRPr="00060744">
              <w:rPr>
                <w:lang w:eastAsia="zh-CN"/>
              </w:rPr>
              <w:sym w:font="Symbol" w:char="F05B"/>
            </w:r>
            <w:r w:rsidRPr="00060744">
              <w:rPr>
                <w:lang w:eastAsia="zh-CN"/>
              </w:rPr>
              <w:t>35</w:t>
            </w:r>
            <w:r w:rsidRPr="00060744">
              <w:rPr>
                <w:lang w:eastAsia="zh-CN"/>
              </w:rPr>
              <w:sym w:font="Symbol" w:char="F05D"/>
            </w:r>
          </w:p>
        </w:tc>
      </w:tr>
      <w:tr w:rsidR="00060744" w:rsidRPr="00060744" w:rsidTr="004D5CAB">
        <w:tc>
          <w:tcPr>
            <w:tcW w:w="709" w:type="dxa"/>
            <w:vMerge/>
            <w:shd w:val="clear" w:color="auto" w:fill="auto"/>
          </w:tcPr>
          <w:p w:rsidR="00060744" w:rsidRPr="00060744" w:rsidRDefault="00060744" w:rsidP="00060744">
            <w:pPr>
              <w:suppressAutoHyphens/>
              <w:rPr>
                <w:lang w:eastAsia="zh-CN"/>
              </w:rPr>
            </w:pPr>
          </w:p>
        </w:tc>
        <w:tc>
          <w:tcPr>
            <w:tcW w:w="1985" w:type="dxa"/>
            <w:vMerge/>
            <w:shd w:val="clear" w:color="auto" w:fill="auto"/>
          </w:tcPr>
          <w:p w:rsidR="00060744" w:rsidRPr="00060744" w:rsidRDefault="00060744" w:rsidP="00060744">
            <w:pPr>
              <w:suppressAutoHyphens/>
              <w:rPr>
                <w:lang w:eastAsia="zh-CN"/>
              </w:rPr>
            </w:pPr>
          </w:p>
        </w:tc>
        <w:tc>
          <w:tcPr>
            <w:tcW w:w="4536" w:type="dxa"/>
            <w:shd w:val="clear" w:color="auto" w:fill="auto"/>
          </w:tcPr>
          <w:p w:rsidR="00060744" w:rsidRPr="00060744" w:rsidRDefault="00060744" w:rsidP="00060744">
            <w:pPr>
              <w:suppressAutoHyphens/>
              <w:rPr>
                <w:lang w:eastAsia="zh-CN"/>
              </w:rPr>
            </w:pPr>
            <w:r w:rsidRPr="00060744">
              <w:rPr>
                <w:lang w:eastAsia="zh-CN"/>
              </w:rPr>
              <w:t xml:space="preserve">тип </w:t>
            </w:r>
            <w:proofErr w:type="spellStart"/>
            <w:r w:rsidRPr="00060744">
              <w:rPr>
                <w:lang w:eastAsia="zh-CN"/>
              </w:rPr>
              <w:t>свивки</w:t>
            </w:r>
            <w:proofErr w:type="spellEnd"/>
          </w:p>
        </w:tc>
        <w:tc>
          <w:tcPr>
            <w:tcW w:w="3118" w:type="dxa"/>
            <w:shd w:val="clear" w:color="auto" w:fill="auto"/>
          </w:tcPr>
          <w:p w:rsidR="00060744" w:rsidRPr="00060744" w:rsidRDefault="00060744" w:rsidP="00060744">
            <w:pPr>
              <w:rPr>
                <w:lang w:eastAsia="zh-CN"/>
              </w:rPr>
            </w:pPr>
            <w:r w:rsidRPr="00060744">
              <w:rPr>
                <w:lang w:eastAsia="zh-CN"/>
              </w:rPr>
              <w:t>двойная</w:t>
            </w:r>
          </w:p>
        </w:tc>
      </w:tr>
      <w:tr w:rsidR="00060744" w:rsidRPr="00060744" w:rsidTr="004D5CAB">
        <w:tc>
          <w:tcPr>
            <w:tcW w:w="709" w:type="dxa"/>
            <w:vMerge/>
            <w:shd w:val="clear" w:color="auto" w:fill="auto"/>
          </w:tcPr>
          <w:p w:rsidR="00060744" w:rsidRPr="00060744" w:rsidRDefault="00060744" w:rsidP="00060744">
            <w:pPr>
              <w:suppressAutoHyphens/>
              <w:rPr>
                <w:lang w:eastAsia="zh-CN"/>
              </w:rPr>
            </w:pPr>
          </w:p>
        </w:tc>
        <w:tc>
          <w:tcPr>
            <w:tcW w:w="1985" w:type="dxa"/>
            <w:vMerge/>
            <w:shd w:val="clear" w:color="auto" w:fill="auto"/>
          </w:tcPr>
          <w:p w:rsidR="00060744" w:rsidRPr="00060744" w:rsidRDefault="00060744" w:rsidP="00060744">
            <w:pPr>
              <w:suppressAutoHyphens/>
              <w:rPr>
                <w:lang w:eastAsia="zh-CN"/>
              </w:rPr>
            </w:pPr>
          </w:p>
        </w:tc>
        <w:tc>
          <w:tcPr>
            <w:tcW w:w="4536" w:type="dxa"/>
            <w:shd w:val="clear" w:color="auto" w:fill="auto"/>
          </w:tcPr>
          <w:p w:rsidR="00060744" w:rsidRPr="00060744" w:rsidRDefault="00060744" w:rsidP="00060744">
            <w:pPr>
              <w:suppressAutoHyphens/>
              <w:rPr>
                <w:lang w:eastAsia="zh-CN"/>
              </w:rPr>
            </w:pPr>
            <w:r w:rsidRPr="00060744">
              <w:rPr>
                <w:lang w:eastAsia="zh-CN"/>
              </w:rPr>
              <w:t>стальной сердечник</w:t>
            </w:r>
          </w:p>
        </w:tc>
        <w:tc>
          <w:tcPr>
            <w:tcW w:w="3118" w:type="dxa"/>
            <w:shd w:val="clear" w:color="auto" w:fill="auto"/>
          </w:tcPr>
          <w:p w:rsidR="00060744" w:rsidRPr="00060744" w:rsidRDefault="00060744" w:rsidP="00060744">
            <w:pPr>
              <w:rPr>
                <w:lang w:eastAsia="zh-CN"/>
              </w:rPr>
            </w:pPr>
            <w:r w:rsidRPr="00060744">
              <w:rPr>
                <w:lang w:eastAsia="zh-CN"/>
              </w:rPr>
              <w:t>наличие</w:t>
            </w:r>
          </w:p>
        </w:tc>
      </w:tr>
      <w:tr w:rsidR="00060744" w:rsidRPr="00060744" w:rsidTr="004D5CAB">
        <w:tc>
          <w:tcPr>
            <w:tcW w:w="709" w:type="dxa"/>
            <w:vMerge/>
            <w:shd w:val="clear" w:color="auto" w:fill="auto"/>
          </w:tcPr>
          <w:p w:rsidR="00060744" w:rsidRPr="00060744" w:rsidRDefault="00060744" w:rsidP="00060744">
            <w:pPr>
              <w:suppressAutoHyphens/>
              <w:rPr>
                <w:lang w:eastAsia="zh-CN"/>
              </w:rPr>
            </w:pPr>
          </w:p>
        </w:tc>
        <w:tc>
          <w:tcPr>
            <w:tcW w:w="1985" w:type="dxa"/>
            <w:vMerge/>
            <w:shd w:val="clear" w:color="auto" w:fill="auto"/>
          </w:tcPr>
          <w:p w:rsidR="00060744" w:rsidRPr="00060744" w:rsidRDefault="00060744" w:rsidP="00060744">
            <w:pPr>
              <w:suppressAutoHyphens/>
              <w:rPr>
                <w:lang w:eastAsia="zh-CN"/>
              </w:rPr>
            </w:pPr>
          </w:p>
        </w:tc>
        <w:tc>
          <w:tcPr>
            <w:tcW w:w="4536" w:type="dxa"/>
            <w:shd w:val="clear" w:color="auto" w:fill="auto"/>
          </w:tcPr>
          <w:p w:rsidR="00060744" w:rsidRPr="00060744" w:rsidRDefault="00060744" w:rsidP="00060744">
            <w:pPr>
              <w:suppressAutoHyphens/>
              <w:rPr>
                <w:lang w:eastAsia="zh-CN"/>
              </w:rPr>
            </w:pPr>
            <w:r w:rsidRPr="00060744">
              <w:rPr>
                <w:lang w:eastAsia="zh-CN"/>
              </w:rPr>
              <w:t xml:space="preserve">диаметр, </w:t>
            </w:r>
            <w:proofErr w:type="spellStart"/>
            <w:r w:rsidRPr="00060744">
              <w:rPr>
                <w:lang w:eastAsia="zh-CN"/>
              </w:rPr>
              <w:t>милиммитр</w:t>
            </w:r>
            <w:proofErr w:type="spellEnd"/>
          </w:p>
        </w:tc>
        <w:tc>
          <w:tcPr>
            <w:tcW w:w="3118" w:type="dxa"/>
            <w:shd w:val="clear" w:color="auto" w:fill="auto"/>
          </w:tcPr>
          <w:p w:rsidR="00060744" w:rsidRPr="00060744" w:rsidRDefault="00060744" w:rsidP="00060744">
            <w:pPr>
              <w:rPr>
                <w:lang w:eastAsia="zh-CN"/>
              </w:rPr>
            </w:pPr>
            <w:r w:rsidRPr="00060744">
              <w:rPr>
                <w:lang w:eastAsia="zh-CN"/>
              </w:rPr>
              <w:sym w:font="Symbol" w:char="F05B"/>
            </w:r>
            <w:r w:rsidRPr="00060744">
              <w:rPr>
                <w:lang w:eastAsia="zh-CN"/>
              </w:rPr>
              <w:t>3</w:t>
            </w:r>
            <w:r w:rsidRPr="00060744">
              <w:rPr>
                <w:lang w:eastAsia="zh-CN"/>
              </w:rPr>
              <w:sym w:font="Symbol" w:char="F05D"/>
            </w:r>
          </w:p>
        </w:tc>
      </w:tr>
      <w:tr w:rsidR="00060744" w:rsidRPr="00060744" w:rsidTr="004D5CAB">
        <w:trPr>
          <w:trHeight w:val="70"/>
        </w:trPr>
        <w:tc>
          <w:tcPr>
            <w:tcW w:w="709" w:type="dxa"/>
            <w:vMerge/>
            <w:shd w:val="clear" w:color="auto" w:fill="auto"/>
          </w:tcPr>
          <w:p w:rsidR="00060744" w:rsidRPr="00060744" w:rsidRDefault="00060744" w:rsidP="00060744">
            <w:pPr>
              <w:suppressAutoHyphens/>
              <w:rPr>
                <w:lang w:eastAsia="zh-CN"/>
              </w:rPr>
            </w:pPr>
          </w:p>
        </w:tc>
        <w:tc>
          <w:tcPr>
            <w:tcW w:w="1985" w:type="dxa"/>
            <w:vMerge/>
            <w:shd w:val="clear" w:color="auto" w:fill="auto"/>
          </w:tcPr>
          <w:p w:rsidR="00060744" w:rsidRPr="00060744" w:rsidRDefault="00060744" w:rsidP="00060744">
            <w:pPr>
              <w:suppressAutoHyphens/>
              <w:rPr>
                <w:lang w:eastAsia="zh-CN"/>
              </w:rPr>
            </w:pPr>
          </w:p>
        </w:tc>
        <w:tc>
          <w:tcPr>
            <w:tcW w:w="4536" w:type="dxa"/>
            <w:shd w:val="clear" w:color="auto" w:fill="auto"/>
          </w:tcPr>
          <w:p w:rsidR="00060744" w:rsidRPr="00060744" w:rsidRDefault="00060744" w:rsidP="00060744">
            <w:pPr>
              <w:suppressAutoHyphens/>
              <w:rPr>
                <w:lang w:eastAsia="zh-CN"/>
              </w:rPr>
            </w:pPr>
            <w:r w:rsidRPr="00060744">
              <w:rPr>
                <w:lang w:eastAsia="zh-CN"/>
              </w:rPr>
              <w:t>Разрывное усилие, килограмм</w:t>
            </w:r>
          </w:p>
        </w:tc>
        <w:tc>
          <w:tcPr>
            <w:tcW w:w="3118" w:type="dxa"/>
            <w:shd w:val="clear" w:color="auto" w:fill="auto"/>
          </w:tcPr>
          <w:p w:rsidR="00060744" w:rsidRPr="00060744" w:rsidRDefault="00060744" w:rsidP="00060744">
            <w:pPr>
              <w:rPr>
                <w:lang w:eastAsia="zh-CN"/>
              </w:rPr>
            </w:pPr>
            <w:r w:rsidRPr="00060744">
              <w:rPr>
                <w:lang w:eastAsia="zh-CN"/>
              </w:rPr>
              <w:t>не менее 517</w:t>
            </w:r>
          </w:p>
        </w:tc>
      </w:tr>
      <w:tr w:rsidR="00060744" w:rsidRPr="00060744" w:rsidTr="004D5CAB">
        <w:tc>
          <w:tcPr>
            <w:tcW w:w="709" w:type="dxa"/>
            <w:vMerge w:val="restart"/>
            <w:shd w:val="clear" w:color="auto" w:fill="auto"/>
          </w:tcPr>
          <w:p w:rsidR="00060744" w:rsidRPr="00060744" w:rsidRDefault="00060744" w:rsidP="00060744">
            <w:pPr>
              <w:suppressAutoHyphens/>
              <w:rPr>
                <w:lang w:eastAsia="zh-CN"/>
              </w:rPr>
            </w:pPr>
            <w:r w:rsidRPr="00060744">
              <w:rPr>
                <w:lang w:eastAsia="zh-CN"/>
              </w:rPr>
              <w:lastRenderedPageBreak/>
              <w:t>4.</w:t>
            </w:r>
          </w:p>
        </w:tc>
        <w:tc>
          <w:tcPr>
            <w:tcW w:w="1985" w:type="dxa"/>
            <w:vMerge w:val="restart"/>
            <w:shd w:val="clear" w:color="auto" w:fill="auto"/>
          </w:tcPr>
          <w:p w:rsidR="00060744" w:rsidRPr="00060744" w:rsidRDefault="00060744" w:rsidP="00060744">
            <w:pPr>
              <w:suppressAutoHyphens/>
              <w:rPr>
                <w:lang w:eastAsia="zh-CN"/>
              </w:rPr>
            </w:pPr>
            <w:r w:rsidRPr="00060744">
              <w:rPr>
                <w:lang w:eastAsia="zh-CN"/>
              </w:rPr>
              <w:t>лебедка привода</w:t>
            </w:r>
          </w:p>
        </w:tc>
        <w:tc>
          <w:tcPr>
            <w:tcW w:w="4536" w:type="dxa"/>
            <w:shd w:val="clear" w:color="auto" w:fill="auto"/>
          </w:tcPr>
          <w:p w:rsidR="00060744" w:rsidRPr="00060744" w:rsidRDefault="00060744" w:rsidP="00060744">
            <w:pPr>
              <w:suppressAutoHyphens/>
              <w:rPr>
                <w:lang w:eastAsia="zh-CN"/>
              </w:rPr>
            </w:pPr>
            <w:r w:rsidRPr="00060744">
              <w:rPr>
                <w:lang w:eastAsia="zh-CN"/>
              </w:rPr>
              <w:t>Тип</w:t>
            </w:r>
          </w:p>
        </w:tc>
        <w:tc>
          <w:tcPr>
            <w:tcW w:w="3118" w:type="dxa"/>
            <w:shd w:val="clear" w:color="auto" w:fill="auto"/>
          </w:tcPr>
          <w:p w:rsidR="00060744" w:rsidRPr="00060744" w:rsidRDefault="00060744" w:rsidP="00060744">
            <w:pPr>
              <w:rPr>
                <w:lang w:eastAsia="zh-CN"/>
              </w:rPr>
            </w:pPr>
            <w:r w:rsidRPr="00060744">
              <w:rPr>
                <w:lang w:eastAsia="zh-CN"/>
              </w:rPr>
              <w:t>Ручная, настенная</w:t>
            </w:r>
          </w:p>
        </w:tc>
      </w:tr>
      <w:tr w:rsidR="00060744" w:rsidRPr="00060744" w:rsidTr="004D5CAB">
        <w:tc>
          <w:tcPr>
            <w:tcW w:w="709" w:type="dxa"/>
            <w:vMerge/>
            <w:shd w:val="clear" w:color="auto" w:fill="auto"/>
          </w:tcPr>
          <w:p w:rsidR="00060744" w:rsidRPr="00060744" w:rsidRDefault="00060744" w:rsidP="00060744">
            <w:pPr>
              <w:suppressAutoHyphens/>
              <w:rPr>
                <w:lang w:eastAsia="zh-CN"/>
              </w:rPr>
            </w:pPr>
          </w:p>
        </w:tc>
        <w:tc>
          <w:tcPr>
            <w:tcW w:w="1985" w:type="dxa"/>
            <w:vMerge/>
            <w:shd w:val="clear" w:color="auto" w:fill="auto"/>
          </w:tcPr>
          <w:p w:rsidR="00060744" w:rsidRPr="00060744" w:rsidRDefault="00060744" w:rsidP="00060744">
            <w:pPr>
              <w:suppressAutoHyphens/>
              <w:rPr>
                <w:lang w:eastAsia="zh-CN"/>
              </w:rPr>
            </w:pPr>
          </w:p>
        </w:tc>
        <w:tc>
          <w:tcPr>
            <w:tcW w:w="4536" w:type="dxa"/>
            <w:shd w:val="clear" w:color="auto" w:fill="auto"/>
          </w:tcPr>
          <w:p w:rsidR="00060744" w:rsidRPr="00060744" w:rsidRDefault="00060744" w:rsidP="00060744">
            <w:pPr>
              <w:suppressAutoHyphens/>
              <w:rPr>
                <w:lang w:eastAsia="zh-CN"/>
              </w:rPr>
            </w:pPr>
            <w:r w:rsidRPr="00060744">
              <w:rPr>
                <w:lang w:eastAsia="zh-CN"/>
              </w:rPr>
              <w:t>количество в 1 комплекте, штук</w:t>
            </w:r>
          </w:p>
        </w:tc>
        <w:tc>
          <w:tcPr>
            <w:tcW w:w="3118" w:type="dxa"/>
            <w:shd w:val="clear" w:color="auto" w:fill="auto"/>
          </w:tcPr>
          <w:p w:rsidR="00060744" w:rsidRPr="00060744" w:rsidRDefault="00060744" w:rsidP="00060744">
            <w:pPr>
              <w:rPr>
                <w:lang w:eastAsia="zh-CN"/>
              </w:rPr>
            </w:pPr>
            <w:r w:rsidRPr="00060744">
              <w:rPr>
                <w:lang w:eastAsia="zh-CN"/>
              </w:rPr>
              <w:sym w:font="Symbol" w:char="F05B"/>
            </w:r>
            <w:r w:rsidRPr="00060744">
              <w:rPr>
                <w:lang w:eastAsia="zh-CN"/>
              </w:rPr>
              <w:t>1</w:t>
            </w:r>
            <w:r w:rsidRPr="00060744">
              <w:rPr>
                <w:lang w:eastAsia="zh-CN"/>
              </w:rPr>
              <w:sym w:font="Symbol" w:char="F05D"/>
            </w:r>
          </w:p>
        </w:tc>
      </w:tr>
      <w:tr w:rsidR="00060744" w:rsidRPr="00060744" w:rsidTr="004D5CAB">
        <w:trPr>
          <w:trHeight w:val="50"/>
        </w:trPr>
        <w:tc>
          <w:tcPr>
            <w:tcW w:w="709" w:type="dxa"/>
            <w:vMerge/>
            <w:shd w:val="clear" w:color="auto" w:fill="auto"/>
          </w:tcPr>
          <w:p w:rsidR="00060744" w:rsidRPr="00060744" w:rsidRDefault="00060744" w:rsidP="00060744">
            <w:pPr>
              <w:suppressAutoHyphens/>
              <w:rPr>
                <w:lang w:eastAsia="zh-CN"/>
              </w:rPr>
            </w:pPr>
          </w:p>
        </w:tc>
        <w:tc>
          <w:tcPr>
            <w:tcW w:w="1985" w:type="dxa"/>
            <w:vMerge/>
            <w:shd w:val="clear" w:color="auto" w:fill="auto"/>
          </w:tcPr>
          <w:p w:rsidR="00060744" w:rsidRPr="00060744" w:rsidRDefault="00060744" w:rsidP="00060744">
            <w:pPr>
              <w:suppressAutoHyphens/>
              <w:rPr>
                <w:lang w:eastAsia="zh-CN"/>
              </w:rPr>
            </w:pPr>
          </w:p>
        </w:tc>
        <w:tc>
          <w:tcPr>
            <w:tcW w:w="4536" w:type="dxa"/>
            <w:shd w:val="clear" w:color="auto" w:fill="auto"/>
          </w:tcPr>
          <w:p w:rsidR="00060744" w:rsidRPr="00060744" w:rsidRDefault="00060744" w:rsidP="00060744">
            <w:pPr>
              <w:suppressAutoHyphens/>
              <w:rPr>
                <w:lang w:eastAsia="zh-CN"/>
              </w:rPr>
            </w:pPr>
            <w:r w:rsidRPr="00060744">
              <w:rPr>
                <w:lang w:eastAsia="zh-CN"/>
              </w:rPr>
              <w:t>Ёмкость барабана, метр</w:t>
            </w:r>
          </w:p>
        </w:tc>
        <w:tc>
          <w:tcPr>
            <w:tcW w:w="3118" w:type="dxa"/>
            <w:shd w:val="clear" w:color="auto" w:fill="auto"/>
          </w:tcPr>
          <w:p w:rsidR="00060744" w:rsidRPr="00060744" w:rsidRDefault="00060744" w:rsidP="00060744">
            <w:pPr>
              <w:suppressAutoHyphens/>
              <w:rPr>
                <w:lang w:eastAsia="zh-CN"/>
              </w:rPr>
            </w:pPr>
            <w:r w:rsidRPr="00060744">
              <w:rPr>
                <w:lang w:eastAsia="zh-CN"/>
              </w:rPr>
              <w:t>Не менее 20</w:t>
            </w:r>
          </w:p>
        </w:tc>
      </w:tr>
      <w:tr w:rsidR="00060744" w:rsidRPr="00060744" w:rsidTr="004D5CAB">
        <w:tc>
          <w:tcPr>
            <w:tcW w:w="709" w:type="dxa"/>
            <w:vMerge w:val="restart"/>
            <w:shd w:val="clear" w:color="auto" w:fill="auto"/>
          </w:tcPr>
          <w:p w:rsidR="00060744" w:rsidRPr="00060744" w:rsidRDefault="00060744" w:rsidP="00060744">
            <w:pPr>
              <w:suppressAutoHyphens/>
              <w:rPr>
                <w:lang w:eastAsia="zh-CN"/>
              </w:rPr>
            </w:pPr>
            <w:r w:rsidRPr="00060744">
              <w:rPr>
                <w:lang w:eastAsia="zh-CN"/>
              </w:rPr>
              <w:t>5.</w:t>
            </w:r>
          </w:p>
        </w:tc>
        <w:tc>
          <w:tcPr>
            <w:tcW w:w="1985" w:type="dxa"/>
            <w:vMerge w:val="restart"/>
            <w:shd w:val="clear" w:color="auto" w:fill="auto"/>
          </w:tcPr>
          <w:p w:rsidR="00060744" w:rsidRPr="00060744" w:rsidRDefault="00060744" w:rsidP="00060744">
            <w:pPr>
              <w:suppressAutoHyphens/>
              <w:rPr>
                <w:lang w:eastAsia="zh-CN"/>
              </w:rPr>
            </w:pPr>
            <w:r w:rsidRPr="00060744">
              <w:rPr>
                <w:lang w:eastAsia="zh-CN"/>
              </w:rPr>
              <w:t xml:space="preserve">труба  </w:t>
            </w:r>
          </w:p>
        </w:tc>
        <w:tc>
          <w:tcPr>
            <w:tcW w:w="4536" w:type="dxa"/>
            <w:shd w:val="clear" w:color="auto" w:fill="auto"/>
          </w:tcPr>
          <w:p w:rsidR="00060744" w:rsidRPr="00060744" w:rsidRDefault="00060744" w:rsidP="00060744">
            <w:pPr>
              <w:suppressAutoHyphens/>
              <w:rPr>
                <w:lang w:eastAsia="zh-CN"/>
              </w:rPr>
            </w:pPr>
            <w:r w:rsidRPr="00060744">
              <w:rPr>
                <w:lang w:eastAsia="zh-CN"/>
              </w:rPr>
              <w:t xml:space="preserve">длина, </w:t>
            </w:r>
            <w:proofErr w:type="gramStart"/>
            <w:r w:rsidRPr="00060744">
              <w:rPr>
                <w:lang w:eastAsia="zh-CN"/>
              </w:rPr>
              <w:t>м</w:t>
            </w:r>
            <w:proofErr w:type="gramEnd"/>
          </w:p>
        </w:tc>
        <w:tc>
          <w:tcPr>
            <w:tcW w:w="3118" w:type="dxa"/>
            <w:shd w:val="clear" w:color="auto" w:fill="auto"/>
          </w:tcPr>
          <w:p w:rsidR="00060744" w:rsidRPr="00060744" w:rsidRDefault="00060744" w:rsidP="00060744">
            <w:pPr>
              <w:rPr>
                <w:lang w:eastAsia="zh-CN"/>
              </w:rPr>
            </w:pPr>
            <w:r w:rsidRPr="00060744">
              <w:rPr>
                <w:lang w:eastAsia="zh-CN"/>
              </w:rPr>
              <w:sym w:font="Symbol" w:char="F05B"/>
            </w:r>
            <w:r w:rsidRPr="00060744">
              <w:rPr>
                <w:lang w:eastAsia="zh-CN"/>
              </w:rPr>
              <w:t>42</w:t>
            </w:r>
            <w:r w:rsidRPr="00060744">
              <w:rPr>
                <w:lang w:eastAsia="zh-CN"/>
              </w:rPr>
              <w:sym w:font="Symbol" w:char="F05D"/>
            </w:r>
          </w:p>
        </w:tc>
      </w:tr>
      <w:tr w:rsidR="00060744" w:rsidRPr="00060744" w:rsidTr="004D5CAB">
        <w:tc>
          <w:tcPr>
            <w:tcW w:w="709" w:type="dxa"/>
            <w:vMerge/>
            <w:shd w:val="clear" w:color="auto" w:fill="auto"/>
          </w:tcPr>
          <w:p w:rsidR="00060744" w:rsidRPr="00060744" w:rsidRDefault="00060744" w:rsidP="00060744">
            <w:pPr>
              <w:suppressAutoHyphens/>
              <w:rPr>
                <w:lang w:eastAsia="zh-CN"/>
              </w:rPr>
            </w:pPr>
          </w:p>
        </w:tc>
        <w:tc>
          <w:tcPr>
            <w:tcW w:w="1985" w:type="dxa"/>
            <w:vMerge/>
            <w:shd w:val="clear" w:color="auto" w:fill="auto"/>
          </w:tcPr>
          <w:p w:rsidR="00060744" w:rsidRPr="00060744" w:rsidRDefault="00060744" w:rsidP="00060744">
            <w:pPr>
              <w:suppressAutoHyphens/>
              <w:rPr>
                <w:lang w:eastAsia="zh-CN"/>
              </w:rPr>
            </w:pPr>
          </w:p>
        </w:tc>
        <w:tc>
          <w:tcPr>
            <w:tcW w:w="4536" w:type="dxa"/>
            <w:shd w:val="clear" w:color="auto" w:fill="auto"/>
          </w:tcPr>
          <w:p w:rsidR="00060744" w:rsidRPr="00060744" w:rsidRDefault="00060744" w:rsidP="00060744">
            <w:pPr>
              <w:suppressAutoHyphens/>
              <w:rPr>
                <w:lang w:eastAsia="zh-CN"/>
              </w:rPr>
            </w:pPr>
            <w:r w:rsidRPr="00060744">
              <w:rPr>
                <w:lang w:eastAsia="zh-CN"/>
              </w:rPr>
              <w:t>материал</w:t>
            </w:r>
          </w:p>
        </w:tc>
        <w:tc>
          <w:tcPr>
            <w:tcW w:w="3118" w:type="dxa"/>
            <w:shd w:val="clear" w:color="auto" w:fill="auto"/>
          </w:tcPr>
          <w:p w:rsidR="00060744" w:rsidRPr="00060744" w:rsidRDefault="00060744" w:rsidP="00060744">
            <w:pPr>
              <w:suppressAutoHyphens/>
              <w:rPr>
                <w:lang w:eastAsia="zh-CN"/>
              </w:rPr>
            </w:pPr>
            <w:r w:rsidRPr="00060744">
              <w:rPr>
                <w:lang w:eastAsia="zh-CN"/>
              </w:rPr>
              <w:t xml:space="preserve">сталь </w:t>
            </w:r>
            <w:proofErr w:type="spellStart"/>
            <w:r w:rsidRPr="00060744">
              <w:rPr>
                <w:lang w:eastAsia="zh-CN"/>
              </w:rPr>
              <w:t>горячеоцинкованная</w:t>
            </w:r>
            <w:proofErr w:type="spellEnd"/>
          </w:p>
        </w:tc>
      </w:tr>
      <w:tr w:rsidR="00060744" w:rsidRPr="00060744" w:rsidTr="004D5CAB">
        <w:tc>
          <w:tcPr>
            <w:tcW w:w="709" w:type="dxa"/>
            <w:vMerge/>
            <w:shd w:val="clear" w:color="auto" w:fill="auto"/>
          </w:tcPr>
          <w:p w:rsidR="00060744" w:rsidRPr="00060744" w:rsidRDefault="00060744" w:rsidP="00060744">
            <w:pPr>
              <w:suppressAutoHyphens/>
              <w:rPr>
                <w:lang w:eastAsia="zh-CN"/>
              </w:rPr>
            </w:pPr>
          </w:p>
        </w:tc>
        <w:tc>
          <w:tcPr>
            <w:tcW w:w="1985" w:type="dxa"/>
            <w:vMerge/>
            <w:shd w:val="clear" w:color="auto" w:fill="auto"/>
          </w:tcPr>
          <w:p w:rsidR="00060744" w:rsidRPr="00060744" w:rsidRDefault="00060744" w:rsidP="00060744">
            <w:pPr>
              <w:suppressAutoHyphens/>
              <w:rPr>
                <w:lang w:eastAsia="zh-CN"/>
              </w:rPr>
            </w:pPr>
          </w:p>
        </w:tc>
        <w:tc>
          <w:tcPr>
            <w:tcW w:w="4536" w:type="dxa"/>
            <w:shd w:val="clear" w:color="auto" w:fill="auto"/>
          </w:tcPr>
          <w:p w:rsidR="00060744" w:rsidRPr="00060744" w:rsidRDefault="00060744" w:rsidP="00060744">
            <w:pPr>
              <w:suppressAutoHyphens/>
              <w:rPr>
                <w:lang w:eastAsia="zh-CN"/>
              </w:rPr>
            </w:pPr>
            <w:r w:rsidRPr="00060744">
              <w:rPr>
                <w:lang w:eastAsia="zh-CN"/>
              </w:rPr>
              <w:t>сечение</w:t>
            </w:r>
          </w:p>
        </w:tc>
        <w:tc>
          <w:tcPr>
            <w:tcW w:w="3118" w:type="dxa"/>
            <w:shd w:val="clear" w:color="auto" w:fill="auto"/>
          </w:tcPr>
          <w:p w:rsidR="00060744" w:rsidRPr="00060744" w:rsidRDefault="00060744" w:rsidP="00060744">
            <w:pPr>
              <w:suppressAutoHyphens/>
              <w:rPr>
                <w:lang w:eastAsia="zh-CN"/>
              </w:rPr>
            </w:pPr>
            <w:r w:rsidRPr="00060744">
              <w:rPr>
                <w:lang w:eastAsia="zh-CN"/>
              </w:rPr>
              <w:t>круглое</w:t>
            </w:r>
          </w:p>
        </w:tc>
      </w:tr>
      <w:tr w:rsidR="00060744" w:rsidRPr="00060744" w:rsidTr="004D5CAB">
        <w:tc>
          <w:tcPr>
            <w:tcW w:w="709" w:type="dxa"/>
            <w:vMerge/>
            <w:shd w:val="clear" w:color="auto" w:fill="auto"/>
          </w:tcPr>
          <w:p w:rsidR="00060744" w:rsidRPr="00060744" w:rsidRDefault="00060744" w:rsidP="00060744">
            <w:pPr>
              <w:suppressAutoHyphens/>
              <w:rPr>
                <w:lang w:eastAsia="zh-CN"/>
              </w:rPr>
            </w:pPr>
          </w:p>
        </w:tc>
        <w:tc>
          <w:tcPr>
            <w:tcW w:w="1985" w:type="dxa"/>
            <w:vMerge/>
            <w:shd w:val="clear" w:color="auto" w:fill="auto"/>
          </w:tcPr>
          <w:p w:rsidR="00060744" w:rsidRPr="00060744" w:rsidRDefault="00060744" w:rsidP="00060744">
            <w:pPr>
              <w:suppressAutoHyphens/>
              <w:rPr>
                <w:lang w:eastAsia="zh-CN"/>
              </w:rPr>
            </w:pPr>
          </w:p>
        </w:tc>
        <w:tc>
          <w:tcPr>
            <w:tcW w:w="4536" w:type="dxa"/>
            <w:shd w:val="clear" w:color="auto" w:fill="auto"/>
          </w:tcPr>
          <w:p w:rsidR="00060744" w:rsidRPr="00060744" w:rsidRDefault="00060744" w:rsidP="00060744">
            <w:pPr>
              <w:suppressAutoHyphens/>
              <w:rPr>
                <w:lang w:eastAsia="zh-CN"/>
              </w:rPr>
            </w:pPr>
            <w:r w:rsidRPr="00060744">
              <w:rPr>
                <w:lang w:eastAsia="zh-CN"/>
              </w:rPr>
              <w:t xml:space="preserve">диаметр внешний, </w:t>
            </w:r>
            <w:proofErr w:type="gramStart"/>
            <w:r w:rsidRPr="00060744">
              <w:rPr>
                <w:lang w:eastAsia="zh-CN"/>
              </w:rPr>
              <w:t>мм</w:t>
            </w:r>
            <w:proofErr w:type="gramEnd"/>
          </w:p>
        </w:tc>
        <w:tc>
          <w:tcPr>
            <w:tcW w:w="3118" w:type="dxa"/>
            <w:shd w:val="clear" w:color="auto" w:fill="auto"/>
          </w:tcPr>
          <w:p w:rsidR="00060744" w:rsidRPr="00060744" w:rsidRDefault="00060744" w:rsidP="00060744">
            <w:pPr>
              <w:suppressAutoHyphens/>
              <w:rPr>
                <w:lang w:eastAsia="zh-CN"/>
              </w:rPr>
            </w:pPr>
            <w:r w:rsidRPr="00060744">
              <w:rPr>
                <w:lang w:eastAsia="zh-CN"/>
              </w:rPr>
              <w:sym w:font="Symbol" w:char="F05B"/>
            </w:r>
            <w:r w:rsidRPr="00060744">
              <w:rPr>
                <w:lang w:eastAsia="zh-CN"/>
              </w:rPr>
              <w:t>40</w:t>
            </w:r>
            <w:r w:rsidRPr="00060744">
              <w:rPr>
                <w:lang w:eastAsia="zh-CN"/>
              </w:rPr>
              <w:sym w:font="Symbol" w:char="F05D"/>
            </w:r>
          </w:p>
        </w:tc>
      </w:tr>
      <w:tr w:rsidR="00060744" w:rsidRPr="00060744" w:rsidTr="004D5CAB">
        <w:tc>
          <w:tcPr>
            <w:tcW w:w="709" w:type="dxa"/>
            <w:vMerge/>
            <w:shd w:val="clear" w:color="auto" w:fill="auto"/>
          </w:tcPr>
          <w:p w:rsidR="00060744" w:rsidRPr="00060744" w:rsidRDefault="00060744" w:rsidP="00060744">
            <w:pPr>
              <w:suppressAutoHyphens/>
              <w:rPr>
                <w:lang w:eastAsia="zh-CN"/>
              </w:rPr>
            </w:pPr>
          </w:p>
        </w:tc>
        <w:tc>
          <w:tcPr>
            <w:tcW w:w="1985" w:type="dxa"/>
            <w:vMerge/>
            <w:shd w:val="clear" w:color="auto" w:fill="auto"/>
          </w:tcPr>
          <w:p w:rsidR="00060744" w:rsidRPr="00060744" w:rsidRDefault="00060744" w:rsidP="00060744">
            <w:pPr>
              <w:suppressAutoHyphens/>
              <w:rPr>
                <w:lang w:eastAsia="zh-CN"/>
              </w:rPr>
            </w:pPr>
          </w:p>
        </w:tc>
        <w:tc>
          <w:tcPr>
            <w:tcW w:w="4536" w:type="dxa"/>
            <w:shd w:val="clear" w:color="auto" w:fill="auto"/>
          </w:tcPr>
          <w:p w:rsidR="00060744" w:rsidRPr="00060744" w:rsidRDefault="00060744" w:rsidP="00060744">
            <w:pPr>
              <w:suppressAutoHyphens/>
              <w:rPr>
                <w:lang w:eastAsia="zh-CN"/>
              </w:rPr>
            </w:pPr>
            <w:r w:rsidRPr="00060744">
              <w:rPr>
                <w:lang w:eastAsia="zh-CN"/>
              </w:rPr>
              <w:t xml:space="preserve">диаметр внутренний, </w:t>
            </w:r>
            <w:proofErr w:type="gramStart"/>
            <w:r w:rsidRPr="00060744">
              <w:rPr>
                <w:lang w:eastAsia="zh-CN"/>
              </w:rPr>
              <w:t>мм</w:t>
            </w:r>
            <w:proofErr w:type="gramEnd"/>
          </w:p>
        </w:tc>
        <w:tc>
          <w:tcPr>
            <w:tcW w:w="3118" w:type="dxa"/>
            <w:shd w:val="clear" w:color="auto" w:fill="auto"/>
          </w:tcPr>
          <w:p w:rsidR="00060744" w:rsidRPr="00060744" w:rsidRDefault="00060744" w:rsidP="00060744">
            <w:pPr>
              <w:suppressAutoHyphens/>
              <w:rPr>
                <w:lang w:eastAsia="zh-CN"/>
              </w:rPr>
            </w:pPr>
            <w:r w:rsidRPr="00060744">
              <w:rPr>
                <w:lang w:eastAsia="zh-CN"/>
              </w:rPr>
              <w:sym w:font="Symbol" w:char="F05B"/>
            </w:r>
            <w:r w:rsidRPr="00060744">
              <w:rPr>
                <w:lang w:eastAsia="zh-CN"/>
              </w:rPr>
              <w:t>37</w:t>
            </w:r>
            <w:r w:rsidRPr="00060744">
              <w:rPr>
                <w:lang w:eastAsia="zh-CN"/>
              </w:rPr>
              <w:sym w:font="Symbol" w:char="F05D"/>
            </w:r>
          </w:p>
        </w:tc>
      </w:tr>
      <w:tr w:rsidR="00060744" w:rsidRPr="00060744" w:rsidTr="004D5CAB">
        <w:tc>
          <w:tcPr>
            <w:tcW w:w="709" w:type="dxa"/>
            <w:vMerge w:val="restart"/>
            <w:shd w:val="clear" w:color="auto" w:fill="auto"/>
          </w:tcPr>
          <w:p w:rsidR="00060744" w:rsidRPr="00060744" w:rsidRDefault="00060744" w:rsidP="00060744">
            <w:pPr>
              <w:suppressAutoHyphens/>
              <w:rPr>
                <w:lang w:eastAsia="zh-CN"/>
              </w:rPr>
            </w:pPr>
            <w:r w:rsidRPr="00060744">
              <w:rPr>
                <w:lang w:eastAsia="zh-CN"/>
              </w:rPr>
              <w:t>6.</w:t>
            </w:r>
          </w:p>
        </w:tc>
        <w:tc>
          <w:tcPr>
            <w:tcW w:w="1985" w:type="dxa"/>
            <w:vMerge w:val="restart"/>
            <w:shd w:val="clear" w:color="auto" w:fill="auto"/>
          </w:tcPr>
          <w:p w:rsidR="00060744" w:rsidRPr="00060744" w:rsidRDefault="00060744" w:rsidP="00060744">
            <w:pPr>
              <w:suppressAutoHyphens/>
              <w:rPr>
                <w:color w:val="FF0000"/>
                <w:lang w:eastAsia="zh-CN"/>
              </w:rPr>
            </w:pPr>
            <w:r w:rsidRPr="00060744">
              <w:rPr>
                <w:lang w:eastAsia="zh-CN"/>
              </w:rPr>
              <w:t xml:space="preserve">хомут трубный </w:t>
            </w:r>
          </w:p>
        </w:tc>
        <w:tc>
          <w:tcPr>
            <w:tcW w:w="4536" w:type="dxa"/>
            <w:shd w:val="clear" w:color="auto" w:fill="auto"/>
          </w:tcPr>
          <w:p w:rsidR="00060744" w:rsidRPr="00060744" w:rsidRDefault="00060744" w:rsidP="00060744">
            <w:pPr>
              <w:suppressAutoHyphens/>
              <w:rPr>
                <w:lang w:eastAsia="zh-CN"/>
              </w:rPr>
            </w:pPr>
            <w:r w:rsidRPr="00060744">
              <w:rPr>
                <w:lang w:eastAsia="zh-CN"/>
              </w:rPr>
              <w:t>количество в комплекте, шт.</w:t>
            </w:r>
          </w:p>
        </w:tc>
        <w:tc>
          <w:tcPr>
            <w:tcW w:w="3118" w:type="dxa"/>
            <w:shd w:val="clear" w:color="auto" w:fill="auto"/>
          </w:tcPr>
          <w:p w:rsidR="00060744" w:rsidRPr="00060744" w:rsidRDefault="00060744" w:rsidP="00060744">
            <w:pPr>
              <w:suppressAutoHyphens/>
              <w:rPr>
                <w:lang w:eastAsia="zh-CN"/>
              </w:rPr>
            </w:pPr>
            <w:r w:rsidRPr="00060744">
              <w:rPr>
                <w:lang w:eastAsia="zh-CN"/>
              </w:rPr>
              <w:sym w:font="Symbol" w:char="F05B"/>
            </w:r>
            <w:r w:rsidRPr="00060744">
              <w:rPr>
                <w:lang w:eastAsia="zh-CN"/>
              </w:rPr>
              <w:t>12</w:t>
            </w:r>
            <w:r w:rsidRPr="00060744">
              <w:rPr>
                <w:lang w:eastAsia="zh-CN"/>
              </w:rPr>
              <w:sym w:font="Symbol" w:char="F05D"/>
            </w:r>
          </w:p>
        </w:tc>
      </w:tr>
      <w:tr w:rsidR="00060744" w:rsidRPr="00060744" w:rsidTr="004D5CAB">
        <w:tc>
          <w:tcPr>
            <w:tcW w:w="709" w:type="dxa"/>
            <w:vMerge/>
            <w:shd w:val="clear" w:color="auto" w:fill="auto"/>
          </w:tcPr>
          <w:p w:rsidR="00060744" w:rsidRPr="00060744" w:rsidRDefault="00060744" w:rsidP="00060744">
            <w:pPr>
              <w:suppressAutoHyphens/>
              <w:rPr>
                <w:lang w:eastAsia="zh-CN"/>
              </w:rPr>
            </w:pPr>
          </w:p>
        </w:tc>
        <w:tc>
          <w:tcPr>
            <w:tcW w:w="1985" w:type="dxa"/>
            <w:vMerge/>
            <w:shd w:val="clear" w:color="auto" w:fill="auto"/>
          </w:tcPr>
          <w:p w:rsidR="00060744" w:rsidRPr="00060744" w:rsidRDefault="00060744" w:rsidP="00060744">
            <w:pPr>
              <w:suppressAutoHyphens/>
              <w:rPr>
                <w:lang w:eastAsia="zh-CN"/>
              </w:rPr>
            </w:pPr>
          </w:p>
        </w:tc>
        <w:tc>
          <w:tcPr>
            <w:tcW w:w="4536" w:type="dxa"/>
            <w:shd w:val="clear" w:color="auto" w:fill="auto"/>
          </w:tcPr>
          <w:p w:rsidR="00060744" w:rsidRPr="00060744" w:rsidRDefault="00060744" w:rsidP="00060744">
            <w:pPr>
              <w:suppressAutoHyphens/>
              <w:rPr>
                <w:lang w:eastAsia="zh-CN"/>
              </w:rPr>
            </w:pPr>
            <w:r w:rsidRPr="00060744">
              <w:rPr>
                <w:lang w:eastAsia="zh-CN"/>
              </w:rPr>
              <w:t xml:space="preserve">диаметр внутренний, </w:t>
            </w:r>
            <w:proofErr w:type="gramStart"/>
            <w:r w:rsidRPr="00060744">
              <w:rPr>
                <w:lang w:eastAsia="zh-CN"/>
              </w:rPr>
              <w:t>мм</w:t>
            </w:r>
            <w:proofErr w:type="gramEnd"/>
          </w:p>
        </w:tc>
        <w:tc>
          <w:tcPr>
            <w:tcW w:w="3118" w:type="dxa"/>
            <w:shd w:val="clear" w:color="auto" w:fill="auto"/>
          </w:tcPr>
          <w:p w:rsidR="00060744" w:rsidRPr="00060744" w:rsidRDefault="00060744" w:rsidP="00060744">
            <w:pPr>
              <w:suppressAutoHyphens/>
              <w:rPr>
                <w:lang w:eastAsia="zh-CN"/>
              </w:rPr>
            </w:pPr>
            <w:r w:rsidRPr="00060744">
              <w:rPr>
                <w:lang w:eastAsia="zh-CN"/>
              </w:rPr>
              <w:sym w:font="Symbol" w:char="F05B"/>
            </w:r>
            <w:r w:rsidRPr="00060744">
              <w:rPr>
                <w:lang w:eastAsia="zh-CN"/>
              </w:rPr>
              <w:t>40</w:t>
            </w:r>
            <w:r w:rsidRPr="00060744">
              <w:rPr>
                <w:lang w:eastAsia="zh-CN"/>
              </w:rPr>
              <w:sym w:font="Symbol" w:char="F05D"/>
            </w:r>
          </w:p>
        </w:tc>
      </w:tr>
      <w:tr w:rsidR="00060744" w:rsidRPr="00060744" w:rsidTr="004D5CAB">
        <w:tc>
          <w:tcPr>
            <w:tcW w:w="709" w:type="dxa"/>
            <w:vMerge/>
            <w:shd w:val="clear" w:color="auto" w:fill="auto"/>
          </w:tcPr>
          <w:p w:rsidR="00060744" w:rsidRPr="00060744" w:rsidRDefault="00060744" w:rsidP="00060744">
            <w:pPr>
              <w:suppressAutoHyphens/>
              <w:rPr>
                <w:lang w:eastAsia="zh-CN"/>
              </w:rPr>
            </w:pPr>
          </w:p>
        </w:tc>
        <w:tc>
          <w:tcPr>
            <w:tcW w:w="1985" w:type="dxa"/>
            <w:vMerge/>
            <w:shd w:val="clear" w:color="auto" w:fill="auto"/>
          </w:tcPr>
          <w:p w:rsidR="00060744" w:rsidRPr="00060744" w:rsidRDefault="00060744" w:rsidP="00060744">
            <w:pPr>
              <w:suppressAutoHyphens/>
              <w:rPr>
                <w:lang w:eastAsia="zh-CN"/>
              </w:rPr>
            </w:pPr>
          </w:p>
        </w:tc>
        <w:tc>
          <w:tcPr>
            <w:tcW w:w="4536" w:type="dxa"/>
            <w:shd w:val="clear" w:color="auto" w:fill="auto"/>
          </w:tcPr>
          <w:p w:rsidR="00060744" w:rsidRPr="00060744" w:rsidRDefault="00060744" w:rsidP="00060744">
            <w:pPr>
              <w:suppressAutoHyphens/>
              <w:rPr>
                <w:lang w:eastAsia="zh-CN"/>
              </w:rPr>
            </w:pPr>
            <w:r w:rsidRPr="00060744">
              <w:rPr>
                <w:lang w:eastAsia="zh-CN"/>
              </w:rPr>
              <w:t>материал</w:t>
            </w:r>
          </w:p>
        </w:tc>
        <w:tc>
          <w:tcPr>
            <w:tcW w:w="3118" w:type="dxa"/>
            <w:shd w:val="clear" w:color="auto" w:fill="auto"/>
          </w:tcPr>
          <w:p w:rsidR="00060744" w:rsidRPr="00060744" w:rsidRDefault="00060744" w:rsidP="00060744">
            <w:pPr>
              <w:suppressAutoHyphens/>
              <w:rPr>
                <w:lang w:eastAsia="zh-CN"/>
              </w:rPr>
            </w:pPr>
            <w:r w:rsidRPr="00060744">
              <w:rPr>
                <w:lang w:eastAsia="zh-CN"/>
              </w:rPr>
              <w:t>сталь углеродистая</w:t>
            </w:r>
          </w:p>
        </w:tc>
      </w:tr>
      <w:tr w:rsidR="00060744" w:rsidRPr="00060744" w:rsidTr="004D5CAB">
        <w:tc>
          <w:tcPr>
            <w:tcW w:w="709" w:type="dxa"/>
            <w:vMerge w:val="restart"/>
            <w:shd w:val="clear" w:color="auto" w:fill="auto"/>
          </w:tcPr>
          <w:p w:rsidR="00060744" w:rsidRPr="00060744" w:rsidRDefault="00060744" w:rsidP="00060744">
            <w:pPr>
              <w:suppressAutoHyphens/>
              <w:rPr>
                <w:lang w:eastAsia="zh-CN"/>
              </w:rPr>
            </w:pPr>
            <w:r w:rsidRPr="00060744">
              <w:rPr>
                <w:lang w:eastAsia="zh-CN"/>
              </w:rPr>
              <w:t>7.</w:t>
            </w:r>
          </w:p>
        </w:tc>
        <w:tc>
          <w:tcPr>
            <w:tcW w:w="1985" w:type="dxa"/>
            <w:vMerge w:val="restart"/>
            <w:shd w:val="clear" w:color="auto" w:fill="auto"/>
          </w:tcPr>
          <w:p w:rsidR="00060744" w:rsidRPr="00060744" w:rsidRDefault="00060744" w:rsidP="00060744">
            <w:pPr>
              <w:suppressAutoHyphens/>
              <w:rPr>
                <w:lang w:eastAsia="zh-CN"/>
              </w:rPr>
            </w:pPr>
            <w:r w:rsidRPr="00060744">
              <w:rPr>
                <w:lang w:eastAsia="zh-CN"/>
              </w:rPr>
              <w:t>шпилька</w:t>
            </w:r>
          </w:p>
        </w:tc>
        <w:tc>
          <w:tcPr>
            <w:tcW w:w="4536" w:type="dxa"/>
            <w:shd w:val="clear" w:color="auto" w:fill="auto"/>
          </w:tcPr>
          <w:p w:rsidR="00060744" w:rsidRPr="00060744" w:rsidRDefault="00060744" w:rsidP="00060744">
            <w:pPr>
              <w:suppressAutoHyphens/>
              <w:rPr>
                <w:lang w:eastAsia="zh-CN"/>
              </w:rPr>
            </w:pPr>
            <w:r w:rsidRPr="00060744">
              <w:rPr>
                <w:lang w:eastAsia="zh-CN"/>
              </w:rPr>
              <w:t>количество в комплекте, шт.</w:t>
            </w:r>
          </w:p>
        </w:tc>
        <w:tc>
          <w:tcPr>
            <w:tcW w:w="3118" w:type="dxa"/>
            <w:shd w:val="clear" w:color="auto" w:fill="auto"/>
          </w:tcPr>
          <w:p w:rsidR="00060744" w:rsidRPr="00060744" w:rsidRDefault="00060744" w:rsidP="00060744">
            <w:pPr>
              <w:suppressAutoHyphens/>
              <w:rPr>
                <w:lang w:eastAsia="zh-CN"/>
              </w:rPr>
            </w:pPr>
            <w:r w:rsidRPr="00060744">
              <w:rPr>
                <w:lang w:eastAsia="zh-CN"/>
              </w:rPr>
              <w:sym w:font="Symbol" w:char="F05B"/>
            </w:r>
            <w:r w:rsidRPr="00060744">
              <w:rPr>
                <w:lang w:eastAsia="zh-CN"/>
              </w:rPr>
              <w:t>6</w:t>
            </w:r>
            <w:r w:rsidRPr="00060744">
              <w:rPr>
                <w:lang w:eastAsia="zh-CN"/>
              </w:rPr>
              <w:sym w:font="Symbol" w:char="F05D"/>
            </w:r>
          </w:p>
        </w:tc>
      </w:tr>
      <w:tr w:rsidR="00060744" w:rsidRPr="00060744" w:rsidTr="004D5CAB">
        <w:tc>
          <w:tcPr>
            <w:tcW w:w="709" w:type="dxa"/>
            <w:vMerge/>
            <w:shd w:val="clear" w:color="auto" w:fill="auto"/>
          </w:tcPr>
          <w:p w:rsidR="00060744" w:rsidRPr="00060744" w:rsidRDefault="00060744" w:rsidP="00060744">
            <w:pPr>
              <w:suppressAutoHyphens/>
              <w:rPr>
                <w:lang w:eastAsia="zh-CN"/>
              </w:rPr>
            </w:pPr>
          </w:p>
        </w:tc>
        <w:tc>
          <w:tcPr>
            <w:tcW w:w="1985" w:type="dxa"/>
            <w:vMerge/>
            <w:shd w:val="clear" w:color="auto" w:fill="auto"/>
          </w:tcPr>
          <w:p w:rsidR="00060744" w:rsidRPr="00060744" w:rsidRDefault="00060744" w:rsidP="00060744">
            <w:pPr>
              <w:suppressAutoHyphens/>
              <w:rPr>
                <w:lang w:eastAsia="zh-CN"/>
              </w:rPr>
            </w:pPr>
          </w:p>
        </w:tc>
        <w:tc>
          <w:tcPr>
            <w:tcW w:w="4536" w:type="dxa"/>
            <w:shd w:val="clear" w:color="auto" w:fill="auto"/>
          </w:tcPr>
          <w:p w:rsidR="00060744" w:rsidRPr="00060744" w:rsidRDefault="00060744" w:rsidP="00060744">
            <w:pPr>
              <w:suppressAutoHyphens/>
              <w:rPr>
                <w:lang w:eastAsia="zh-CN"/>
              </w:rPr>
            </w:pPr>
            <w:r w:rsidRPr="00060744">
              <w:rPr>
                <w:lang w:eastAsia="zh-CN"/>
              </w:rPr>
              <w:t xml:space="preserve">длина, </w:t>
            </w:r>
            <w:proofErr w:type="gramStart"/>
            <w:r w:rsidRPr="00060744">
              <w:rPr>
                <w:lang w:eastAsia="zh-CN"/>
              </w:rPr>
              <w:t>мм</w:t>
            </w:r>
            <w:proofErr w:type="gramEnd"/>
          </w:p>
        </w:tc>
        <w:tc>
          <w:tcPr>
            <w:tcW w:w="3118" w:type="dxa"/>
            <w:shd w:val="clear" w:color="auto" w:fill="auto"/>
          </w:tcPr>
          <w:p w:rsidR="00060744" w:rsidRPr="00060744" w:rsidRDefault="00060744" w:rsidP="00060744">
            <w:pPr>
              <w:suppressAutoHyphens/>
              <w:rPr>
                <w:lang w:eastAsia="zh-CN"/>
              </w:rPr>
            </w:pPr>
            <w:r w:rsidRPr="00060744">
              <w:rPr>
                <w:lang w:eastAsia="zh-CN"/>
              </w:rPr>
              <w:sym w:font="Symbol" w:char="F05B"/>
            </w:r>
            <w:r w:rsidRPr="00060744">
              <w:rPr>
                <w:lang w:eastAsia="zh-CN"/>
              </w:rPr>
              <w:t>1000</w:t>
            </w:r>
            <w:r w:rsidRPr="00060744">
              <w:rPr>
                <w:lang w:eastAsia="zh-CN"/>
              </w:rPr>
              <w:sym w:font="Symbol" w:char="F05D"/>
            </w:r>
          </w:p>
        </w:tc>
      </w:tr>
      <w:tr w:rsidR="00060744" w:rsidRPr="00060744" w:rsidTr="004D5CAB">
        <w:tc>
          <w:tcPr>
            <w:tcW w:w="709" w:type="dxa"/>
            <w:vMerge/>
            <w:shd w:val="clear" w:color="auto" w:fill="auto"/>
          </w:tcPr>
          <w:p w:rsidR="00060744" w:rsidRPr="00060744" w:rsidRDefault="00060744" w:rsidP="00060744">
            <w:pPr>
              <w:suppressAutoHyphens/>
              <w:rPr>
                <w:lang w:eastAsia="zh-CN"/>
              </w:rPr>
            </w:pPr>
          </w:p>
        </w:tc>
        <w:tc>
          <w:tcPr>
            <w:tcW w:w="1985" w:type="dxa"/>
            <w:vMerge/>
            <w:shd w:val="clear" w:color="auto" w:fill="auto"/>
          </w:tcPr>
          <w:p w:rsidR="00060744" w:rsidRPr="00060744" w:rsidRDefault="00060744" w:rsidP="00060744">
            <w:pPr>
              <w:suppressAutoHyphens/>
              <w:rPr>
                <w:lang w:eastAsia="zh-CN"/>
              </w:rPr>
            </w:pPr>
          </w:p>
        </w:tc>
        <w:tc>
          <w:tcPr>
            <w:tcW w:w="4536" w:type="dxa"/>
            <w:shd w:val="clear" w:color="auto" w:fill="auto"/>
          </w:tcPr>
          <w:p w:rsidR="00060744" w:rsidRPr="00060744" w:rsidRDefault="00060744" w:rsidP="00060744">
            <w:pPr>
              <w:suppressAutoHyphens/>
              <w:rPr>
                <w:lang w:eastAsia="zh-CN"/>
              </w:rPr>
            </w:pPr>
            <w:r w:rsidRPr="00060744">
              <w:rPr>
                <w:lang w:eastAsia="zh-CN"/>
              </w:rPr>
              <w:t>резьба</w:t>
            </w:r>
          </w:p>
        </w:tc>
        <w:tc>
          <w:tcPr>
            <w:tcW w:w="3118" w:type="dxa"/>
            <w:shd w:val="clear" w:color="auto" w:fill="auto"/>
          </w:tcPr>
          <w:p w:rsidR="00060744" w:rsidRPr="00060744" w:rsidRDefault="00060744" w:rsidP="00060744">
            <w:pPr>
              <w:suppressAutoHyphens/>
              <w:rPr>
                <w:lang w:eastAsia="zh-CN"/>
              </w:rPr>
            </w:pPr>
            <w:r w:rsidRPr="00060744">
              <w:rPr>
                <w:lang w:eastAsia="zh-CN"/>
              </w:rPr>
              <w:t>М12</w:t>
            </w:r>
          </w:p>
        </w:tc>
      </w:tr>
      <w:tr w:rsidR="00060744" w:rsidRPr="00060744" w:rsidTr="004D5CAB">
        <w:tc>
          <w:tcPr>
            <w:tcW w:w="709" w:type="dxa"/>
            <w:vMerge/>
            <w:shd w:val="clear" w:color="auto" w:fill="auto"/>
          </w:tcPr>
          <w:p w:rsidR="00060744" w:rsidRPr="00060744" w:rsidRDefault="00060744" w:rsidP="00060744">
            <w:pPr>
              <w:suppressAutoHyphens/>
              <w:rPr>
                <w:lang w:eastAsia="zh-CN"/>
              </w:rPr>
            </w:pPr>
          </w:p>
        </w:tc>
        <w:tc>
          <w:tcPr>
            <w:tcW w:w="1985" w:type="dxa"/>
            <w:vMerge/>
            <w:shd w:val="clear" w:color="auto" w:fill="auto"/>
          </w:tcPr>
          <w:p w:rsidR="00060744" w:rsidRPr="00060744" w:rsidRDefault="00060744" w:rsidP="00060744">
            <w:pPr>
              <w:suppressAutoHyphens/>
              <w:rPr>
                <w:lang w:eastAsia="zh-CN"/>
              </w:rPr>
            </w:pPr>
          </w:p>
        </w:tc>
        <w:tc>
          <w:tcPr>
            <w:tcW w:w="4536" w:type="dxa"/>
            <w:shd w:val="clear" w:color="auto" w:fill="auto"/>
          </w:tcPr>
          <w:p w:rsidR="00060744" w:rsidRPr="00060744" w:rsidRDefault="00060744" w:rsidP="00060744">
            <w:pPr>
              <w:suppressAutoHyphens/>
              <w:rPr>
                <w:lang w:eastAsia="zh-CN"/>
              </w:rPr>
            </w:pPr>
            <w:r w:rsidRPr="00060744">
              <w:rPr>
                <w:lang w:eastAsia="zh-CN"/>
              </w:rPr>
              <w:t>материал изделия</w:t>
            </w:r>
          </w:p>
        </w:tc>
        <w:tc>
          <w:tcPr>
            <w:tcW w:w="3118" w:type="dxa"/>
            <w:shd w:val="clear" w:color="auto" w:fill="auto"/>
          </w:tcPr>
          <w:p w:rsidR="00060744" w:rsidRPr="00060744" w:rsidRDefault="00060744" w:rsidP="00060744">
            <w:pPr>
              <w:suppressAutoHyphens/>
              <w:rPr>
                <w:lang w:eastAsia="zh-CN"/>
              </w:rPr>
            </w:pPr>
            <w:r w:rsidRPr="00060744">
              <w:rPr>
                <w:lang w:eastAsia="zh-CN"/>
              </w:rPr>
              <w:t>сталь</w:t>
            </w:r>
          </w:p>
        </w:tc>
      </w:tr>
      <w:tr w:rsidR="00060744" w:rsidRPr="00060744" w:rsidTr="004D5CAB">
        <w:tc>
          <w:tcPr>
            <w:tcW w:w="709" w:type="dxa"/>
            <w:vMerge w:val="restart"/>
            <w:shd w:val="clear" w:color="auto" w:fill="auto"/>
          </w:tcPr>
          <w:p w:rsidR="00060744" w:rsidRPr="00060744" w:rsidRDefault="00060744" w:rsidP="00060744">
            <w:pPr>
              <w:suppressAutoHyphens/>
              <w:rPr>
                <w:lang w:eastAsia="zh-CN"/>
              </w:rPr>
            </w:pPr>
            <w:r w:rsidRPr="00060744">
              <w:rPr>
                <w:lang w:eastAsia="zh-CN"/>
              </w:rPr>
              <w:t>8.</w:t>
            </w:r>
          </w:p>
        </w:tc>
        <w:tc>
          <w:tcPr>
            <w:tcW w:w="1985" w:type="dxa"/>
            <w:vMerge w:val="restart"/>
            <w:shd w:val="clear" w:color="auto" w:fill="auto"/>
          </w:tcPr>
          <w:p w:rsidR="00060744" w:rsidRPr="00060744" w:rsidRDefault="00060744" w:rsidP="00060744">
            <w:pPr>
              <w:suppressAutoHyphens/>
              <w:rPr>
                <w:lang w:eastAsia="zh-CN"/>
              </w:rPr>
            </w:pPr>
            <w:r w:rsidRPr="00060744">
              <w:rPr>
                <w:lang w:eastAsia="zh-CN"/>
              </w:rPr>
              <w:t xml:space="preserve">талреп </w:t>
            </w:r>
          </w:p>
        </w:tc>
        <w:tc>
          <w:tcPr>
            <w:tcW w:w="4536" w:type="dxa"/>
            <w:shd w:val="clear" w:color="auto" w:fill="auto"/>
          </w:tcPr>
          <w:p w:rsidR="00060744" w:rsidRPr="00060744" w:rsidRDefault="00060744" w:rsidP="00060744">
            <w:pPr>
              <w:suppressAutoHyphens/>
              <w:rPr>
                <w:lang w:eastAsia="zh-CN"/>
              </w:rPr>
            </w:pPr>
            <w:r w:rsidRPr="00060744">
              <w:rPr>
                <w:lang w:eastAsia="zh-CN"/>
              </w:rPr>
              <w:t>количество в 1 комплекте, шт.</w:t>
            </w:r>
          </w:p>
        </w:tc>
        <w:tc>
          <w:tcPr>
            <w:tcW w:w="3118" w:type="dxa"/>
            <w:shd w:val="clear" w:color="auto" w:fill="auto"/>
          </w:tcPr>
          <w:p w:rsidR="00060744" w:rsidRPr="00060744" w:rsidRDefault="00060744" w:rsidP="00060744">
            <w:pPr>
              <w:suppressAutoHyphens/>
              <w:rPr>
                <w:lang w:eastAsia="zh-CN"/>
              </w:rPr>
            </w:pPr>
            <w:r w:rsidRPr="00060744">
              <w:rPr>
                <w:lang w:eastAsia="zh-CN"/>
              </w:rPr>
              <w:sym w:font="Symbol" w:char="F05B"/>
            </w:r>
            <w:r w:rsidRPr="00060744">
              <w:rPr>
                <w:lang w:eastAsia="zh-CN"/>
              </w:rPr>
              <w:t>3</w:t>
            </w:r>
            <w:r w:rsidRPr="00060744">
              <w:rPr>
                <w:lang w:eastAsia="zh-CN"/>
              </w:rPr>
              <w:sym w:font="Symbol" w:char="F05D"/>
            </w:r>
          </w:p>
        </w:tc>
      </w:tr>
      <w:tr w:rsidR="00060744" w:rsidRPr="00060744" w:rsidTr="004D5CAB">
        <w:tc>
          <w:tcPr>
            <w:tcW w:w="709" w:type="dxa"/>
            <w:vMerge/>
            <w:shd w:val="clear" w:color="auto" w:fill="auto"/>
          </w:tcPr>
          <w:p w:rsidR="00060744" w:rsidRPr="00060744" w:rsidRDefault="00060744" w:rsidP="00060744">
            <w:pPr>
              <w:suppressAutoHyphens/>
              <w:rPr>
                <w:lang w:eastAsia="zh-CN"/>
              </w:rPr>
            </w:pPr>
          </w:p>
        </w:tc>
        <w:tc>
          <w:tcPr>
            <w:tcW w:w="1985" w:type="dxa"/>
            <w:vMerge/>
            <w:shd w:val="clear" w:color="auto" w:fill="auto"/>
          </w:tcPr>
          <w:p w:rsidR="00060744" w:rsidRPr="00060744" w:rsidRDefault="00060744" w:rsidP="00060744">
            <w:pPr>
              <w:suppressAutoHyphens/>
              <w:rPr>
                <w:lang w:eastAsia="zh-CN"/>
              </w:rPr>
            </w:pPr>
          </w:p>
        </w:tc>
        <w:tc>
          <w:tcPr>
            <w:tcW w:w="4536" w:type="dxa"/>
            <w:shd w:val="clear" w:color="auto" w:fill="auto"/>
          </w:tcPr>
          <w:p w:rsidR="00060744" w:rsidRPr="00060744" w:rsidRDefault="00060744" w:rsidP="00060744">
            <w:pPr>
              <w:suppressAutoHyphens/>
              <w:rPr>
                <w:lang w:eastAsia="zh-CN"/>
              </w:rPr>
            </w:pPr>
            <w:r w:rsidRPr="00060744">
              <w:rPr>
                <w:lang w:eastAsia="zh-CN"/>
              </w:rPr>
              <w:t xml:space="preserve">кованый шарнир для подвеса </w:t>
            </w:r>
            <w:proofErr w:type="spellStart"/>
            <w:r w:rsidRPr="00060744">
              <w:rPr>
                <w:lang w:eastAsia="zh-CN"/>
              </w:rPr>
              <w:t>штанкета</w:t>
            </w:r>
            <w:proofErr w:type="spellEnd"/>
          </w:p>
        </w:tc>
        <w:tc>
          <w:tcPr>
            <w:tcW w:w="3118" w:type="dxa"/>
            <w:shd w:val="clear" w:color="auto" w:fill="auto"/>
          </w:tcPr>
          <w:p w:rsidR="00060744" w:rsidRPr="00060744" w:rsidRDefault="00060744" w:rsidP="00060744">
            <w:pPr>
              <w:suppressAutoHyphens/>
              <w:rPr>
                <w:lang w:eastAsia="zh-CN"/>
              </w:rPr>
            </w:pPr>
            <w:r w:rsidRPr="00060744">
              <w:rPr>
                <w:lang w:eastAsia="zh-CN"/>
              </w:rPr>
              <w:t>наличие</w:t>
            </w:r>
          </w:p>
        </w:tc>
      </w:tr>
      <w:tr w:rsidR="00060744" w:rsidRPr="00060744" w:rsidTr="004D5CAB">
        <w:tc>
          <w:tcPr>
            <w:tcW w:w="709" w:type="dxa"/>
            <w:vMerge/>
            <w:shd w:val="clear" w:color="auto" w:fill="auto"/>
          </w:tcPr>
          <w:p w:rsidR="00060744" w:rsidRPr="00060744" w:rsidRDefault="00060744" w:rsidP="00060744">
            <w:pPr>
              <w:suppressAutoHyphens/>
              <w:rPr>
                <w:lang w:eastAsia="zh-CN"/>
              </w:rPr>
            </w:pPr>
          </w:p>
        </w:tc>
        <w:tc>
          <w:tcPr>
            <w:tcW w:w="1985" w:type="dxa"/>
            <w:vMerge/>
            <w:shd w:val="clear" w:color="auto" w:fill="auto"/>
          </w:tcPr>
          <w:p w:rsidR="00060744" w:rsidRPr="00060744" w:rsidRDefault="00060744" w:rsidP="00060744">
            <w:pPr>
              <w:suppressAutoHyphens/>
              <w:rPr>
                <w:lang w:eastAsia="zh-CN"/>
              </w:rPr>
            </w:pPr>
          </w:p>
        </w:tc>
        <w:tc>
          <w:tcPr>
            <w:tcW w:w="4536" w:type="dxa"/>
            <w:shd w:val="clear" w:color="auto" w:fill="auto"/>
          </w:tcPr>
          <w:p w:rsidR="00060744" w:rsidRPr="00060744" w:rsidRDefault="00060744" w:rsidP="00060744">
            <w:pPr>
              <w:suppressAutoHyphens/>
              <w:rPr>
                <w:lang w:eastAsia="zh-CN"/>
              </w:rPr>
            </w:pPr>
            <w:r w:rsidRPr="00060744">
              <w:rPr>
                <w:lang w:eastAsia="zh-CN"/>
              </w:rPr>
              <w:t xml:space="preserve">максимально допустимая нагрузка, </w:t>
            </w:r>
            <w:proofErr w:type="gramStart"/>
            <w:r w:rsidRPr="00060744">
              <w:rPr>
                <w:lang w:eastAsia="zh-CN"/>
              </w:rPr>
              <w:t>кг</w:t>
            </w:r>
            <w:proofErr w:type="gramEnd"/>
          </w:p>
        </w:tc>
        <w:tc>
          <w:tcPr>
            <w:tcW w:w="3118" w:type="dxa"/>
            <w:shd w:val="clear" w:color="auto" w:fill="auto"/>
          </w:tcPr>
          <w:p w:rsidR="00060744" w:rsidRPr="00060744" w:rsidRDefault="00060744" w:rsidP="00060744">
            <w:pPr>
              <w:suppressAutoHyphens/>
              <w:rPr>
                <w:lang w:eastAsia="zh-CN"/>
              </w:rPr>
            </w:pPr>
            <w:r w:rsidRPr="00060744">
              <w:rPr>
                <w:lang w:eastAsia="zh-CN"/>
              </w:rPr>
              <w:t>не менее 300</w:t>
            </w:r>
          </w:p>
        </w:tc>
      </w:tr>
      <w:tr w:rsidR="00060744" w:rsidRPr="00060744" w:rsidTr="004D5CAB">
        <w:tc>
          <w:tcPr>
            <w:tcW w:w="709" w:type="dxa"/>
            <w:vMerge w:val="restart"/>
            <w:shd w:val="clear" w:color="auto" w:fill="auto"/>
          </w:tcPr>
          <w:p w:rsidR="00060744" w:rsidRPr="00060744" w:rsidRDefault="00060744" w:rsidP="00060744">
            <w:pPr>
              <w:suppressAutoHyphens/>
              <w:rPr>
                <w:lang w:eastAsia="zh-CN"/>
              </w:rPr>
            </w:pPr>
            <w:r w:rsidRPr="00060744">
              <w:rPr>
                <w:lang w:eastAsia="zh-CN"/>
              </w:rPr>
              <w:t>9.</w:t>
            </w:r>
          </w:p>
        </w:tc>
        <w:tc>
          <w:tcPr>
            <w:tcW w:w="1985" w:type="dxa"/>
            <w:vMerge w:val="restart"/>
            <w:shd w:val="clear" w:color="auto" w:fill="auto"/>
          </w:tcPr>
          <w:p w:rsidR="00060744" w:rsidRPr="00060744" w:rsidRDefault="00060744" w:rsidP="00060744">
            <w:pPr>
              <w:suppressAutoHyphens/>
              <w:rPr>
                <w:lang w:eastAsia="zh-CN"/>
              </w:rPr>
            </w:pPr>
            <w:r w:rsidRPr="00060744">
              <w:rPr>
                <w:lang w:eastAsia="zh-CN"/>
              </w:rPr>
              <w:t>рейка</w:t>
            </w:r>
          </w:p>
        </w:tc>
        <w:tc>
          <w:tcPr>
            <w:tcW w:w="4536" w:type="dxa"/>
            <w:shd w:val="clear" w:color="auto" w:fill="auto"/>
          </w:tcPr>
          <w:p w:rsidR="00060744" w:rsidRPr="00060744" w:rsidRDefault="00060744" w:rsidP="00060744">
            <w:pPr>
              <w:suppressAutoHyphens/>
              <w:rPr>
                <w:lang w:eastAsia="zh-CN"/>
              </w:rPr>
            </w:pPr>
            <w:r w:rsidRPr="00060744">
              <w:rPr>
                <w:lang w:eastAsia="zh-CN"/>
              </w:rPr>
              <w:t>количество в 1 комплекте, метр</w:t>
            </w:r>
          </w:p>
        </w:tc>
        <w:tc>
          <w:tcPr>
            <w:tcW w:w="3118" w:type="dxa"/>
            <w:shd w:val="clear" w:color="auto" w:fill="auto"/>
          </w:tcPr>
          <w:p w:rsidR="00060744" w:rsidRPr="00060744" w:rsidRDefault="00060744" w:rsidP="00060744">
            <w:pPr>
              <w:suppressAutoHyphens/>
              <w:rPr>
                <w:lang w:eastAsia="zh-CN"/>
              </w:rPr>
            </w:pPr>
            <w:r w:rsidRPr="00060744">
              <w:rPr>
                <w:lang w:eastAsia="zh-CN"/>
              </w:rPr>
              <w:sym w:font="Symbol" w:char="F05B"/>
            </w:r>
            <w:r w:rsidRPr="00060744">
              <w:rPr>
                <w:lang w:eastAsia="zh-CN"/>
              </w:rPr>
              <w:t>8,5</w:t>
            </w:r>
            <w:r w:rsidRPr="00060744">
              <w:rPr>
                <w:lang w:eastAsia="zh-CN"/>
              </w:rPr>
              <w:sym w:font="Symbol" w:char="F05D"/>
            </w:r>
          </w:p>
        </w:tc>
      </w:tr>
      <w:tr w:rsidR="00060744" w:rsidRPr="00060744" w:rsidTr="004D5CAB">
        <w:tc>
          <w:tcPr>
            <w:tcW w:w="709" w:type="dxa"/>
            <w:vMerge/>
            <w:shd w:val="clear" w:color="auto" w:fill="auto"/>
          </w:tcPr>
          <w:p w:rsidR="00060744" w:rsidRPr="00060744" w:rsidRDefault="00060744" w:rsidP="00060744">
            <w:pPr>
              <w:suppressAutoHyphens/>
              <w:rPr>
                <w:lang w:eastAsia="zh-CN"/>
              </w:rPr>
            </w:pPr>
          </w:p>
        </w:tc>
        <w:tc>
          <w:tcPr>
            <w:tcW w:w="1985" w:type="dxa"/>
            <w:vMerge/>
            <w:shd w:val="clear" w:color="auto" w:fill="auto"/>
          </w:tcPr>
          <w:p w:rsidR="00060744" w:rsidRPr="00060744" w:rsidRDefault="00060744" w:rsidP="00060744">
            <w:pPr>
              <w:suppressAutoHyphens/>
              <w:rPr>
                <w:lang w:eastAsia="zh-CN"/>
              </w:rPr>
            </w:pPr>
          </w:p>
        </w:tc>
        <w:tc>
          <w:tcPr>
            <w:tcW w:w="4536" w:type="dxa"/>
            <w:shd w:val="clear" w:color="auto" w:fill="auto"/>
          </w:tcPr>
          <w:p w:rsidR="00060744" w:rsidRPr="00060744" w:rsidRDefault="00060744" w:rsidP="00060744">
            <w:pPr>
              <w:suppressAutoHyphens/>
              <w:rPr>
                <w:lang w:eastAsia="zh-CN"/>
              </w:rPr>
            </w:pPr>
            <w:r w:rsidRPr="00060744">
              <w:rPr>
                <w:lang w:eastAsia="zh-CN"/>
              </w:rPr>
              <w:t>Порода древесины</w:t>
            </w:r>
          </w:p>
        </w:tc>
        <w:tc>
          <w:tcPr>
            <w:tcW w:w="3118" w:type="dxa"/>
            <w:shd w:val="clear" w:color="auto" w:fill="auto"/>
          </w:tcPr>
          <w:p w:rsidR="00060744" w:rsidRPr="00060744" w:rsidRDefault="00060744" w:rsidP="00060744">
            <w:pPr>
              <w:suppressAutoHyphens/>
              <w:rPr>
                <w:lang w:eastAsia="zh-CN"/>
              </w:rPr>
            </w:pPr>
            <w:r w:rsidRPr="00060744">
              <w:rPr>
                <w:lang w:eastAsia="zh-CN"/>
              </w:rPr>
              <w:t>Хвоя</w:t>
            </w:r>
          </w:p>
        </w:tc>
      </w:tr>
      <w:tr w:rsidR="00060744" w:rsidRPr="00060744" w:rsidTr="004D5CAB">
        <w:tc>
          <w:tcPr>
            <w:tcW w:w="709" w:type="dxa"/>
            <w:vMerge/>
            <w:shd w:val="clear" w:color="auto" w:fill="auto"/>
          </w:tcPr>
          <w:p w:rsidR="00060744" w:rsidRPr="00060744" w:rsidRDefault="00060744" w:rsidP="00060744">
            <w:pPr>
              <w:suppressAutoHyphens/>
              <w:rPr>
                <w:lang w:eastAsia="zh-CN"/>
              </w:rPr>
            </w:pPr>
          </w:p>
        </w:tc>
        <w:tc>
          <w:tcPr>
            <w:tcW w:w="1985" w:type="dxa"/>
            <w:vMerge/>
            <w:shd w:val="clear" w:color="auto" w:fill="auto"/>
          </w:tcPr>
          <w:p w:rsidR="00060744" w:rsidRPr="00060744" w:rsidRDefault="00060744" w:rsidP="00060744">
            <w:pPr>
              <w:suppressAutoHyphens/>
              <w:rPr>
                <w:lang w:eastAsia="zh-CN"/>
              </w:rPr>
            </w:pPr>
          </w:p>
        </w:tc>
        <w:tc>
          <w:tcPr>
            <w:tcW w:w="4536" w:type="dxa"/>
            <w:shd w:val="clear" w:color="auto" w:fill="auto"/>
          </w:tcPr>
          <w:p w:rsidR="00060744" w:rsidRPr="00060744" w:rsidRDefault="00060744" w:rsidP="00060744">
            <w:pPr>
              <w:suppressAutoHyphens/>
              <w:rPr>
                <w:lang w:eastAsia="zh-CN"/>
              </w:rPr>
            </w:pPr>
            <w:r w:rsidRPr="00060744">
              <w:rPr>
                <w:lang w:eastAsia="zh-CN"/>
              </w:rPr>
              <w:t>Ширина, миллиметр</w:t>
            </w:r>
          </w:p>
        </w:tc>
        <w:tc>
          <w:tcPr>
            <w:tcW w:w="3118" w:type="dxa"/>
            <w:shd w:val="clear" w:color="auto" w:fill="auto"/>
          </w:tcPr>
          <w:p w:rsidR="00060744" w:rsidRPr="00060744" w:rsidRDefault="00060744" w:rsidP="00060744">
            <w:pPr>
              <w:suppressAutoHyphens/>
              <w:rPr>
                <w:lang w:eastAsia="zh-CN"/>
              </w:rPr>
            </w:pPr>
            <w:r w:rsidRPr="00060744">
              <w:rPr>
                <w:lang w:eastAsia="zh-CN"/>
              </w:rPr>
              <w:sym w:font="Symbol" w:char="F05B"/>
            </w:r>
            <w:r w:rsidRPr="00060744">
              <w:rPr>
                <w:lang w:eastAsia="zh-CN"/>
              </w:rPr>
              <w:t>40</w:t>
            </w:r>
            <w:r w:rsidRPr="00060744">
              <w:rPr>
                <w:lang w:eastAsia="zh-CN"/>
              </w:rPr>
              <w:sym w:font="Symbol" w:char="F05D"/>
            </w:r>
          </w:p>
        </w:tc>
      </w:tr>
      <w:tr w:rsidR="00060744" w:rsidRPr="00060744" w:rsidTr="004D5CAB">
        <w:tc>
          <w:tcPr>
            <w:tcW w:w="709" w:type="dxa"/>
            <w:vMerge/>
            <w:shd w:val="clear" w:color="auto" w:fill="auto"/>
          </w:tcPr>
          <w:p w:rsidR="00060744" w:rsidRPr="00060744" w:rsidRDefault="00060744" w:rsidP="00060744">
            <w:pPr>
              <w:suppressAutoHyphens/>
              <w:rPr>
                <w:lang w:eastAsia="zh-CN"/>
              </w:rPr>
            </w:pPr>
          </w:p>
        </w:tc>
        <w:tc>
          <w:tcPr>
            <w:tcW w:w="1985" w:type="dxa"/>
            <w:vMerge/>
            <w:shd w:val="clear" w:color="auto" w:fill="auto"/>
          </w:tcPr>
          <w:p w:rsidR="00060744" w:rsidRPr="00060744" w:rsidRDefault="00060744" w:rsidP="00060744">
            <w:pPr>
              <w:suppressAutoHyphens/>
              <w:rPr>
                <w:lang w:eastAsia="zh-CN"/>
              </w:rPr>
            </w:pPr>
          </w:p>
        </w:tc>
        <w:tc>
          <w:tcPr>
            <w:tcW w:w="4536" w:type="dxa"/>
            <w:shd w:val="clear" w:color="auto" w:fill="auto"/>
          </w:tcPr>
          <w:p w:rsidR="00060744" w:rsidRPr="00060744" w:rsidRDefault="00060744" w:rsidP="00060744">
            <w:pPr>
              <w:suppressAutoHyphens/>
              <w:rPr>
                <w:lang w:eastAsia="zh-CN"/>
              </w:rPr>
            </w:pPr>
            <w:r w:rsidRPr="00060744">
              <w:rPr>
                <w:lang w:eastAsia="zh-CN"/>
              </w:rPr>
              <w:t>Толщина, миллиметр</w:t>
            </w:r>
          </w:p>
        </w:tc>
        <w:tc>
          <w:tcPr>
            <w:tcW w:w="3118" w:type="dxa"/>
            <w:shd w:val="clear" w:color="auto" w:fill="auto"/>
          </w:tcPr>
          <w:p w:rsidR="00060744" w:rsidRPr="00060744" w:rsidRDefault="00060744" w:rsidP="00060744">
            <w:pPr>
              <w:suppressAutoHyphens/>
              <w:rPr>
                <w:lang w:eastAsia="zh-CN"/>
              </w:rPr>
            </w:pPr>
            <w:r w:rsidRPr="00060744">
              <w:rPr>
                <w:lang w:eastAsia="zh-CN"/>
              </w:rPr>
              <w:sym w:font="Symbol" w:char="F05B"/>
            </w:r>
            <w:r w:rsidRPr="00060744">
              <w:rPr>
                <w:lang w:eastAsia="zh-CN"/>
              </w:rPr>
              <w:t>20</w:t>
            </w:r>
            <w:r w:rsidRPr="00060744">
              <w:rPr>
                <w:lang w:eastAsia="zh-CN"/>
              </w:rPr>
              <w:sym w:font="Symbol" w:char="F05D"/>
            </w:r>
          </w:p>
        </w:tc>
      </w:tr>
      <w:tr w:rsidR="00060744" w:rsidRPr="00060744" w:rsidTr="004D5CAB">
        <w:tc>
          <w:tcPr>
            <w:tcW w:w="709" w:type="dxa"/>
            <w:vMerge/>
            <w:shd w:val="clear" w:color="auto" w:fill="auto"/>
          </w:tcPr>
          <w:p w:rsidR="00060744" w:rsidRPr="00060744" w:rsidRDefault="00060744" w:rsidP="00060744">
            <w:pPr>
              <w:suppressAutoHyphens/>
              <w:rPr>
                <w:lang w:eastAsia="zh-CN"/>
              </w:rPr>
            </w:pPr>
          </w:p>
        </w:tc>
        <w:tc>
          <w:tcPr>
            <w:tcW w:w="1985" w:type="dxa"/>
            <w:vMerge/>
            <w:shd w:val="clear" w:color="auto" w:fill="auto"/>
          </w:tcPr>
          <w:p w:rsidR="00060744" w:rsidRPr="00060744" w:rsidRDefault="00060744" w:rsidP="00060744">
            <w:pPr>
              <w:suppressAutoHyphens/>
              <w:rPr>
                <w:lang w:eastAsia="zh-CN"/>
              </w:rPr>
            </w:pPr>
          </w:p>
        </w:tc>
        <w:tc>
          <w:tcPr>
            <w:tcW w:w="4536" w:type="dxa"/>
            <w:shd w:val="clear" w:color="auto" w:fill="auto"/>
          </w:tcPr>
          <w:p w:rsidR="00060744" w:rsidRPr="00060744" w:rsidRDefault="00060744" w:rsidP="00060744">
            <w:pPr>
              <w:suppressAutoHyphens/>
              <w:rPr>
                <w:lang w:eastAsia="zh-CN"/>
              </w:rPr>
            </w:pPr>
            <w:r w:rsidRPr="00060744">
              <w:rPr>
                <w:lang w:eastAsia="zh-CN"/>
              </w:rPr>
              <w:t>Покрытие</w:t>
            </w:r>
          </w:p>
        </w:tc>
        <w:tc>
          <w:tcPr>
            <w:tcW w:w="3118" w:type="dxa"/>
            <w:shd w:val="clear" w:color="auto" w:fill="auto"/>
          </w:tcPr>
          <w:p w:rsidR="00060744" w:rsidRPr="00060744" w:rsidRDefault="00060744" w:rsidP="00060744">
            <w:pPr>
              <w:suppressAutoHyphens/>
              <w:rPr>
                <w:lang w:eastAsia="zh-CN"/>
              </w:rPr>
            </w:pPr>
            <w:r w:rsidRPr="00060744">
              <w:rPr>
                <w:lang w:eastAsia="zh-CN"/>
              </w:rPr>
              <w:t>строганная</w:t>
            </w:r>
          </w:p>
        </w:tc>
      </w:tr>
      <w:tr w:rsidR="00060744" w:rsidRPr="00060744" w:rsidTr="004D5CAB">
        <w:tc>
          <w:tcPr>
            <w:tcW w:w="709" w:type="dxa"/>
            <w:vMerge w:val="restart"/>
            <w:shd w:val="clear" w:color="auto" w:fill="auto"/>
          </w:tcPr>
          <w:p w:rsidR="00060744" w:rsidRPr="00060744" w:rsidRDefault="00060744" w:rsidP="00060744">
            <w:pPr>
              <w:suppressAutoHyphens/>
              <w:rPr>
                <w:lang w:eastAsia="zh-CN"/>
              </w:rPr>
            </w:pPr>
            <w:r w:rsidRPr="00060744">
              <w:rPr>
                <w:lang w:eastAsia="zh-CN"/>
              </w:rPr>
              <w:t>10.</w:t>
            </w:r>
          </w:p>
        </w:tc>
        <w:tc>
          <w:tcPr>
            <w:tcW w:w="1985" w:type="dxa"/>
            <w:vMerge w:val="restart"/>
            <w:shd w:val="clear" w:color="auto" w:fill="auto"/>
          </w:tcPr>
          <w:p w:rsidR="00060744" w:rsidRPr="00060744" w:rsidRDefault="00060744" w:rsidP="00060744">
            <w:pPr>
              <w:suppressAutoHyphens/>
              <w:rPr>
                <w:lang w:eastAsia="zh-CN"/>
              </w:rPr>
            </w:pPr>
            <w:r w:rsidRPr="00060744">
              <w:rPr>
                <w:lang w:eastAsia="zh-CN"/>
              </w:rPr>
              <w:t>грунтовка антикоррозионная ГФ-021</w:t>
            </w:r>
          </w:p>
        </w:tc>
        <w:tc>
          <w:tcPr>
            <w:tcW w:w="4536" w:type="dxa"/>
            <w:shd w:val="clear" w:color="auto" w:fill="auto"/>
          </w:tcPr>
          <w:p w:rsidR="00060744" w:rsidRPr="00060744" w:rsidRDefault="00060744" w:rsidP="00060744">
            <w:pPr>
              <w:suppressAutoHyphens/>
              <w:rPr>
                <w:lang w:eastAsia="zh-CN"/>
              </w:rPr>
            </w:pPr>
            <w:r w:rsidRPr="00060744">
              <w:rPr>
                <w:lang w:eastAsia="zh-CN"/>
              </w:rPr>
              <w:t xml:space="preserve">объём, </w:t>
            </w:r>
            <w:proofErr w:type="gramStart"/>
            <w:r w:rsidRPr="00060744">
              <w:rPr>
                <w:lang w:eastAsia="zh-CN"/>
              </w:rPr>
              <w:t>кг</w:t>
            </w:r>
            <w:proofErr w:type="gramEnd"/>
          </w:p>
        </w:tc>
        <w:tc>
          <w:tcPr>
            <w:tcW w:w="3118" w:type="dxa"/>
            <w:shd w:val="clear" w:color="auto" w:fill="auto"/>
          </w:tcPr>
          <w:p w:rsidR="00060744" w:rsidRPr="00060744" w:rsidRDefault="00060744" w:rsidP="00060744">
            <w:pPr>
              <w:suppressAutoHyphens/>
              <w:rPr>
                <w:lang w:eastAsia="zh-CN"/>
              </w:rPr>
            </w:pPr>
            <w:r w:rsidRPr="00060744">
              <w:rPr>
                <w:lang w:eastAsia="zh-CN"/>
              </w:rPr>
              <w:sym w:font="Symbol" w:char="F05B"/>
            </w:r>
            <w:r w:rsidRPr="00060744">
              <w:rPr>
                <w:lang w:eastAsia="zh-CN"/>
              </w:rPr>
              <w:t>2,5</w:t>
            </w:r>
            <w:r w:rsidRPr="00060744">
              <w:rPr>
                <w:lang w:eastAsia="zh-CN"/>
              </w:rPr>
              <w:sym w:font="Symbol" w:char="F05D"/>
            </w:r>
          </w:p>
        </w:tc>
      </w:tr>
      <w:tr w:rsidR="00060744" w:rsidRPr="00060744" w:rsidTr="004D5CAB">
        <w:tc>
          <w:tcPr>
            <w:tcW w:w="709" w:type="dxa"/>
            <w:vMerge/>
            <w:shd w:val="clear" w:color="auto" w:fill="auto"/>
          </w:tcPr>
          <w:p w:rsidR="00060744" w:rsidRPr="00060744" w:rsidRDefault="00060744" w:rsidP="00060744">
            <w:pPr>
              <w:suppressAutoHyphens/>
              <w:rPr>
                <w:lang w:eastAsia="zh-CN"/>
              </w:rPr>
            </w:pPr>
          </w:p>
        </w:tc>
        <w:tc>
          <w:tcPr>
            <w:tcW w:w="1985" w:type="dxa"/>
            <w:vMerge/>
            <w:shd w:val="clear" w:color="auto" w:fill="auto"/>
          </w:tcPr>
          <w:p w:rsidR="00060744" w:rsidRPr="00060744" w:rsidRDefault="00060744" w:rsidP="00060744">
            <w:pPr>
              <w:suppressAutoHyphens/>
              <w:rPr>
                <w:lang w:eastAsia="zh-CN"/>
              </w:rPr>
            </w:pPr>
          </w:p>
        </w:tc>
        <w:tc>
          <w:tcPr>
            <w:tcW w:w="4536" w:type="dxa"/>
            <w:shd w:val="clear" w:color="auto" w:fill="auto"/>
          </w:tcPr>
          <w:p w:rsidR="00060744" w:rsidRPr="00060744" w:rsidRDefault="00060744" w:rsidP="00060744">
            <w:pPr>
              <w:suppressAutoHyphens/>
              <w:rPr>
                <w:lang w:eastAsia="zh-CN"/>
              </w:rPr>
            </w:pPr>
            <w:r w:rsidRPr="00060744">
              <w:rPr>
                <w:lang w:eastAsia="zh-CN"/>
              </w:rPr>
              <w:t>тип</w:t>
            </w:r>
          </w:p>
        </w:tc>
        <w:tc>
          <w:tcPr>
            <w:tcW w:w="3118" w:type="dxa"/>
            <w:shd w:val="clear" w:color="auto" w:fill="auto"/>
          </w:tcPr>
          <w:p w:rsidR="00060744" w:rsidRPr="00060744" w:rsidRDefault="00060744" w:rsidP="00060744">
            <w:pPr>
              <w:suppressAutoHyphens/>
              <w:rPr>
                <w:lang w:eastAsia="zh-CN"/>
              </w:rPr>
            </w:pPr>
            <w:r w:rsidRPr="00060744">
              <w:rPr>
                <w:lang w:eastAsia="zh-CN"/>
              </w:rPr>
              <w:t>алкидная</w:t>
            </w:r>
          </w:p>
        </w:tc>
      </w:tr>
      <w:tr w:rsidR="00060744" w:rsidRPr="00060744" w:rsidTr="004D5CAB">
        <w:tc>
          <w:tcPr>
            <w:tcW w:w="709" w:type="dxa"/>
            <w:vMerge/>
            <w:shd w:val="clear" w:color="auto" w:fill="auto"/>
          </w:tcPr>
          <w:p w:rsidR="00060744" w:rsidRPr="00060744" w:rsidRDefault="00060744" w:rsidP="00060744">
            <w:pPr>
              <w:suppressAutoHyphens/>
              <w:rPr>
                <w:lang w:eastAsia="zh-CN"/>
              </w:rPr>
            </w:pPr>
          </w:p>
        </w:tc>
        <w:tc>
          <w:tcPr>
            <w:tcW w:w="1985" w:type="dxa"/>
            <w:vMerge/>
            <w:shd w:val="clear" w:color="auto" w:fill="auto"/>
          </w:tcPr>
          <w:p w:rsidR="00060744" w:rsidRPr="00060744" w:rsidRDefault="00060744" w:rsidP="00060744">
            <w:pPr>
              <w:suppressAutoHyphens/>
              <w:rPr>
                <w:lang w:eastAsia="zh-CN"/>
              </w:rPr>
            </w:pPr>
          </w:p>
        </w:tc>
        <w:tc>
          <w:tcPr>
            <w:tcW w:w="4536" w:type="dxa"/>
            <w:shd w:val="clear" w:color="auto" w:fill="auto"/>
          </w:tcPr>
          <w:p w:rsidR="00060744" w:rsidRPr="00060744" w:rsidRDefault="00060744" w:rsidP="00060744">
            <w:pPr>
              <w:suppressAutoHyphens/>
              <w:rPr>
                <w:lang w:eastAsia="zh-CN"/>
              </w:rPr>
            </w:pPr>
            <w:r w:rsidRPr="00060744">
              <w:rPr>
                <w:lang w:eastAsia="zh-CN"/>
              </w:rPr>
              <w:t>назначение</w:t>
            </w:r>
          </w:p>
        </w:tc>
        <w:tc>
          <w:tcPr>
            <w:tcW w:w="3118" w:type="dxa"/>
            <w:shd w:val="clear" w:color="auto" w:fill="auto"/>
          </w:tcPr>
          <w:p w:rsidR="00060744" w:rsidRPr="00060744" w:rsidRDefault="00060744" w:rsidP="00060744">
            <w:pPr>
              <w:suppressAutoHyphens/>
              <w:rPr>
                <w:lang w:eastAsia="zh-CN"/>
              </w:rPr>
            </w:pPr>
            <w:r w:rsidRPr="00060744">
              <w:rPr>
                <w:lang w:eastAsia="zh-CN"/>
              </w:rPr>
              <w:t>для защиты металлической поверхности</w:t>
            </w:r>
          </w:p>
        </w:tc>
      </w:tr>
    </w:tbl>
    <w:p w:rsidR="00060744" w:rsidRPr="00060744" w:rsidRDefault="00060744" w:rsidP="00060744">
      <w:pPr>
        <w:widowControl w:val="0"/>
        <w:ind w:firstLine="567"/>
        <w:jc w:val="both"/>
      </w:pPr>
    </w:p>
    <w:p w:rsidR="00060744" w:rsidRDefault="00060744" w:rsidP="00000C1D">
      <w:pPr>
        <w:pStyle w:val="1"/>
        <w:numPr>
          <w:ilvl w:val="0"/>
          <w:numId w:val="0"/>
        </w:numPr>
        <w:spacing w:before="0" w:after="0"/>
        <w:rPr>
          <w:bCs/>
          <w:sz w:val="24"/>
          <w:szCs w:val="24"/>
        </w:rPr>
      </w:pPr>
    </w:p>
    <w:p w:rsidR="00060744" w:rsidRDefault="00060744" w:rsidP="00000C1D">
      <w:pPr>
        <w:pStyle w:val="1"/>
        <w:numPr>
          <w:ilvl w:val="0"/>
          <w:numId w:val="0"/>
        </w:numPr>
        <w:spacing w:before="0" w:after="0"/>
        <w:rPr>
          <w:bCs/>
          <w:sz w:val="24"/>
          <w:szCs w:val="24"/>
        </w:rPr>
      </w:pPr>
    </w:p>
    <w:p w:rsidR="00060744" w:rsidRDefault="00060744" w:rsidP="00000C1D">
      <w:pPr>
        <w:pStyle w:val="1"/>
        <w:numPr>
          <w:ilvl w:val="0"/>
          <w:numId w:val="0"/>
        </w:numPr>
        <w:spacing w:before="0" w:after="0"/>
        <w:rPr>
          <w:bCs/>
          <w:sz w:val="24"/>
          <w:szCs w:val="24"/>
        </w:rPr>
      </w:pPr>
    </w:p>
    <w:p w:rsidR="00060744" w:rsidRDefault="00060744" w:rsidP="00000C1D">
      <w:pPr>
        <w:pStyle w:val="1"/>
        <w:numPr>
          <w:ilvl w:val="0"/>
          <w:numId w:val="0"/>
        </w:numPr>
        <w:spacing w:before="0" w:after="0"/>
        <w:rPr>
          <w:bCs/>
          <w:sz w:val="24"/>
          <w:szCs w:val="24"/>
        </w:rPr>
      </w:pPr>
    </w:p>
    <w:p w:rsidR="00060744" w:rsidRDefault="00060744" w:rsidP="00000C1D">
      <w:pPr>
        <w:pStyle w:val="1"/>
        <w:numPr>
          <w:ilvl w:val="0"/>
          <w:numId w:val="0"/>
        </w:numPr>
        <w:spacing w:before="0" w:after="0"/>
        <w:rPr>
          <w:bCs/>
          <w:sz w:val="24"/>
          <w:szCs w:val="24"/>
        </w:rPr>
      </w:pPr>
    </w:p>
    <w:p w:rsidR="00060744" w:rsidRDefault="00060744" w:rsidP="00000C1D">
      <w:pPr>
        <w:pStyle w:val="1"/>
        <w:numPr>
          <w:ilvl w:val="0"/>
          <w:numId w:val="0"/>
        </w:numPr>
        <w:spacing w:before="0" w:after="0"/>
        <w:rPr>
          <w:bCs/>
          <w:sz w:val="24"/>
          <w:szCs w:val="24"/>
        </w:rPr>
      </w:pPr>
    </w:p>
    <w:p w:rsidR="00060744" w:rsidRDefault="00060744" w:rsidP="00000C1D">
      <w:pPr>
        <w:pStyle w:val="1"/>
        <w:numPr>
          <w:ilvl w:val="0"/>
          <w:numId w:val="0"/>
        </w:numPr>
        <w:spacing w:before="0" w:after="0"/>
        <w:rPr>
          <w:bCs/>
          <w:sz w:val="24"/>
          <w:szCs w:val="24"/>
        </w:rPr>
      </w:pPr>
    </w:p>
    <w:p w:rsidR="00060744" w:rsidRDefault="00060744" w:rsidP="00000C1D">
      <w:pPr>
        <w:pStyle w:val="1"/>
        <w:numPr>
          <w:ilvl w:val="0"/>
          <w:numId w:val="0"/>
        </w:numPr>
        <w:spacing w:before="0" w:after="0"/>
        <w:rPr>
          <w:bCs/>
          <w:sz w:val="24"/>
          <w:szCs w:val="24"/>
        </w:rPr>
      </w:pPr>
    </w:p>
    <w:p w:rsidR="00060744" w:rsidRDefault="00060744" w:rsidP="00000C1D">
      <w:pPr>
        <w:pStyle w:val="1"/>
        <w:numPr>
          <w:ilvl w:val="0"/>
          <w:numId w:val="0"/>
        </w:numPr>
        <w:spacing w:before="0" w:after="0"/>
        <w:rPr>
          <w:bCs/>
          <w:sz w:val="24"/>
          <w:szCs w:val="24"/>
        </w:rPr>
      </w:pPr>
    </w:p>
    <w:p w:rsidR="00060744" w:rsidRDefault="00060744" w:rsidP="00000C1D">
      <w:pPr>
        <w:pStyle w:val="1"/>
        <w:numPr>
          <w:ilvl w:val="0"/>
          <w:numId w:val="0"/>
        </w:numPr>
        <w:spacing w:before="0" w:after="0"/>
        <w:rPr>
          <w:bCs/>
          <w:sz w:val="24"/>
          <w:szCs w:val="24"/>
        </w:rPr>
      </w:pPr>
    </w:p>
    <w:p w:rsidR="00060744" w:rsidRDefault="00060744" w:rsidP="00000C1D">
      <w:pPr>
        <w:pStyle w:val="1"/>
        <w:numPr>
          <w:ilvl w:val="0"/>
          <w:numId w:val="0"/>
        </w:numPr>
        <w:spacing w:before="0" w:after="0"/>
        <w:rPr>
          <w:bCs/>
          <w:sz w:val="24"/>
          <w:szCs w:val="24"/>
        </w:rPr>
      </w:pPr>
    </w:p>
    <w:p w:rsidR="00060744" w:rsidRDefault="00060744" w:rsidP="00000C1D">
      <w:pPr>
        <w:pStyle w:val="1"/>
        <w:numPr>
          <w:ilvl w:val="0"/>
          <w:numId w:val="0"/>
        </w:numPr>
        <w:spacing w:before="0" w:after="0"/>
        <w:rPr>
          <w:bCs/>
          <w:sz w:val="24"/>
          <w:szCs w:val="24"/>
        </w:rPr>
      </w:pPr>
    </w:p>
    <w:p w:rsidR="00060744" w:rsidRDefault="00060744" w:rsidP="00000C1D">
      <w:pPr>
        <w:pStyle w:val="1"/>
        <w:numPr>
          <w:ilvl w:val="0"/>
          <w:numId w:val="0"/>
        </w:numPr>
        <w:spacing w:before="0" w:after="0"/>
        <w:rPr>
          <w:bCs/>
          <w:sz w:val="24"/>
          <w:szCs w:val="24"/>
        </w:rPr>
      </w:pPr>
    </w:p>
    <w:p w:rsidR="00060744" w:rsidRDefault="00060744" w:rsidP="00000C1D">
      <w:pPr>
        <w:pStyle w:val="1"/>
        <w:numPr>
          <w:ilvl w:val="0"/>
          <w:numId w:val="0"/>
        </w:numPr>
        <w:spacing w:before="0" w:after="0"/>
        <w:rPr>
          <w:bCs/>
          <w:sz w:val="24"/>
          <w:szCs w:val="24"/>
        </w:rPr>
      </w:pPr>
    </w:p>
    <w:p w:rsidR="00060744" w:rsidRDefault="00060744" w:rsidP="00000C1D">
      <w:pPr>
        <w:pStyle w:val="1"/>
        <w:numPr>
          <w:ilvl w:val="0"/>
          <w:numId w:val="0"/>
        </w:numPr>
        <w:spacing w:before="0" w:after="0"/>
        <w:rPr>
          <w:bCs/>
          <w:sz w:val="24"/>
          <w:szCs w:val="24"/>
        </w:rPr>
      </w:pPr>
    </w:p>
    <w:p w:rsidR="008547B4" w:rsidRDefault="008547B4" w:rsidP="008547B4"/>
    <w:p w:rsidR="008547B4" w:rsidRDefault="008547B4" w:rsidP="008547B4"/>
    <w:p w:rsidR="008547B4" w:rsidRDefault="008547B4" w:rsidP="008547B4"/>
    <w:p w:rsidR="008547B4" w:rsidRPr="008547B4" w:rsidRDefault="008547B4" w:rsidP="008547B4"/>
    <w:p w:rsidR="00060744" w:rsidRDefault="00060744" w:rsidP="00000C1D">
      <w:pPr>
        <w:pStyle w:val="1"/>
        <w:numPr>
          <w:ilvl w:val="0"/>
          <w:numId w:val="0"/>
        </w:numPr>
        <w:spacing w:before="0" w:after="0"/>
        <w:rPr>
          <w:bCs/>
          <w:sz w:val="24"/>
          <w:szCs w:val="24"/>
        </w:rPr>
      </w:pPr>
    </w:p>
    <w:p w:rsidR="00060744" w:rsidRDefault="00060744" w:rsidP="00000C1D">
      <w:pPr>
        <w:pStyle w:val="1"/>
        <w:numPr>
          <w:ilvl w:val="0"/>
          <w:numId w:val="0"/>
        </w:numPr>
        <w:spacing w:before="0" w:after="0"/>
        <w:rPr>
          <w:bCs/>
          <w:sz w:val="24"/>
          <w:szCs w:val="24"/>
        </w:rPr>
      </w:pPr>
    </w:p>
    <w:p w:rsidR="00060744" w:rsidRDefault="00060744" w:rsidP="00000C1D">
      <w:pPr>
        <w:pStyle w:val="1"/>
        <w:numPr>
          <w:ilvl w:val="0"/>
          <w:numId w:val="0"/>
        </w:numPr>
        <w:spacing w:before="0" w:after="0"/>
        <w:rPr>
          <w:bCs/>
          <w:sz w:val="24"/>
          <w:szCs w:val="24"/>
        </w:rPr>
      </w:pPr>
    </w:p>
    <w:p w:rsidR="00060744" w:rsidRDefault="00060744" w:rsidP="00000C1D">
      <w:pPr>
        <w:pStyle w:val="1"/>
        <w:numPr>
          <w:ilvl w:val="0"/>
          <w:numId w:val="0"/>
        </w:numPr>
        <w:spacing w:before="0" w:after="0"/>
        <w:rPr>
          <w:bCs/>
          <w:sz w:val="24"/>
          <w:szCs w:val="24"/>
        </w:rPr>
      </w:pPr>
    </w:p>
    <w:bookmarkEnd w:id="91"/>
    <w:bookmarkEnd w:id="92"/>
    <w:bookmarkEnd w:id="93"/>
    <w:bookmarkEnd w:id="94"/>
    <w:p w:rsidR="00DF7E5B" w:rsidRPr="00182F47" w:rsidRDefault="00DF7E5B" w:rsidP="00270C68">
      <w:pPr>
        <w:autoSpaceDE w:val="0"/>
        <w:autoSpaceDN w:val="0"/>
        <w:adjustRightInd w:val="0"/>
        <w:ind w:left="1612" w:hanging="892"/>
        <w:jc w:val="both"/>
        <w:rPr>
          <w:b/>
          <w:bCs/>
        </w:rPr>
      </w:pPr>
    </w:p>
    <w:p w:rsidR="00060744" w:rsidRDefault="00060744" w:rsidP="00000C1D">
      <w:pPr>
        <w:jc w:val="center"/>
        <w:rPr>
          <w:b/>
          <w:sz w:val="28"/>
        </w:rPr>
      </w:pPr>
      <w:r>
        <w:rPr>
          <w:b/>
          <w:sz w:val="28"/>
        </w:rPr>
        <w:lastRenderedPageBreak/>
        <w:t>Раздел 5: Проект Контракта</w:t>
      </w:r>
    </w:p>
    <w:p w:rsidR="00DF7E5B" w:rsidRDefault="00DF7E5B" w:rsidP="00000C1D">
      <w:pPr>
        <w:jc w:val="center"/>
        <w:rPr>
          <w:b/>
          <w:sz w:val="28"/>
        </w:rPr>
      </w:pPr>
      <w:r w:rsidRPr="0095190F">
        <w:rPr>
          <w:b/>
          <w:sz w:val="28"/>
        </w:rPr>
        <w:t xml:space="preserve">Муниципальный контракт </w:t>
      </w:r>
      <w:r w:rsidRPr="006053A0">
        <w:rPr>
          <w:b/>
          <w:sz w:val="28"/>
        </w:rPr>
        <w:t>№ ___</w:t>
      </w:r>
    </w:p>
    <w:p w:rsidR="005E2D2B" w:rsidRDefault="004D5CAB" w:rsidP="00122B9F">
      <w:pPr>
        <w:jc w:val="center"/>
      </w:pPr>
      <w:r>
        <w:t xml:space="preserve">Монтаж сценического оборудования Дома Культуры в </w:t>
      </w:r>
      <w:proofErr w:type="spellStart"/>
      <w:r>
        <w:t>с</w:t>
      </w:r>
      <w:proofErr w:type="gramStart"/>
      <w:r>
        <w:t>.У</w:t>
      </w:r>
      <w:proofErr w:type="gramEnd"/>
      <w:r>
        <w:t>руп</w:t>
      </w:r>
      <w:proofErr w:type="spellEnd"/>
    </w:p>
    <w:p w:rsidR="001A3609" w:rsidRPr="001A3609" w:rsidRDefault="001A3609" w:rsidP="00122B9F">
      <w:pPr>
        <w:jc w:val="center"/>
      </w:pPr>
    </w:p>
    <w:p w:rsidR="008B0FDA" w:rsidRPr="008B0FDA" w:rsidRDefault="008B0FDA" w:rsidP="008B0FDA">
      <w:pPr>
        <w:tabs>
          <w:tab w:val="num" w:pos="0"/>
        </w:tabs>
        <w:jc w:val="both"/>
      </w:pPr>
      <w:r w:rsidRPr="008B0FDA">
        <w:t>КЧР, ст. Преградная</w:t>
      </w:r>
      <w:r w:rsidRPr="008B0FDA">
        <w:tab/>
      </w:r>
      <w:r w:rsidRPr="008B0FDA">
        <w:tab/>
      </w:r>
      <w:r w:rsidRPr="008B0FDA">
        <w:tab/>
        <w:t xml:space="preserve">                                                                  «___» _________ 201</w:t>
      </w:r>
      <w:r>
        <w:t>8</w:t>
      </w:r>
      <w:r w:rsidRPr="008B0FDA">
        <w:t xml:space="preserve"> г.</w:t>
      </w:r>
    </w:p>
    <w:p w:rsidR="008B0FDA" w:rsidRPr="008B0FDA" w:rsidRDefault="008B0FDA" w:rsidP="008B0FDA">
      <w:pPr>
        <w:tabs>
          <w:tab w:val="num" w:pos="0"/>
        </w:tabs>
        <w:ind w:firstLine="709"/>
        <w:jc w:val="both"/>
      </w:pPr>
    </w:p>
    <w:p w:rsidR="008B0FDA" w:rsidRPr="008B0FDA" w:rsidRDefault="008B0FDA" w:rsidP="008B0FDA">
      <w:pPr>
        <w:tabs>
          <w:tab w:val="num" w:pos="0"/>
        </w:tabs>
        <w:jc w:val="both"/>
      </w:pPr>
      <w:proofErr w:type="gramStart"/>
      <w:r w:rsidRPr="008B0FDA">
        <w:t xml:space="preserve">Администрация </w:t>
      </w:r>
      <w:proofErr w:type="spellStart"/>
      <w:r w:rsidRPr="008B0FDA">
        <w:t>Урупского</w:t>
      </w:r>
      <w:proofErr w:type="spellEnd"/>
      <w:r w:rsidRPr="008B0FDA">
        <w:t xml:space="preserve"> муниципального района,</w:t>
      </w:r>
      <w:r w:rsidR="00FD63F0">
        <w:t xml:space="preserve"> именуемое в дальнейшем «Заказчик»,</w:t>
      </w:r>
      <w:r w:rsidRPr="008B0FDA">
        <w:t xml:space="preserve"> в лице главы администрации </w:t>
      </w:r>
      <w:proofErr w:type="spellStart"/>
      <w:r w:rsidRPr="008B0FDA">
        <w:t>Урупского</w:t>
      </w:r>
      <w:proofErr w:type="spellEnd"/>
      <w:r w:rsidRPr="008B0FDA">
        <w:t xml:space="preserve"> муниципального района Шутова Алексея Петровича, действующего на основании Устава, с одной стороны, и  ___________, именуемый в дальнейшем «</w:t>
      </w:r>
      <w:r w:rsidR="004D5CAB">
        <w:t>Подрядчик</w:t>
      </w:r>
      <w:r w:rsidRPr="008B0FDA">
        <w:t>», в лице ____________, действующий на основании  ________, с другой стороны, далее именуемые «Стороны», с соблюдением требований Федерального закона от 05.04.2013 года № 44-ФЗ «О контрактной системе в сфере закупок товаров, работ, услуг для</w:t>
      </w:r>
      <w:proofErr w:type="gramEnd"/>
      <w:r w:rsidRPr="008B0FDA">
        <w:t xml:space="preserve"> обеспечения государственных и муниципальных нужд» и на основании Протокола №  ___от «__» ______201</w:t>
      </w:r>
      <w:r>
        <w:t>8г.</w:t>
      </w:r>
      <w:r w:rsidRPr="008B0FDA">
        <w:t xml:space="preserve">, заключили настоящий контракт о нижеследующем: </w:t>
      </w:r>
    </w:p>
    <w:p w:rsidR="00DF7E5B" w:rsidRPr="00182F47" w:rsidRDefault="00DF7E5B" w:rsidP="00270C68">
      <w:pPr>
        <w:tabs>
          <w:tab w:val="num" w:pos="0"/>
        </w:tabs>
        <w:ind w:firstLine="709"/>
        <w:jc w:val="both"/>
      </w:pPr>
    </w:p>
    <w:p w:rsidR="00FD63F0" w:rsidRPr="00FD63F0" w:rsidRDefault="00FD63F0" w:rsidP="00FD63F0">
      <w:pPr>
        <w:numPr>
          <w:ilvl w:val="0"/>
          <w:numId w:val="9"/>
        </w:numPr>
        <w:spacing w:line="240" w:lineRule="atLeast"/>
        <w:ind w:left="0"/>
        <w:jc w:val="center"/>
        <w:rPr>
          <w:b/>
          <w:bCs/>
          <w:color w:val="000000"/>
          <w:spacing w:val="2"/>
        </w:rPr>
      </w:pPr>
      <w:bookmarkStart w:id="96" w:name="_Toc431803128"/>
      <w:bookmarkStart w:id="97" w:name="_Toc431545876"/>
      <w:bookmarkStart w:id="98" w:name="_Toc431545559"/>
      <w:r w:rsidRPr="00FD63F0">
        <w:rPr>
          <w:b/>
          <w:bCs/>
          <w:color w:val="000000"/>
        </w:rPr>
        <w:t>ПРЕДМЕТ КОНТРАКТА</w:t>
      </w:r>
    </w:p>
    <w:p w:rsidR="00FD63F0" w:rsidRPr="00FD63F0" w:rsidRDefault="00FD63F0" w:rsidP="00FD63F0">
      <w:pPr>
        <w:ind w:firstLine="709"/>
        <w:jc w:val="both"/>
      </w:pPr>
      <w:r w:rsidRPr="00FD63F0">
        <w:t xml:space="preserve">1.1. </w:t>
      </w:r>
      <w:r w:rsidR="004D5CAB">
        <w:t>Подрядчик</w:t>
      </w:r>
      <w:r w:rsidRPr="00FD63F0">
        <w:t xml:space="preserve"> обязуется </w:t>
      </w:r>
      <w:r w:rsidR="004D5CAB">
        <w:t xml:space="preserve">выполнить работы по монтажу сценического оборудования дома культуры </w:t>
      </w:r>
      <w:proofErr w:type="gramStart"/>
      <w:r w:rsidR="004D5CAB">
        <w:t>в</w:t>
      </w:r>
      <w:proofErr w:type="gramEnd"/>
      <w:r w:rsidR="004D5CAB">
        <w:t xml:space="preserve"> </w:t>
      </w:r>
      <w:proofErr w:type="gramStart"/>
      <w:r w:rsidR="004D5CAB">
        <w:t>с</w:t>
      </w:r>
      <w:proofErr w:type="gramEnd"/>
      <w:r w:rsidR="004D5CAB">
        <w:t>. Уруп</w:t>
      </w:r>
      <w:r w:rsidRPr="00FD63F0">
        <w:t xml:space="preserve">, а Заказчик обязуется </w:t>
      </w:r>
      <w:r w:rsidR="004D5CAB">
        <w:t>создать Подрядчику необходимые условия для выполнения работ, принять и оплатить их результат</w:t>
      </w:r>
      <w:r w:rsidRPr="00FD63F0">
        <w:t xml:space="preserve">. </w:t>
      </w:r>
    </w:p>
    <w:p w:rsidR="00FD63F0" w:rsidRPr="00FD63F0" w:rsidRDefault="00FD63F0" w:rsidP="00FD63F0">
      <w:pPr>
        <w:ind w:firstLine="709"/>
        <w:jc w:val="both"/>
        <w:rPr>
          <w:bCs/>
          <w:color w:val="000000"/>
          <w:szCs w:val="20"/>
        </w:rPr>
      </w:pPr>
      <w:r w:rsidRPr="00FD63F0">
        <w:rPr>
          <w:color w:val="000000"/>
        </w:rPr>
        <w:t xml:space="preserve">1.2. Ассортимент, количество, цена, место поставки и сроки, согласно которым </w:t>
      </w:r>
      <w:r w:rsidR="004D5CAB">
        <w:rPr>
          <w:color w:val="000000"/>
        </w:rPr>
        <w:t>Подрядчик</w:t>
      </w:r>
      <w:r w:rsidRPr="00FD63F0">
        <w:rPr>
          <w:color w:val="000000"/>
        </w:rPr>
        <w:t xml:space="preserve"> обязуется </w:t>
      </w:r>
      <w:r w:rsidR="004D5CAB">
        <w:rPr>
          <w:color w:val="000000"/>
        </w:rPr>
        <w:t>выполнить работы</w:t>
      </w:r>
      <w:r w:rsidRPr="00FD63F0">
        <w:rPr>
          <w:color w:val="000000"/>
        </w:rPr>
        <w:t xml:space="preserve"> в рамках Контракта, определены в </w:t>
      </w:r>
      <w:r w:rsidR="004D5CAB">
        <w:rPr>
          <w:color w:val="000000"/>
        </w:rPr>
        <w:t xml:space="preserve">Техническом задании </w:t>
      </w:r>
      <w:r w:rsidRPr="00FD63F0">
        <w:rPr>
          <w:color w:val="000000"/>
        </w:rPr>
        <w:t>(Приложение №2 к Контракту) являющейся неотъемлемой частью Контракта.</w:t>
      </w:r>
    </w:p>
    <w:p w:rsidR="00FD63F0" w:rsidRPr="00FD63F0" w:rsidRDefault="00FD63F0" w:rsidP="00FD63F0">
      <w:pPr>
        <w:tabs>
          <w:tab w:val="num" w:pos="1276"/>
        </w:tabs>
        <w:ind w:firstLine="709"/>
        <w:jc w:val="both"/>
        <w:rPr>
          <w:color w:val="000000"/>
        </w:rPr>
      </w:pPr>
      <w:r w:rsidRPr="00FD63F0">
        <w:rPr>
          <w:color w:val="000000"/>
        </w:rPr>
        <w:t>1.3</w:t>
      </w:r>
      <w:r w:rsidRPr="00FD63F0">
        <w:t xml:space="preserve"> </w:t>
      </w:r>
      <w:r w:rsidR="004D5CAB">
        <w:t>Подрядчик</w:t>
      </w:r>
      <w:r w:rsidRPr="00FD63F0">
        <w:t xml:space="preserve"> гарантирует, что </w:t>
      </w:r>
      <w:proofErr w:type="gramStart"/>
      <w:r w:rsidRPr="00FD63F0">
        <w:t xml:space="preserve">товар, поставляемый </w:t>
      </w:r>
      <w:r w:rsidRPr="00FD63F0">
        <w:rPr>
          <w:color w:val="000000"/>
        </w:rPr>
        <w:t>по Контракту является</w:t>
      </w:r>
      <w:proofErr w:type="gramEnd"/>
      <w:r w:rsidRPr="00FD63F0">
        <w:rPr>
          <w:color w:val="000000"/>
        </w:rPr>
        <w:t xml:space="preserve"> новым, ранее не</w:t>
      </w:r>
      <w:r w:rsidRPr="00FD63F0">
        <w:rPr>
          <w:color w:val="000000"/>
          <w:lang w:val="en"/>
        </w:rPr>
        <w:t> </w:t>
      </w:r>
      <w:r w:rsidRPr="00FD63F0">
        <w:rPr>
          <w:color w:val="000000"/>
        </w:rPr>
        <w:t>использованным, в споре и под арестом не состоит, не является предметом залога и не обременен правами третьих лиц.</w:t>
      </w:r>
    </w:p>
    <w:p w:rsidR="009B519E" w:rsidRPr="009B519E" w:rsidRDefault="00FD63F0" w:rsidP="009B519E">
      <w:pPr>
        <w:ind w:firstLine="709"/>
        <w:contextualSpacing/>
        <w:jc w:val="both"/>
        <w:rPr>
          <w:sz w:val="21"/>
          <w:szCs w:val="21"/>
        </w:rPr>
      </w:pPr>
      <w:r w:rsidRPr="00FD63F0">
        <w:rPr>
          <w:rFonts w:eastAsia="Calibri"/>
          <w:color w:val="000000"/>
          <w:lang w:eastAsia="en-US"/>
        </w:rPr>
        <w:t>1.4. Идентификационный код закупки:</w:t>
      </w:r>
      <w:r w:rsidRPr="00FD63F0">
        <w:rPr>
          <w:rFonts w:eastAsia="Calibri"/>
          <w:lang w:eastAsia="en-US"/>
        </w:rPr>
        <w:t xml:space="preserve"> </w:t>
      </w:r>
      <w:r w:rsidR="009B519E" w:rsidRPr="009B519E">
        <w:rPr>
          <w:sz w:val="22"/>
          <w:szCs w:val="22"/>
        </w:rPr>
        <w:t>183091200056909120100100150019004244</w:t>
      </w:r>
      <w:r w:rsidR="009B519E">
        <w:rPr>
          <w:sz w:val="21"/>
          <w:szCs w:val="21"/>
        </w:rPr>
        <w:t>.</w:t>
      </w:r>
    </w:p>
    <w:p w:rsidR="009B519E" w:rsidRPr="009B519E" w:rsidRDefault="009B519E" w:rsidP="009B519E">
      <w:pPr>
        <w:ind w:firstLine="709"/>
        <w:contextualSpacing/>
        <w:jc w:val="both"/>
        <w:rPr>
          <w:sz w:val="21"/>
          <w:szCs w:val="21"/>
        </w:rPr>
      </w:pPr>
    </w:p>
    <w:p w:rsidR="00FD63F0" w:rsidRPr="00FD63F0" w:rsidRDefault="009B519E" w:rsidP="009B519E">
      <w:pPr>
        <w:ind w:firstLine="709"/>
        <w:contextualSpacing/>
        <w:jc w:val="both"/>
        <w:rPr>
          <w:b/>
          <w:bCs/>
          <w:color w:val="000000"/>
          <w:spacing w:val="1"/>
        </w:rPr>
      </w:pPr>
      <w:r>
        <w:rPr>
          <w:rFonts w:ascii="Tahoma" w:hAnsi="Tahoma" w:cs="Tahoma"/>
          <w:sz w:val="21"/>
          <w:szCs w:val="21"/>
        </w:rPr>
        <w:t xml:space="preserve">                        </w:t>
      </w:r>
      <w:r w:rsidR="00FD63F0" w:rsidRPr="00FD63F0">
        <w:rPr>
          <w:b/>
          <w:bCs/>
          <w:color w:val="000000"/>
        </w:rPr>
        <w:t>2. ЦЕНА КОНТРАКТА И ПОРЯДОК ОПЛАТЫ</w:t>
      </w:r>
    </w:p>
    <w:p w:rsidR="00FD63F0" w:rsidRPr="00FD63F0" w:rsidRDefault="00FD63F0" w:rsidP="00FD63F0">
      <w:pPr>
        <w:ind w:firstLine="709"/>
        <w:jc w:val="both"/>
        <w:outlineLvl w:val="0"/>
        <w:rPr>
          <w:bCs/>
          <w:i/>
          <w:iCs/>
        </w:rPr>
      </w:pPr>
      <w:r w:rsidRPr="00FD63F0">
        <w:rPr>
          <w:color w:val="000000"/>
        </w:rPr>
        <w:t>2.1. Цена настоящего Контракта составляет</w:t>
      </w:r>
      <w:proofErr w:type="gramStart"/>
      <w:r w:rsidRPr="00FD63F0">
        <w:rPr>
          <w:color w:val="000000"/>
        </w:rPr>
        <w:t xml:space="preserve"> </w:t>
      </w:r>
      <w:r w:rsidRPr="00FD63F0">
        <w:rPr>
          <w:noProof/>
          <w:color w:val="000000"/>
        </w:rPr>
        <w:t>______ (______)</w:t>
      </w:r>
      <w:r w:rsidRPr="00FD63F0">
        <w:rPr>
          <w:vertAlign w:val="superscript"/>
          <w:lang w:val="en"/>
        </w:rPr>
        <w:footnoteReference w:id="2"/>
      </w:r>
      <w:r w:rsidRPr="00FD63F0">
        <w:t xml:space="preserve"> </w:t>
      </w:r>
      <w:proofErr w:type="gramEnd"/>
      <w:r w:rsidRPr="00FD63F0">
        <w:t xml:space="preserve">рублей </w:t>
      </w:r>
      <w:r w:rsidRPr="00FD63F0">
        <w:rPr>
          <w:b/>
          <w:bCs/>
        </w:rPr>
        <w:t>__</w:t>
      </w:r>
      <w:r w:rsidRPr="00FD63F0">
        <w:t xml:space="preserve"> копеек, </w:t>
      </w:r>
      <w:r w:rsidRPr="00FD63F0">
        <w:rPr>
          <w:noProof/>
          <w:color w:val="000000"/>
        </w:rPr>
        <w:t>в том числе НДС</w:t>
      </w:r>
      <w:r w:rsidRPr="00FD63F0">
        <w:rPr>
          <w:noProof/>
          <w:color w:val="000000"/>
          <w:lang w:val="en"/>
        </w:rPr>
        <w:t> </w:t>
      </w:r>
      <w:r w:rsidRPr="00FD63F0">
        <w:rPr>
          <w:noProof/>
          <w:color w:val="000000"/>
        </w:rPr>
        <w:t>___% / без</w:t>
      </w:r>
      <w:r w:rsidRPr="00FD63F0">
        <w:rPr>
          <w:noProof/>
          <w:color w:val="000000"/>
          <w:lang w:val="en"/>
        </w:rPr>
        <w:t> </w:t>
      </w:r>
      <w:r w:rsidRPr="00FD63F0">
        <w:rPr>
          <w:noProof/>
          <w:color w:val="000000"/>
        </w:rPr>
        <w:t>НДС</w:t>
      </w:r>
      <w:r w:rsidRPr="00FD63F0">
        <w:rPr>
          <w:i/>
          <w:iCs/>
        </w:rPr>
        <w:t>.</w:t>
      </w:r>
      <w:bookmarkStart w:id="99" w:name="_Toc467508640"/>
    </w:p>
    <w:p w:rsidR="00FD63F0" w:rsidRPr="00FD63F0" w:rsidRDefault="00FD63F0" w:rsidP="00FD63F0">
      <w:pPr>
        <w:ind w:firstLine="709"/>
        <w:jc w:val="both"/>
        <w:outlineLvl w:val="0"/>
        <w:rPr>
          <w:rFonts w:eastAsia="Calibri"/>
          <w:sz w:val="22"/>
        </w:rPr>
      </w:pPr>
      <w:r w:rsidRPr="00FD63F0">
        <w:rPr>
          <w:rFonts w:eastAsia="Calibri"/>
          <w:sz w:val="22"/>
        </w:rPr>
        <w:t>(</w:t>
      </w:r>
      <w:r w:rsidRPr="00FD63F0">
        <w:rPr>
          <w:rFonts w:eastAsia="Calibri"/>
          <w:i/>
          <w:iCs/>
          <w:sz w:val="22"/>
        </w:rPr>
        <w:t>В случае</w:t>
      </w:r>
      <w:proofErr w:type="gramStart"/>
      <w:r w:rsidRPr="00FD63F0">
        <w:rPr>
          <w:rFonts w:eastAsia="Calibri"/>
          <w:i/>
          <w:iCs/>
          <w:sz w:val="22"/>
        </w:rPr>
        <w:t>,</w:t>
      </w:r>
      <w:proofErr w:type="gramEnd"/>
      <w:r w:rsidRPr="00FD63F0">
        <w:rPr>
          <w:rFonts w:eastAsia="Calibri"/>
          <w:i/>
          <w:iCs/>
          <w:sz w:val="22"/>
        </w:rPr>
        <w:t xml:space="preserve"> если </w:t>
      </w:r>
      <w:r w:rsidR="004D5CAB">
        <w:rPr>
          <w:rFonts w:eastAsia="Calibri"/>
          <w:i/>
          <w:iCs/>
          <w:sz w:val="22"/>
        </w:rPr>
        <w:t>Подрядчик</w:t>
      </w:r>
      <w:r w:rsidRPr="00FD63F0">
        <w:rPr>
          <w:rFonts w:eastAsia="Calibri"/>
          <w:i/>
          <w:iCs/>
          <w:sz w:val="22"/>
        </w:rPr>
        <w:t xml:space="preserve"> имеет право на освобождение от уплаты НДС, в связи с установлением для </w:t>
      </w:r>
      <w:r w:rsidR="004D5CAB">
        <w:rPr>
          <w:rFonts w:eastAsia="Calibri"/>
          <w:i/>
          <w:iCs/>
          <w:sz w:val="22"/>
        </w:rPr>
        <w:t>Подрядчик</w:t>
      </w:r>
      <w:r w:rsidRPr="00FD63F0">
        <w:rPr>
          <w:rFonts w:eastAsia="Calibri"/>
          <w:i/>
          <w:iCs/>
          <w:sz w:val="22"/>
        </w:rPr>
        <w:t xml:space="preserve">а упрощенной системы налогообложения в соответствии со ст. 346.11 Налогового кодекса Российской Федерации, </w:t>
      </w:r>
      <w:r w:rsidR="004D5CAB">
        <w:rPr>
          <w:rFonts w:eastAsia="Calibri"/>
          <w:i/>
          <w:iCs/>
          <w:sz w:val="22"/>
        </w:rPr>
        <w:t>Подрядчик</w:t>
      </w:r>
      <w:r w:rsidRPr="00FD63F0">
        <w:rPr>
          <w:rFonts w:eastAsia="Calibri"/>
          <w:i/>
          <w:iCs/>
          <w:sz w:val="22"/>
        </w:rPr>
        <w:t xml:space="preserve"> в обязательном порядке представляет Заказчику копию документа, подтверждающую освобождение от НДС</w:t>
      </w:r>
      <w:r w:rsidRPr="00FD63F0">
        <w:rPr>
          <w:rFonts w:eastAsia="Calibri"/>
          <w:sz w:val="22"/>
        </w:rPr>
        <w:t>).</w:t>
      </w:r>
      <w:bookmarkEnd w:id="99"/>
    </w:p>
    <w:p w:rsidR="00FD63F0" w:rsidRPr="00FD63F0" w:rsidRDefault="00FD63F0" w:rsidP="00FD63F0">
      <w:pPr>
        <w:ind w:firstLine="709"/>
        <w:jc w:val="both"/>
        <w:outlineLvl w:val="0"/>
        <w:rPr>
          <w:color w:val="000000"/>
        </w:rPr>
      </w:pPr>
      <w:r w:rsidRPr="00FD63F0">
        <w:rPr>
          <w:color w:val="000000"/>
        </w:rPr>
        <w:t xml:space="preserve">2.2. Источник финансирования </w:t>
      </w:r>
      <w:r w:rsidRPr="00FD63F0">
        <w:t xml:space="preserve">платежей по настоящему Контракту </w:t>
      </w:r>
      <w:r w:rsidRPr="00FD63F0">
        <w:rPr>
          <w:color w:val="000000"/>
        </w:rPr>
        <w:t xml:space="preserve">– Бюджет </w:t>
      </w:r>
      <w:proofErr w:type="spellStart"/>
      <w:r w:rsidR="002C1427">
        <w:rPr>
          <w:color w:val="000000"/>
        </w:rPr>
        <w:t>Урупского</w:t>
      </w:r>
      <w:proofErr w:type="spellEnd"/>
      <w:r w:rsidRPr="00FD63F0">
        <w:rPr>
          <w:color w:val="000000"/>
        </w:rPr>
        <w:t xml:space="preserve"> муниципального района </w:t>
      </w:r>
    </w:p>
    <w:p w:rsidR="00FD63F0" w:rsidRPr="00FD63F0" w:rsidRDefault="00FD63F0" w:rsidP="00FD63F0">
      <w:pPr>
        <w:ind w:firstLine="709"/>
        <w:jc w:val="both"/>
        <w:outlineLvl w:val="0"/>
      </w:pPr>
      <w:r w:rsidRPr="00FD63F0">
        <w:t xml:space="preserve">2.3. Оплата по настоящему </w:t>
      </w:r>
      <w:r w:rsidRPr="00FD63F0">
        <w:rPr>
          <w:color w:val="000000"/>
        </w:rPr>
        <w:t>Контракт</w:t>
      </w:r>
      <w:r w:rsidRPr="00FD63F0">
        <w:t>у осуществляется в рублях Российской Федерации.</w:t>
      </w:r>
    </w:p>
    <w:p w:rsidR="00FD63F0" w:rsidRPr="00FD63F0" w:rsidRDefault="00FD63F0" w:rsidP="00FD63F0">
      <w:pPr>
        <w:ind w:firstLine="709"/>
        <w:jc w:val="both"/>
        <w:outlineLvl w:val="0"/>
        <w:rPr>
          <w:rFonts w:eastAsia="Calibri"/>
        </w:rPr>
      </w:pPr>
      <w:r w:rsidRPr="00FD63F0">
        <w:t xml:space="preserve">2.4. В цену настоящего </w:t>
      </w:r>
      <w:r w:rsidRPr="00FD63F0">
        <w:rPr>
          <w:color w:val="000000"/>
        </w:rPr>
        <w:t>Контракт</w:t>
      </w:r>
      <w:r w:rsidRPr="00FD63F0">
        <w:t xml:space="preserve">а включены все расходы </w:t>
      </w:r>
      <w:r w:rsidR="004D5CAB">
        <w:t>Подрядчик</w:t>
      </w:r>
      <w:r w:rsidRPr="00FD63F0">
        <w:t xml:space="preserve">а, производимые им в процессе поставки товара, в том числе расходы на страхование, уплату налогов, сборов и других обязательных платежей, расходы на упаковку, доставку, на погрузочно-разгрузочные работы, разнос по этажам и иные расходы </w:t>
      </w:r>
      <w:r w:rsidR="004D5CAB">
        <w:t>Подрядчик</w:t>
      </w:r>
      <w:r w:rsidRPr="00FD63F0">
        <w:t xml:space="preserve">а, связанные с исполнением настоящего </w:t>
      </w:r>
      <w:r w:rsidRPr="00FD63F0">
        <w:rPr>
          <w:color w:val="000000"/>
        </w:rPr>
        <w:t>Контракт</w:t>
      </w:r>
      <w:r w:rsidRPr="00FD63F0">
        <w:t>а.</w:t>
      </w:r>
    </w:p>
    <w:p w:rsidR="00FD63F0" w:rsidRPr="00FD63F0" w:rsidRDefault="00FD63F0" w:rsidP="00FD63F0">
      <w:pPr>
        <w:ind w:firstLine="709"/>
        <w:jc w:val="both"/>
        <w:outlineLvl w:val="0"/>
        <w:rPr>
          <w:rFonts w:eastAsia="Calibri"/>
        </w:rPr>
      </w:pPr>
      <w:r w:rsidRPr="00FD63F0">
        <w:rPr>
          <w:snapToGrid w:val="0"/>
          <w:color w:val="000000"/>
        </w:rPr>
        <w:t xml:space="preserve">2.5. </w:t>
      </w:r>
      <w:r w:rsidRPr="00FD63F0">
        <w:rPr>
          <w:color w:val="000000"/>
        </w:rPr>
        <w:t xml:space="preserve">Оплата производится </w:t>
      </w:r>
      <w:r w:rsidRPr="00FD63F0">
        <w:t xml:space="preserve">по факту поставки товара на основании счета и после подписания Заказчиком документов, подтверждающих исполнение, </w:t>
      </w:r>
      <w:r w:rsidRPr="00FD63F0">
        <w:rPr>
          <w:color w:val="000000"/>
        </w:rPr>
        <w:t xml:space="preserve">путем безналичного перечисления на банковский счет </w:t>
      </w:r>
      <w:r w:rsidR="004D5CAB">
        <w:t>Подрядчик</w:t>
      </w:r>
      <w:r w:rsidRPr="00FD63F0">
        <w:t xml:space="preserve">а, указанный в Разделе 11 настоящего Контракта, </w:t>
      </w:r>
      <w:r w:rsidRPr="00FD63F0">
        <w:rPr>
          <w:color w:val="000000"/>
        </w:rPr>
        <w:t>денежных сре</w:t>
      </w:r>
      <w:proofErr w:type="gramStart"/>
      <w:r w:rsidRPr="00FD63F0">
        <w:rPr>
          <w:color w:val="000000"/>
        </w:rPr>
        <w:t>дств в т</w:t>
      </w:r>
      <w:proofErr w:type="gramEnd"/>
      <w:r w:rsidRPr="00FD63F0">
        <w:rPr>
          <w:color w:val="000000"/>
        </w:rPr>
        <w:t xml:space="preserve">ечение </w:t>
      </w:r>
      <w:r w:rsidR="002C1427">
        <w:rPr>
          <w:color w:val="000000"/>
        </w:rPr>
        <w:t>30</w:t>
      </w:r>
      <w:r w:rsidRPr="00FD63F0">
        <w:rPr>
          <w:color w:val="000000"/>
        </w:rPr>
        <w:t xml:space="preserve"> (</w:t>
      </w:r>
      <w:r w:rsidR="002C1427">
        <w:rPr>
          <w:color w:val="000000"/>
        </w:rPr>
        <w:t>тридцати</w:t>
      </w:r>
      <w:r w:rsidRPr="00FD63F0">
        <w:rPr>
          <w:color w:val="000000"/>
        </w:rPr>
        <w:t>) дней.</w:t>
      </w:r>
    </w:p>
    <w:p w:rsidR="00FD63F0" w:rsidRPr="00FD63F0" w:rsidRDefault="00FD63F0" w:rsidP="00FD63F0">
      <w:pPr>
        <w:ind w:firstLine="709"/>
        <w:jc w:val="both"/>
        <w:outlineLvl w:val="0"/>
        <w:rPr>
          <w:rFonts w:eastAsia="Calibri"/>
        </w:rPr>
      </w:pPr>
      <w:r w:rsidRPr="00FD63F0">
        <w:t xml:space="preserve">2.6. Обязательства Заказчика по оплате суммы, подлежащей оплате по настоящему </w:t>
      </w:r>
      <w:r w:rsidRPr="00FD63F0">
        <w:rPr>
          <w:color w:val="000000"/>
        </w:rPr>
        <w:t>Контракт</w:t>
      </w:r>
      <w:r w:rsidRPr="00FD63F0">
        <w:t>у, считаются исполненными с момента списания денежных сре</w:t>
      </w:r>
      <w:proofErr w:type="gramStart"/>
      <w:r w:rsidRPr="00FD63F0">
        <w:t>дств с б</w:t>
      </w:r>
      <w:proofErr w:type="gramEnd"/>
      <w:r w:rsidRPr="00FD63F0">
        <w:t xml:space="preserve">анковского счета Заказчика, указанного в Разделе 11 настоящего </w:t>
      </w:r>
      <w:r w:rsidRPr="00FD63F0">
        <w:rPr>
          <w:color w:val="000000"/>
        </w:rPr>
        <w:t>Контракт</w:t>
      </w:r>
      <w:r w:rsidRPr="00FD63F0">
        <w:t xml:space="preserve">а, в пользу </w:t>
      </w:r>
      <w:r w:rsidR="004D5CAB">
        <w:t>Подрядчик</w:t>
      </w:r>
      <w:r w:rsidRPr="00FD63F0">
        <w:t xml:space="preserve">а. </w:t>
      </w:r>
    </w:p>
    <w:p w:rsidR="00FD63F0" w:rsidRPr="00FD63F0" w:rsidRDefault="00FD63F0" w:rsidP="00FD63F0">
      <w:pPr>
        <w:ind w:firstLine="709"/>
        <w:jc w:val="both"/>
        <w:outlineLvl w:val="0"/>
        <w:rPr>
          <w:rFonts w:eastAsia="Calibri"/>
        </w:rPr>
      </w:pPr>
      <w:r w:rsidRPr="00FD63F0">
        <w:t xml:space="preserve">2.7. Цена настоящего </w:t>
      </w:r>
      <w:r w:rsidRPr="00FD63F0">
        <w:rPr>
          <w:color w:val="000000"/>
        </w:rPr>
        <w:t>Контракт</w:t>
      </w:r>
      <w:r w:rsidRPr="00FD63F0">
        <w:t xml:space="preserve">а, которая определена на весь срок исполнения настоящего </w:t>
      </w:r>
      <w:r w:rsidRPr="00FD63F0">
        <w:rPr>
          <w:color w:val="000000"/>
        </w:rPr>
        <w:t>Контракт</w:t>
      </w:r>
      <w:r w:rsidRPr="00FD63F0">
        <w:t xml:space="preserve">а, является твердой и не может изменяться в ходе его исполнения, за исключением случаев, предусмотренных законодательством Российской Федерации о контрактной системе в сфере закупок и Разделом 9 настоящего </w:t>
      </w:r>
      <w:r w:rsidRPr="00FD63F0">
        <w:rPr>
          <w:color w:val="000000"/>
        </w:rPr>
        <w:t>Контракт</w:t>
      </w:r>
      <w:r w:rsidRPr="00FD63F0">
        <w:t xml:space="preserve">а. </w:t>
      </w:r>
    </w:p>
    <w:p w:rsidR="00FD63F0" w:rsidRPr="00FD63F0" w:rsidRDefault="00FD63F0" w:rsidP="00FD63F0">
      <w:pPr>
        <w:ind w:firstLine="709"/>
        <w:jc w:val="both"/>
        <w:outlineLvl w:val="0"/>
        <w:rPr>
          <w:rFonts w:eastAsia="Calibri"/>
        </w:rPr>
      </w:pPr>
      <w:r w:rsidRPr="00FD63F0">
        <w:lastRenderedPageBreak/>
        <w:t xml:space="preserve">2.8. </w:t>
      </w:r>
      <w:r w:rsidRPr="00FD63F0">
        <w:rPr>
          <w:color w:val="000000"/>
        </w:rPr>
        <w:t xml:space="preserve">При заключении Контракта с </w:t>
      </w:r>
      <w:r w:rsidRPr="00FD63F0">
        <w:rPr>
          <w:color w:val="000000"/>
          <w:shd w:val="clear" w:color="auto" w:fill="FFFFFF"/>
        </w:rPr>
        <w:t xml:space="preserve">юридическим лицом или физическим лицом, в том </w:t>
      </w:r>
      <w:proofErr w:type="gramStart"/>
      <w:r w:rsidRPr="00FD63F0">
        <w:rPr>
          <w:color w:val="000000"/>
          <w:shd w:val="clear" w:color="auto" w:fill="FFFFFF"/>
        </w:rPr>
        <w:t>числе</w:t>
      </w:r>
      <w:proofErr w:type="gramEnd"/>
      <w:r w:rsidRPr="00FD63F0">
        <w:rPr>
          <w:color w:val="000000"/>
          <w:shd w:val="clear" w:color="auto" w:fill="FFFFFF"/>
        </w:rPr>
        <w:t xml:space="preserve"> зарегистрированном в качестве индивидуального предпринимателя</w:t>
      </w:r>
      <w:r w:rsidRPr="00FD63F0">
        <w:rPr>
          <w:color w:val="000000"/>
        </w:rPr>
        <w:t xml:space="preserve">, </w:t>
      </w:r>
      <w:r w:rsidRPr="00FD63F0">
        <w:rPr>
          <w:color w:val="000000"/>
          <w:shd w:val="clear" w:color="auto" w:fill="FFFFFF"/>
        </w:rPr>
        <w:t>уменьшается сумма, подлежащая уплате Заказчиком, на размер налогов, сборов и иных обязательных платежей в бюджеты бюджетной системы Российской Федерации, связанные с оплатой Контракта, если в соответствии с</w:t>
      </w:r>
      <w:r w:rsidRPr="00FD63F0">
        <w:rPr>
          <w:color w:val="000000"/>
          <w:shd w:val="clear" w:color="auto" w:fill="FFFFFF"/>
          <w:lang w:val="en"/>
        </w:rPr>
        <w:t> </w:t>
      </w:r>
      <w:r w:rsidRPr="00FD63F0">
        <w:rPr>
          <w:shd w:val="clear" w:color="auto" w:fill="FFFFFF"/>
        </w:rPr>
        <w:t>законодательством</w:t>
      </w:r>
      <w:r w:rsidRPr="00FD63F0">
        <w:rPr>
          <w:color w:val="000000"/>
          <w:shd w:val="clear" w:color="auto" w:fill="FFFFFF"/>
          <w:lang w:val="en"/>
        </w:rPr>
        <w:t> </w:t>
      </w:r>
      <w:r w:rsidRPr="00FD63F0">
        <w:rPr>
          <w:color w:val="000000"/>
          <w:shd w:val="clear" w:color="auto" w:fill="FFFFFF"/>
        </w:rPr>
        <w:t>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D63F0" w:rsidRPr="00FD63F0" w:rsidRDefault="00FD63F0" w:rsidP="00FD63F0">
      <w:pPr>
        <w:widowControl w:val="0"/>
        <w:shd w:val="clear" w:color="auto" w:fill="FFFFFF"/>
        <w:tabs>
          <w:tab w:val="left" w:pos="709"/>
        </w:tabs>
        <w:autoSpaceDE w:val="0"/>
        <w:autoSpaceDN w:val="0"/>
        <w:adjustRightInd w:val="0"/>
        <w:spacing w:line="240" w:lineRule="atLeast"/>
        <w:ind w:firstLine="709"/>
        <w:jc w:val="center"/>
        <w:rPr>
          <w:b/>
          <w:bCs/>
        </w:rPr>
      </w:pPr>
      <w:r w:rsidRPr="00FD63F0">
        <w:rPr>
          <w:b/>
          <w:bCs/>
          <w:color w:val="000000"/>
        </w:rPr>
        <w:t>3. ПРАВА И ОБЯЗАННОСТИ СТОРОН</w:t>
      </w:r>
    </w:p>
    <w:p w:rsidR="004D5CAB" w:rsidRPr="004D5CAB" w:rsidRDefault="004D5CAB" w:rsidP="004D5CAB">
      <w:pPr>
        <w:widowControl w:val="0"/>
        <w:tabs>
          <w:tab w:val="left" w:pos="708"/>
        </w:tabs>
        <w:suppressAutoHyphens/>
        <w:jc w:val="both"/>
        <w:rPr>
          <w:lang w:eastAsia="zh-CN"/>
        </w:rPr>
      </w:pPr>
      <w:r w:rsidRPr="004D5CAB">
        <w:rPr>
          <w:b/>
          <w:bCs/>
          <w:color w:val="00000A"/>
        </w:rPr>
        <w:t>3.1. Подрядчик обязан:</w:t>
      </w:r>
    </w:p>
    <w:p w:rsidR="004D5CAB" w:rsidRPr="004D5CAB" w:rsidRDefault="004D5CAB" w:rsidP="004D5CAB">
      <w:pPr>
        <w:widowControl w:val="0"/>
        <w:tabs>
          <w:tab w:val="left" w:pos="708"/>
        </w:tabs>
        <w:suppressAutoHyphens/>
        <w:jc w:val="both"/>
        <w:rPr>
          <w:lang w:eastAsia="zh-CN"/>
        </w:rPr>
      </w:pPr>
      <w:r w:rsidRPr="004D5CAB">
        <w:rPr>
          <w:color w:val="00000A"/>
        </w:rPr>
        <w:tab/>
        <w:t xml:space="preserve">3.1.1. Выполнить работы, предусмотренные п. 1.1. настоящего контракта из своих материалов, своими силами и средствами, с надлежащим качеством в соответствии с требованиями государственных стандартов, согласно техническому заданию в сроки, установленные настоящим Контрактом. </w:t>
      </w:r>
    </w:p>
    <w:p w:rsidR="004D5CAB" w:rsidRPr="004D5CAB" w:rsidRDefault="004D5CAB" w:rsidP="004D5CAB">
      <w:pPr>
        <w:widowControl w:val="0"/>
        <w:tabs>
          <w:tab w:val="left" w:pos="708"/>
        </w:tabs>
        <w:suppressAutoHyphens/>
        <w:jc w:val="both"/>
        <w:rPr>
          <w:lang w:eastAsia="zh-CN"/>
        </w:rPr>
      </w:pPr>
      <w:r w:rsidRPr="004D5CAB">
        <w:rPr>
          <w:color w:val="00000A"/>
        </w:rPr>
        <w:tab/>
        <w:t xml:space="preserve">3.1.2. Выполнить объем работ согласно Техническому заданию, </w:t>
      </w:r>
      <w:r w:rsidRPr="004D5CAB">
        <w:t>проектно-сметной документации.</w:t>
      </w:r>
    </w:p>
    <w:p w:rsidR="004D5CAB" w:rsidRPr="004D5CAB" w:rsidRDefault="004D5CAB" w:rsidP="004D5CAB">
      <w:pPr>
        <w:widowControl w:val="0"/>
        <w:tabs>
          <w:tab w:val="left" w:pos="708"/>
        </w:tabs>
        <w:suppressAutoHyphens/>
        <w:jc w:val="both"/>
        <w:rPr>
          <w:lang w:eastAsia="zh-CN"/>
        </w:rPr>
      </w:pPr>
      <w:r w:rsidRPr="004D5CAB">
        <w:rPr>
          <w:color w:val="00000A"/>
        </w:rPr>
        <w:tab/>
        <w:t xml:space="preserve">3.1.3. Производить работы согласно существующим нормативным актам и положениям об охране труда и технике безопасности. Все поставляемые материалы и оборудование должны иметь соответствующие сертификаты, технические паспорта и другие документы, удостоверяющие их качество. </w:t>
      </w:r>
    </w:p>
    <w:p w:rsidR="004D5CAB" w:rsidRPr="004D5CAB" w:rsidRDefault="004D5CAB" w:rsidP="004D5CAB">
      <w:pPr>
        <w:widowControl w:val="0"/>
        <w:tabs>
          <w:tab w:val="left" w:pos="708"/>
        </w:tabs>
        <w:suppressAutoHyphens/>
        <w:jc w:val="both"/>
        <w:rPr>
          <w:lang w:eastAsia="zh-CN"/>
        </w:rPr>
      </w:pPr>
      <w:r w:rsidRPr="004D5CAB">
        <w:rPr>
          <w:color w:val="00000A"/>
        </w:rPr>
        <w:tab/>
        <w:t>3.1.4. Исполнять полученные в ходе выполнения работ указания «Заказчика», если такие указания не противоречат условиям настоящего Контракта и не представляют собой вмешательство в оперативно-хозяйственную деятельность «Подрядчика».</w:t>
      </w:r>
    </w:p>
    <w:p w:rsidR="004D5CAB" w:rsidRPr="004D5CAB" w:rsidRDefault="004D5CAB" w:rsidP="004D5CAB">
      <w:pPr>
        <w:widowControl w:val="0"/>
        <w:tabs>
          <w:tab w:val="left" w:pos="708"/>
        </w:tabs>
        <w:suppressAutoHyphens/>
        <w:jc w:val="both"/>
        <w:rPr>
          <w:lang w:eastAsia="zh-CN"/>
        </w:rPr>
      </w:pPr>
      <w:r w:rsidRPr="004D5CAB">
        <w:rPr>
          <w:color w:val="00000A"/>
        </w:rPr>
        <w:tab/>
        <w:t>3.1.5.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законом.</w:t>
      </w:r>
    </w:p>
    <w:p w:rsidR="004D5CAB" w:rsidRPr="004D5CAB" w:rsidRDefault="004D5CAB" w:rsidP="004D5CAB">
      <w:pPr>
        <w:widowControl w:val="0"/>
        <w:tabs>
          <w:tab w:val="left" w:pos="708"/>
        </w:tabs>
        <w:suppressAutoHyphens/>
        <w:jc w:val="both"/>
        <w:rPr>
          <w:lang w:eastAsia="zh-CN"/>
        </w:rPr>
      </w:pPr>
      <w:r w:rsidRPr="004D5CAB">
        <w:rPr>
          <w:color w:val="00000A"/>
        </w:rPr>
        <w:tab/>
        <w:t>3.1.6. При осуществлении работ соблюдать требования закона и иных правовых актов об охране окружающей среды, правил противопожарной безопасности и о безопасности строительных работ. «Подрядчик» несет ответственность за нарушение указанных требований.</w:t>
      </w:r>
    </w:p>
    <w:p w:rsidR="004D5CAB" w:rsidRPr="004D5CAB" w:rsidRDefault="004D5CAB" w:rsidP="004D5CAB">
      <w:pPr>
        <w:widowControl w:val="0"/>
        <w:tabs>
          <w:tab w:val="left" w:pos="708"/>
        </w:tabs>
        <w:suppressAutoHyphens/>
        <w:jc w:val="both"/>
        <w:rPr>
          <w:lang w:eastAsia="zh-CN"/>
        </w:rPr>
      </w:pPr>
      <w:r w:rsidRPr="004D5CAB">
        <w:rPr>
          <w:color w:val="00000A"/>
        </w:rPr>
        <w:tab/>
        <w:t>3.1.7. Немедленно известить «Заказчика» и до получения от него указаний приостановить работы при обнаружении:</w:t>
      </w:r>
    </w:p>
    <w:p w:rsidR="004D5CAB" w:rsidRPr="004D5CAB" w:rsidRDefault="004D5CAB" w:rsidP="004D5CAB">
      <w:pPr>
        <w:widowControl w:val="0"/>
        <w:tabs>
          <w:tab w:val="left" w:pos="708"/>
        </w:tabs>
        <w:suppressAutoHyphens/>
        <w:jc w:val="both"/>
        <w:rPr>
          <w:lang w:eastAsia="zh-CN"/>
        </w:rPr>
      </w:pPr>
      <w:r w:rsidRPr="004D5CAB">
        <w:rPr>
          <w:color w:val="00000A"/>
        </w:rPr>
        <w:t>возможных неблагоприятных для «Заказчика» последствий выполнения его указаний о способе исполнения работы;</w:t>
      </w:r>
    </w:p>
    <w:p w:rsidR="004D5CAB" w:rsidRPr="004D5CAB" w:rsidRDefault="004D5CAB" w:rsidP="004D5CAB">
      <w:pPr>
        <w:widowControl w:val="0"/>
        <w:tabs>
          <w:tab w:val="left" w:pos="708"/>
        </w:tabs>
        <w:suppressAutoHyphens/>
        <w:jc w:val="both"/>
        <w:rPr>
          <w:lang w:eastAsia="zh-CN"/>
        </w:rPr>
      </w:pPr>
      <w:r w:rsidRPr="004D5CAB">
        <w:rPr>
          <w:color w:val="00000A"/>
        </w:rPr>
        <w:t>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4D5CAB" w:rsidRPr="004D5CAB" w:rsidRDefault="004D5CAB" w:rsidP="004D5CAB">
      <w:pPr>
        <w:widowControl w:val="0"/>
        <w:tabs>
          <w:tab w:val="left" w:pos="708"/>
        </w:tabs>
        <w:suppressAutoHyphens/>
        <w:jc w:val="both"/>
        <w:rPr>
          <w:lang w:eastAsia="zh-CN"/>
        </w:rPr>
      </w:pPr>
      <w:r w:rsidRPr="004D5CAB">
        <w:rPr>
          <w:color w:val="00000A"/>
        </w:rPr>
        <w:tab/>
        <w:t>3.1.8.</w:t>
      </w:r>
      <w:r w:rsidRPr="004D5CAB">
        <w:rPr>
          <w:lang w:eastAsia="zh-CN"/>
        </w:rPr>
        <w:t xml:space="preserve"> Обеспечить устранение недостатков и дефектов, выявленных при сдаче-приемке работ, в течение гарантийного срока, за свой счет.</w:t>
      </w:r>
    </w:p>
    <w:p w:rsidR="004D5CAB" w:rsidRPr="004D5CAB" w:rsidRDefault="004D5CAB" w:rsidP="004D5CAB">
      <w:pPr>
        <w:widowControl w:val="0"/>
        <w:tabs>
          <w:tab w:val="left" w:pos="708"/>
        </w:tabs>
        <w:suppressAutoHyphens/>
        <w:jc w:val="both"/>
        <w:rPr>
          <w:lang w:eastAsia="zh-CN"/>
        </w:rPr>
      </w:pPr>
      <w:r w:rsidRPr="004D5CAB">
        <w:rPr>
          <w:color w:val="00000A"/>
        </w:rPr>
        <w:tab/>
        <w:t>3.1.9.</w:t>
      </w:r>
      <w:r w:rsidRPr="004D5CAB">
        <w:rPr>
          <w:lang w:eastAsia="zh-CN"/>
        </w:rPr>
        <w:t xml:space="preserve"> В случае повреждения действующих инженерных коммуникаций при проведении работ восстановить поврежденную сеть за свой счет.</w:t>
      </w:r>
    </w:p>
    <w:p w:rsidR="004D5CAB" w:rsidRPr="004D5CAB" w:rsidRDefault="004D5CAB" w:rsidP="004D5CAB">
      <w:pPr>
        <w:widowControl w:val="0"/>
        <w:tabs>
          <w:tab w:val="left" w:pos="708"/>
        </w:tabs>
        <w:suppressAutoHyphens/>
        <w:jc w:val="both"/>
        <w:rPr>
          <w:lang w:eastAsia="zh-CN"/>
        </w:rPr>
      </w:pPr>
      <w:r w:rsidRPr="004D5CAB">
        <w:rPr>
          <w:b/>
          <w:bCs/>
          <w:color w:val="00000A"/>
        </w:rPr>
        <w:tab/>
        <w:t>3.2. Подрядчик имеет право:</w:t>
      </w:r>
    </w:p>
    <w:p w:rsidR="004D5CAB" w:rsidRPr="004D5CAB" w:rsidRDefault="004D5CAB" w:rsidP="004D5CAB">
      <w:pPr>
        <w:widowControl w:val="0"/>
        <w:tabs>
          <w:tab w:val="left" w:pos="708"/>
        </w:tabs>
        <w:suppressAutoHyphens/>
        <w:jc w:val="both"/>
        <w:rPr>
          <w:lang w:eastAsia="zh-CN"/>
        </w:rPr>
      </w:pPr>
      <w:r w:rsidRPr="004D5CAB">
        <w:rPr>
          <w:color w:val="00000A"/>
        </w:rPr>
        <w:tab/>
        <w:t xml:space="preserve">3.2.1. </w:t>
      </w:r>
      <w:r w:rsidRPr="004D5CAB">
        <w:rPr>
          <w:lang w:eastAsia="zh-CN"/>
        </w:rPr>
        <w:t>Требовать своевременного подписания заказчиком Акта сдачи-приемки работ по настоящему Контракту на основании представленных «Подрядчиком» отчетных документов</w:t>
      </w:r>
      <w:r w:rsidRPr="004D5CAB">
        <w:rPr>
          <w:color w:val="00000A"/>
        </w:rPr>
        <w:t>.</w:t>
      </w:r>
    </w:p>
    <w:p w:rsidR="004D5CAB" w:rsidRPr="004D5CAB" w:rsidRDefault="004D5CAB" w:rsidP="004D5CAB">
      <w:pPr>
        <w:widowControl w:val="0"/>
        <w:tabs>
          <w:tab w:val="left" w:pos="708"/>
        </w:tabs>
        <w:suppressAutoHyphens/>
        <w:jc w:val="both"/>
        <w:rPr>
          <w:lang w:eastAsia="zh-CN"/>
        </w:rPr>
      </w:pPr>
      <w:r w:rsidRPr="004D5CAB">
        <w:rPr>
          <w:color w:val="00000A"/>
        </w:rPr>
        <w:tab/>
        <w:t>3.2.2. Требовать своевременной оплаты выполненных работ.</w:t>
      </w:r>
    </w:p>
    <w:p w:rsidR="004D5CAB" w:rsidRPr="004D5CAB" w:rsidRDefault="004D5CAB" w:rsidP="004D5CAB">
      <w:pPr>
        <w:widowControl w:val="0"/>
        <w:tabs>
          <w:tab w:val="left" w:pos="708"/>
        </w:tabs>
        <w:suppressAutoHyphens/>
        <w:jc w:val="both"/>
        <w:rPr>
          <w:lang w:eastAsia="zh-CN"/>
        </w:rPr>
      </w:pPr>
      <w:r w:rsidRPr="004D5CAB">
        <w:rPr>
          <w:color w:val="00000A"/>
        </w:rPr>
        <w:tab/>
        <w:t xml:space="preserve">3.2.3. </w:t>
      </w:r>
      <w:r w:rsidRPr="004D5CAB">
        <w:rPr>
          <w:lang w:eastAsia="zh-CN"/>
        </w:rPr>
        <w:t>Запрашивать у «Заказчика» разъяснения и уточнения относительно проведения работ в рамках настоящего Контракта</w:t>
      </w:r>
      <w:r w:rsidRPr="004D5CAB">
        <w:rPr>
          <w:color w:val="00000A"/>
        </w:rPr>
        <w:t>.</w:t>
      </w:r>
    </w:p>
    <w:p w:rsidR="004D5CAB" w:rsidRPr="004D5CAB" w:rsidRDefault="004D5CAB" w:rsidP="004D5CAB">
      <w:pPr>
        <w:widowControl w:val="0"/>
        <w:tabs>
          <w:tab w:val="left" w:pos="708"/>
        </w:tabs>
        <w:suppressAutoHyphens/>
        <w:jc w:val="both"/>
        <w:rPr>
          <w:lang w:eastAsia="zh-CN"/>
        </w:rPr>
      </w:pPr>
      <w:r w:rsidRPr="004D5CAB">
        <w:rPr>
          <w:color w:val="00000A"/>
        </w:rPr>
        <w:tab/>
        <w:t xml:space="preserve">3.2.4. </w:t>
      </w:r>
      <w:r w:rsidRPr="004D5CAB">
        <w:rPr>
          <w:lang w:eastAsia="zh-CN"/>
        </w:rPr>
        <w:t>Получать от «Заказчика» содействие при выполнении работ в соответствии с условиями настоящего Контракта.</w:t>
      </w:r>
    </w:p>
    <w:p w:rsidR="004D5CAB" w:rsidRPr="004D5CAB" w:rsidRDefault="004D5CAB" w:rsidP="004D5CAB">
      <w:pPr>
        <w:widowControl w:val="0"/>
        <w:tabs>
          <w:tab w:val="left" w:pos="708"/>
        </w:tabs>
        <w:suppressAutoHyphens/>
        <w:jc w:val="both"/>
        <w:rPr>
          <w:lang w:eastAsia="zh-CN"/>
        </w:rPr>
      </w:pPr>
      <w:r w:rsidRPr="004D5CAB">
        <w:rPr>
          <w:b/>
          <w:bCs/>
          <w:color w:val="00000A"/>
        </w:rPr>
        <w:tab/>
        <w:t>3.3. Заказчик обязан:</w:t>
      </w:r>
    </w:p>
    <w:p w:rsidR="004D5CAB" w:rsidRPr="004D5CAB" w:rsidRDefault="004D5CAB" w:rsidP="004D5CAB">
      <w:pPr>
        <w:widowControl w:val="0"/>
        <w:tabs>
          <w:tab w:val="left" w:pos="708"/>
        </w:tabs>
        <w:suppressAutoHyphens/>
        <w:jc w:val="both"/>
        <w:rPr>
          <w:lang w:eastAsia="zh-CN"/>
        </w:rPr>
      </w:pPr>
      <w:r w:rsidRPr="004D5CAB">
        <w:rPr>
          <w:color w:val="00000A"/>
        </w:rPr>
        <w:tab/>
        <w:t xml:space="preserve">3.3.1. В случаях и в порядке, предусмотренных настоящим Контрактом, передавать «Подрядчику» в пользование необходимые для осуществления работ здания и сооружения, временную подводку сетей энергоснабжения и оказывать другие услуги. </w:t>
      </w:r>
    </w:p>
    <w:p w:rsidR="004D5CAB" w:rsidRPr="004D5CAB" w:rsidRDefault="004D5CAB" w:rsidP="004D5CAB">
      <w:pPr>
        <w:widowControl w:val="0"/>
        <w:tabs>
          <w:tab w:val="left" w:pos="708"/>
        </w:tabs>
        <w:suppressAutoHyphens/>
        <w:jc w:val="both"/>
        <w:rPr>
          <w:lang w:eastAsia="zh-CN"/>
        </w:rPr>
      </w:pPr>
      <w:r w:rsidRPr="004D5CAB">
        <w:rPr>
          <w:color w:val="00000A"/>
        </w:rPr>
        <w:tab/>
        <w:t>3.3.2. «Заказчик», обнаруживший при осуществлении контроля и надзора за выполнением работ отступления от условий настоящего Контракта, которые могут ухудшить качество работ, 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rsidR="004D5CAB" w:rsidRPr="004D5CAB" w:rsidRDefault="004D5CAB" w:rsidP="004D5CAB">
      <w:pPr>
        <w:widowControl w:val="0"/>
        <w:tabs>
          <w:tab w:val="left" w:pos="708"/>
        </w:tabs>
        <w:suppressAutoHyphens/>
        <w:jc w:val="both"/>
        <w:rPr>
          <w:lang w:eastAsia="zh-CN"/>
        </w:rPr>
      </w:pPr>
      <w:r w:rsidRPr="004D5CAB">
        <w:rPr>
          <w:color w:val="00000A"/>
        </w:rPr>
        <w:lastRenderedPageBreak/>
        <w:tab/>
        <w:t>3.3.3. «Заказчик», получивший сообщение «Подрядчика» о готовности к сдаче результата выполненных по настоящему Контракту работ, обязан немедленно приступить к его приемке.</w:t>
      </w:r>
    </w:p>
    <w:p w:rsidR="004D5CAB" w:rsidRPr="004D5CAB" w:rsidRDefault="004D5CAB" w:rsidP="004D5CAB">
      <w:pPr>
        <w:widowControl w:val="0"/>
        <w:tabs>
          <w:tab w:val="left" w:pos="708"/>
        </w:tabs>
        <w:suppressAutoHyphens/>
        <w:jc w:val="both"/>
        <w:rPr>
          <w:lang w:eastAsia="zh-CN"/>
        </w:rPr>
      </w:pPr>
      <w:r w:rsidRPr="004D5CAB">
        <w:rPr>
          <w:color w:val="00000A"/>
        </w:rPr>
        <w:tab/>
        <w:t xml:space="preserve">3.3.4. Если в ходе работ или во время приемки «Заказчик» обнаружит дефекты или неудовлетворительное качество применяемых материалов (конструкций, оборудования), он обязан немедленно заявить об этом «Подрядчику» и отдать письменное распоряжение об устранении дефектов. </w:t>
      </w:r>
    </w:p>
    <w:p w:rsidR="004D5CAB" w:rsidRPr="004D5CAB" w:rsidRDefault="004D5CAB" w:rsidP="004D5CAB">
      <w:pPr>
        <w:widowControl w:val="0"/>
        <w:shd w:val="clear" w:color="auto" w:fill="FFFFFF"/>
        <w:tabs>
          <w:tab w:val="left" w:pos="708"/>
          <w:tab w:val="left" w:pos="1570"/>
        </w:tabs>
        <w:suppressAutoHyphens/>
        <w:ind w:right="19"/>
        <w:jc w:val="both"/>
        <w:rPr>
          <w:lang w:eastAsia="zh-CN"/>
        </w:rPr>
      </w:pPr>
      <w:r w:rsidRPr="004D5CAB">
        <w:rPr>
          <w:color w:val="00000A"/>
        </w:rPr>
        <w:tab/>
        <w:t>3.3.5. Произвести приемку и оплату результата работ, выполненных «Подрядчиком», в порядке, предусмотренном настоящим Контрактом.</w:t>
      </w:r>
    </w:p>
    <w:p w:rsidR="004D5CAB" w:rsidRPr="004D5CAB" w:rsidRDefault="004D5CAB" w:rsidP="004D5CAB">
      <w:pPr>
        <w:widowControl w:val="0"/>
        <w:tabs>
          <w:tab w:val="left" w:pos="708"/>
        </w:tabs>
        <w:suppressAutoHyphens/>
        <w:jc w:val="both"/>
        <w:rPr>
          <w:lang w:eastAsia="zh-CN"/>
        </w:rPr>
      </w:pPr>
      <w:r w:rsidRPr="004D5CAB">
        <w:rPr>
          <w:b/>
          <w:bCs/>
          <w:color w:val="00000A"/>
        </w:rPr>
        <w:tab/>
        <w:t>3.4. Заказчик имеет право:</w:t>
      </w:r>
    </w:p>
    <w:p w:rsidR="004D5CAB" w:rsidRPr="004D5CAB" w:rsidRDefault="004D5CAB" w:rsidP="004D5CAB">
      <w:pPr>
        <w:widowControl w:val="0"/>
        <w:tabs>
          <w:tab w:val="left" w:pos="708"/>
        </w:tabs>
        <w:suppressAutoHyphens/>
        <w:jc w:val="both"/>
        <w:rPr>
          <w:lang w:eastAsia="zh-CN"/>
        </w:rPr>
      </w:pPr>
      <w:r w:rsidRPr="004D5CAB">
        <w:rPr>
          <w:color w:val="00000A"/>
        </w:rPr>
        <w:tab/>
        <w:t>3.4.1. «Заказчик» вправе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4D5CAB" w:rsidRPr="004D5CAB" w:rsidRDefault="004D5CAB" w:rsidP="004D5CAB">
      <w:pPr>
        <w:widowControl w:val="0"/>
        <w:tabs>
          <w:tab w:val="left" w:pos="708"/>
        </w:tabs>
        <w:suppressAutoHyphens/>
        <w:jc w:val="both"/>
        <w:rPr>
          <w:lang w:eastAsia="zh-CN"/>
        </w:rPr>
      </w:pPr>
      <w:r w:rsidRPr="004D5CAB">
        <w:rPr>
          <w:color w:val="00000A"/>
        </w:rPr>
        <w:tab/>
        <w:t>3.4.2.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настоящем Контракте цели и не могут быть устранены «Подрядчиком» или «Заказчиком».</w:t>
      </w:r>
    </w:p>
    <w:p w:rsidR="004D5CAB" w:rsidRPr="004D5CAB" w:rsidRDefault="004D5CAB" w:rsidP="004D5CAB">
      <w:pPr>
        <w:widowControl w:val="0"/>
        <w:tabs>
          <w:tab w:val="left" w:pos="708"/>
        </w:tabs>
        <w:suppressAutoHyphens/>
        <w:jc w:val="both"/>
        <w:rPr>
          <w:lang w:eastAsia="zh-CN"/>
        </w:rPr>
      </w:pPr>
      <w:r w:rsidRPr="004D5CAB">
        <w:rPr>
          <w:color w:val="00000A"/>
        </w:rPr>
        <w:tab/>
        <w:t xml:space="preserve">3.4.3. </w:t>
      </w:r>
      <w:r w:rsidRPr="004D5CAB">
        <w:rPr>
          <w:lang w:eastAsia="zh-CN"/>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настоящим Контрактом.</w:t>
      </w:r>
    </w:p>
    <w:p w:rsidR="004D5CAB" w:rsidRPr="004D5CAB" w:rsidRDefault="004D5CAB" w:rsidP="004D5CAB">
      <w:pPr>
        <w:widowControl w:val="0"/>
        <w:tabs>
          <w:tab w:val="left" w:pos="708"/>
        </w:tabs>
        <w:suppressAutoHyphens/>
        <w:jc w:val="both"/>
        <w:rPr>
          <w:lang w:eastAsia="zh-CN"/>
        </w:rPr>
      </w:pPr>
      <w:r w:rsidRPr="004D5CAB">
        <w:rPr>
          <w:color w:val="00000A"/>
        </w:rPr>
        <w:t xml:space="preserve">3.4.4. </w:t>
      </w:r>
      <w:r w:rsidRPr="004D5CAB">
        <w:rPr>
          <w:lang w:eastAsia="zh-CN"/>
        </w:rPr>
        <w:t>В случае досрочного исполнения «Подрядчиком» обязательств по настоящему Контракту принять и оплатить работы в соответствии с установленным в Контракте порядком.</w:t>
      </w:r>
    </w:p>
    <w:p w:rsidR="00FD63F0" w:rsidRPr="00FD63F0" w:rsidRDefault="00FD63F0" w:rsidP="00FD63F0">
      <w:pPr>
        <w:shd w:val="clear" w:color="auto" w:fill="FFFFFF"/>
        <w:tabs>
          <w:tab w:val="left" w:pos="709"/>
        </w:tabs>
        <w:spacing w:line="240" w:lineRule="atLeast"/>
        <w:ind w:right="62" w:firstLine="709"/>
        <w:jc w:val="both"/>
        <w:rPr>
          <w:b/>
          <w:bCs/>
          <w:color w:val="000000"/>
          <w:spacing w:val="1"/>
        </w:rPr>
      </w:pPr>
    </w:p>
    <w:p w:rsidR="00FD63F0" w:rsidRPr="00FD63F0" w:rsidRDefault="00FD63F0" w:rsidP="00FD63F0">
      <w:pPr>
        <w:shd w:val="clear" w:color="auto" w:fill="FFFFFF"/>
        <w:tabs>
          <w:tab w:val="left" w:pos="709"/>
        </w:tabs>
        <w:spacing w:line="240" w:lineRule="atLeast"/>
        <w:ind w:right="62" w:firstLine="709"/>
        <w:jc w:val="center"/>
        <w:rPr>
          <w:b/>
          <w:bCs/>
          <w:color w:val="000000"/>
          <w:spacing w:val="1"/>
        </w:rPr>
      </w:pPr>
      <w:r w:rsidRPr="00FD63F0">
        <w:rPr>
          <w:b/>
          <w:bCs/>
          <w:color w:val="000000"/>
        </w:rPr>
        <w:t>4. ПОРЯДОК ПРИЕМА-ПЕРЕДАЧИ ТОВАРА</w:t>
      </w:r>
    </w:p>
    <w:p w:rsidR="0017164E" w:rsidRPr="0017164E" w:rsidRDefault="0017164E" w:rsidP="0017164E">
      <w:pPr>
        <w:widowControl w:val="0"/>
        <w:tabs>
          <w:tab w:val="left" w:pos="708"/>
        </w:tabs>
        <w:suppressAutoHyphens/>
        <w:jc w:val="both"/>
        <w:rPr>
          <w:lang w:eastAsia="zh-CN"/>
        </w:rPr>
      </w:pPr>
      <w:r>
        <w:rPr>
          <w:color w:val="00000A"/>
        </w:rPr>
        <w:t>4</w:t>
      </w:r>
      <w:r w:rsidRPr="0017164E">
        <w:rPr>
          <w:color w:val="00000A"/>
        </w:rPr>
        <w:t xml:space="preserve">.1. </w:t>
      </w:r>
      <w:r>
        <w:rPr>
          <w:color w:val="00000A"/>
        </w:rPr>
        <w:t xml:space="preserve">Срок выполнения работ: В течение 30 дней </w:t>
      </w:r>
      <w:proofErr w:type="gramStart"/>
      <w:r>
        <w:rPr>
          <w:color w:val="00000A"/>
        </w:rPr>
        <w:t>с даты заключения</w:t>
      </w:r>
      <w:proofErr w:type="gramEnd"/>
      <w:r>
        <w:rPr>
          <w:color w:val="00000A"/>
        </w:rPr>
        <w:t xml:space="preserve"> контракта.  </w:t>
      </w:r>
      <w:r w:rsidRPr="0017164E">
        <w:rPr>
          <w:shd w:val="clear" w:color="auto" w:fill="FFFFFF"/>
          <w:lang w:eastAsia="zh-CN"/>
        </w:rPr>
        <w:t>Сдача и приемка результатов работ осуществляются на основании Технического задания и оформляются Актом выполненных работ.</w:t>
      </w:r>
    </w:p>
    <w:p w:rsidR="0017164E" w:rsidRPr="0017164E" w:rsidRDefault="0017164E" w:rsidP="0017164E">
      <w:pPr>
        <w:widowControl w:val="0"/>
        <w:tabs>
          <w:tab w:val="left" w:pos="708"/>
        </w:tabs>
        <w:suppressAutoHyphens/>
        <w:jc w:val="both"/>
        <w:rPr>
          <w:lang w:eastAsia="zh-CN"/>
        </w:rPr>
      </w:pPr>
      <w:r w:rsidRPr="0017164E">
        <w:rPr>
          <w:color w:val="00000A"/>
        </w:rPr>
        <w:tab/>
      </w:r>
      <w:r>
        <w:rPr>
          <w:color w:val="00000A"/>
        </w:rPr>
        <w:t>4</w:t>
      </w:r>
      <w:r w:rsidRPr="0017164E">
        <w:rPr>
          <w:color w:val="00000A"/>
        </w:rPr>
        <w:t xml:space="preserve">.2. «Заказчик» обязан направить «Подрядчику» своего представителя для осуществления приемки выполненных «Подрядчиком» работ, в срок не позднее 3-х рабочих дней с момента получения уведомления «Подрядчика» о готовности к сдаче выполненных работ.  </w:t>
      </w:r>
    </w:p>
    <w:p w:rsidR="0017164E" w:rsidRPr="0017164E" w:rsidRDefault="0017164E" w:rsidP="0017164E">
      <w:pPr>
        <w:widowControl w:val="0"/>
        <w:tabs>
          <w:tab w:val="left" w:pos="708"/>
        </w:tabs>
        <w:suppressAutoHyphens/>
        <w:jc w:val="both"/>
        <w:rPr>
          <w:lang w:eastAsia="zh-CN"/>
        </w:rPr>
      </w:pPr>
      <w:r w:rsidRPr="0017164E">
        <w:rPr>
          <w:color w:val="00000A"/>
        </w:rPr>
        <w:tab/>
      </w:r>
      <w:r>
        <w:rPr>
          <w:color w:val="00000A"/>
        </w:rPr>
        <w:t>4</w:t>
      </w:r>
      <w:r w:rsidRPr="0017164E">
        <w:rPr>
          <w:color w:val="00000A"/>
        </w:rPr>
        <w:t xml:space="preserve">.3. «Заказчик» обязан не позднее 10 (десяти) рабочих дней после получения от «Подрядчика» документов, указанных в п. 5.1. Контракта, рассмотреть результаты и осуществить приемку выполненных работ (этапа) по Контракту на предмет соответствия их объема и качества требованиям, изложенным в Контракте.     </w:t>
      </w:r>
    </w:p>
    <w:p w:rsidR="0017164E" w:rsidRPr="0017164E" w:rsidRDefault="0017164E" w:rsidP="0017164E">
      <w:pPr>
        <w:widowControl w:val="0"/>
        <w:tabs>
          <w:tab w:val="left" w:pos="708"/>
        </w:tabs>
        <w:suppressAutoHyphens/>
        <w:jc w:val="both"/>
        <w:rPr>
          <w:lang w:eastAsia="zh-CN"/>
        </w:rPr>
      </w:pPr>
      <w:r w:rsidRPr="0017164E">
        <w:rPr>
          <w:color w:val="00000A"/>
        </w:rPr>
        <w:tab/>
      </w:r>
      <w:r>
        <w:rPr>
          <w:color w:val="00000A"/>
        </w:rPr>
        <w:t>4</w:t>
      </w:r>
      <w:r w:rsidRPr="0017164E">
        <w:rPr>
          <w:color w:val="00000A"/>
        </w:rPr>
        <w:t>.4. При осуществлении приемки выполненных работ «Заказчик» обязан осмотреть выполненные работы на соответствие их количеству, качеству, а также иным требованиям, установленным в настоящем Контракте.</w:t>
      </w:r>
    </w:p>
    <w:p w:rsidR="0017164E" w:rsidRPr="0017164E" w:rsidRDefault="0017164E" w:rsidP="0017164E">
      <w:pPr>
        <w:widowControl w:val="0"/>
        <w:tabs>
          <w:tab w:val="left" w:pos="708"/>
        </w:tabs>
        <w:suppressAutoHyphens/>
        <w:jc w:val="both"/>
        <w:rPr>
          <w:lang w:eastAsia="zh-CN"/>
        </w:rPr>
      </w:pPr>
      <w:r w:rsidRPr="0017164E">
        <w:rPr>
          <w:lang w:eastAsia="zh-CN"/>
        </w:rPr>
        <w:t>Для проверки представленных «Подрядчиком» результатов на их соответствие условиям Контракта «Заказчик» проводит экспертизу. Экспертиза результатов может проводиться «Заказчиком» своими силами или к ее проведению могут привлекаться эксперты, экспертные организации.</w:t>
      </w:r>
    </w:p>
    <w:p w:rsidR="0017164E" w:rsidRPr="0017164E" w:rsidRDefault="0017164E" w:rsidP="0017164E">
      <w:pPr>
        <w:widowControl w:val="0"/>
        <w:tabs>
          <w:tab w:val="left" w:pos="708"/>
        </w:tabs>
        <w:suppressAutoHyphens/>
        <w:jc w:val="both"/>
        <w:rPr>
          <w:lang w:eastAsia="zh-CN"/>
        </w:rPr>
      </w:pPr>
      <w:r w:rsidRPr="0017164E">
        <w:rPr>
          <w:color w:val="00000A"/>
        </w:rPr>
        <w:tab/>
      </w:r>
      <w:r>
        <w:rPr>
          <w:color w:val="00000A"/>
        </w:rPr>
        <w:t>4</w:t>
      </w:r>
      <w:r w:rsidRPr="0017164E">
        <w:rPr>
          <w:color w:val="00000A"/>
        </w:rPr>
        <w:t xml:space="preserve">.5. Качество выполненной «Подрядчиком» работы должно соответствовать условиям настоящего Контракта. «Подрядчик» гарантирует, что результат выполненной работы в момент передачи «Заказчику» обладает свойствами, предусмотренными настоящим Контрактом или обычно предъявляемыми требованиями, и в пределах разумного срока быть пригодным для использования. </w:t>
      </w:r>
    </w:p>
    <w:p w:rsidR="0017164E" w:rsidRPr="0017164E" w:rsidRDefault="0017164E" w:rsidP="0017164E">
      <w:pPr>
        <w:widowControl w:val="0"/>
        <w:shd w:val="clear" w:color="auto" w:fill="FFFFFF"/>
        <w:tabs>
          <w:tab w:val="left" w:pos="708"/>
          <w:tab w:val="left" w:pos="1358"/>
        </w:tabs>
        <w:suppressAutoHyphens/>
        <w:ind w:right="19"/>
        <w:jc w:val="both"/>
        <w:rPr>
          <w:lang w:eastAsia="zh-CN"/>
        </w:rPr>
      </w:pPr>
      <w:r w:rsidRPr="0017164E">
        <w:rPr>
          <w:color w:val="00000A"/>
        </w:rPr>
        <w:tab/>
      </w:r>
      <w:r>
        <w:rPr>
          <w:color w:val="00000A"/>
        </w:rPr>
        <w:t>4</w:t>
      </w:r>
      <w:r w:rsidRPr="0017164E">
        <w:rPr>
          <w:color w:val="00000A"/>
        </w:rPr>
        <w:t>.6. «Заказчик» вправе отказаться от приемки выполненных работ в случае обнаружения дефектов, возникших по вине «Подрядчика». В этом случае Сторонами составляется Акт, в котором фиксируется перечень дефектов (недоделок), сроки их устранения «Подрядчиком» и дата новой приемки.</w:t>
      </w:r>
    </w:p>
    <w:p w:rsidR="0017164E" w:rsidRPr="0017164E" w:rsidRDefault="0017164E" w:rsidP="0017164E">
      <w:pPr>
        <w:widowControl w:val="0"/>
        <w:shd w:val="clear" w:color="auto" w:fill="FFFFFF"/>
        <w:tabs>
          <w:tab w:val="left" w:pos="708"/>
          <w:tab w:val="left" w:pos="1454"/>
        </w:tabs>
        <w:suppressAutoHyphens/>
        <w:jc w:val="both"/>
        <w:rPr>
          <w:lang w:eastAsia="zh-CN"/>
        </w:rPr>
      </w:pPr>
      <w:r w:rsidRPr="0017164E">
        <w:rPr>
          <w:color w:val="00000A"/>
        </w:rPr>
        <w:tab/>
      </w:r>
      <w:r>
        <w:rPr>
          <w:color w:val="00000A"/>
        </w:rPr>
        <w:t>4</w:t>
      </w:r>
      <w:r w:rsidRPr="0017164E">
        <w:rPr>
          <w:color w:val="00000A"/>
        </w:rPr>
        <w:t>.7. «Подрядчик» обязан устранить все обнаруженные недостатки</w:t>
      </w:r>
      <w:r w:rsidRPr="0017164E">
        <w:rPr>
          <w:color w:val="00000A"/>
        </w:rPr>
        <w:br/>
        <w:t>своими силами и за свой счет в сроки, указанные в Акте, обеспечив при этом</w:t>
      </w:r>
      <w:r w:rsidRPr="0017164E">
        <w:rPr>
          <w:color w:val="00000A"/>
        </w:rPr>
        <w:br/>
        <w:t>сохранность Объекта или его части, в которой производится устранение недостатков, а также находящегося там оборудования, и несет ответственность за их утрату, повреждение или недостачу.</w:t>
      </w:r>
    </w:p>
    <w:p w:rsidR="0017164E" w:rsidRPr="0017164E" w:rsidRDefault="0017164E" w:rsidP="0017164E">
      <w:pPr>
        <w:widowControl w:val="0"/>
        <w:tabs>
          <w:tab w:val="left" w:pos="708"/>
        </w:tabs>
        <w:suppressAutoHyphens/>
        <w:ind w:right="-82"/>
        <w:jc w:val="both"/>
        <w:rPr>
          <w:lang w:eastAsia="zh-CN"/>
        </w:rPr>
      </w:pPr>
      <w:bookmarkStart w:id="100" w:name="sub_210021"/>
      <w:r w:rsidRPr="0017164E">
        <w:rPr>
          <w:color w:val="00000A"/>
        </w:rPr>
        <w:tab/>
      </w:r>
      <w:r>
        <w:rPr>
          <w:color w:val="00000A"/>
        </w:rPr>
        <w:t>4</w:t>
      </w:r>
      <w:r w:rsidRPr="0017164E">
        <w:rPr>
          <w:color w:val="00000A"/>
        </w:rPr>
        <w:t xml:space="preserve">.8. При отказе «Подрядчика» от составления или подписания акта </w:t>
      </w:r>
      <w:bookmarkEnd w:id="100"/>
      <w:r w:rsidRPr="0017164E">
        <w:rPr>
          <w:color w:val="00000A"/>
        </w:rPr>
        <w:t>обнаруженных дефектов «Заказчик» составляет односторонний акт на основе квалифицированной экспертизы, привлекаемой им за свой счёт.</w:t>
      </w:r>
    </w:p>
    <w:p w:rsidR="0017164E" w:rsidRPr="0017164E" w:rsidRDefault="0017164E" w:rsidP="0017164E">
      <w:pPr>
        <w:widowControl w:val="0"/>
        <w:shd w:val="clear" w:color="auto" w:fill="FFFFFF"/>
        <w:tabs>
          <w:tab w:val="left" w:pos="708"/>
          <w:tab w:val="left" w:pos="1392"/>
        </w:tabs>
        <w:suppressAutoHyphens/>
        <w:ind w:right="38"/>
        <w:jc w:val="both"/>
        <w:rPr>
          <w:lang w:eastAsia="zh-CN"/>
        </w:rPr>
      </w:pPr>
      <w:r w:rsidRPr="0017164E">
        <w:rPr>
          <w:color w:val="00000A"/>
        </w:rPr>
        <w:tab/>
      </w:r>
      <w:r>
        <w:rPr>
          <w:color w:val="00000A"/>
        </w:rPr>
        <w:t>4</w:t>
      </w:r>
      <w:r w:rsidRPr="0017164E">
        <w:rPr>
          <w:color w:val="00000A"/>
        </w:rPr>
        <w:t xml:space="preserve">.9. До сдачи результата работ в установленном порядке Приёмной комиссии «Подрядчик» </w:t>
      </w:r>
      <w:r w:rsidRPr="0017164E">
        <w:rPr>
          <w:color w:val="00000A"/>
        </w:rPr>
        <w:lastRenderedPageBreak/>
        <w:t>несет ответственность за риск случайного уничтожения и повреждения Объекта, кроме случаев, связанных с обстоятельствами непреодолимой силы.</w:t>
      </w:r>
    </w:p>
    <w:p w:rsidR="0017164E" w:rsidRPr="0017164E" w:rsidRDefault="0017164E" w:rsidP="0017164E">
      <w:pPr>
        <w:widowControl w:val="0"/>
        <w:shd w:val="clear" w:color="auto" w:fill="FFFFFF"/>
        <w:tabs>
          <w:tab w:val="left" w:pos="708"/>
          <w:tab w:val="left" w:pos="1392"/>
        </w:tabs>
        <w:suppressAutoHyphens/>
        <w:ind w:right="38"/>
        <w:jc w:val="both"/>
        <w:rPr>
          <w:lang w:eastAsia="zh-CN"/>
        </w:rPr>
      </w:pPr>
      <w:r w:rsidRPr="0017164E">
        <w:rPr>
          <w:color w:val="00000A"/>
        </w:rPr>
        <w:tab/>
      </w:r>
      <w:r>
        <w:rPr>
          <w:color w:val="00000A"/>
        </w:rPr>
        <w:t>4</w:t>
      </w:r>
      <w:r w:rsidRPr="0017164E">
        <w:rPr>
          <w:color w:val="00000A"/>
        </w:rPr>
        <w:t xml:space="preserve">.10. </w:t>
      </w:r>
      <w:r w:rsidRPr="0017164E">
        <w:rPr>
          <w:shd w:val="clear" w:color="auto" w:fill="FFFFFF"/>
          <w:lang w:eastAsia="zh-CN"/>
        </w:rPr>
        <w:t>Датой выполнения «Подрядчиком» своих обязанностей по настоящему Контракту считается дата подписания «Заказчиком» итогового Акта выполненных работ.</w:t>
      </w:r>
    </w:p>
    <w:p w:rsidR="0017164E" w:rsidRPr="0017164E" w:rsidRDefault="0017164E" w:rsidP="0017164E">
      <w:pPr>
        <w:widowControl w:val="0"/>
        <w:shd w:val="clear" w:color="auto" w:fill="FFFFFF"/>
        <w:tabs>
          <w:tab w:val="left" w:pos="708"/>
          <w:tab w:val="left" w:pos="1392"/>
        </w:tabs>
        <w:suppressAutoHyphens/>
        <w:ind w:right="19"/>
        <w:jc w:val="both"/>
        <w:rPr>
          <w:lang w:eastAsia="zh-CN"/>
        </w:rPr>
      </w:pPr>
      <w:r w:rsidRPr="0017164E">
        <w:rPr>
          <w:color w:val="00000A"/>
        </w:rPr>
        <w:tab/>
      </w:r>
      <w:r>
        <w:rPr>
          <w:color w:val="00000A"/>
        </w:rPr>
        <w:t>4</w:t>
      </w:r>
      <w:r w:rsidRPr="0017164E">
        <w:rPr>
          <w:color w:val="00000A"/>
        </w:rPr>
        <w:t>.11. Риск случайной гибели или повреждения материалов переходит на «Заказчика» только после подписания в установленном порядке Акта приемки результата работ по ремонту Объекта Приёмной комиссией.</w:t>
      </w:r>
    </w:p>
    <w:p w:rsidR="00FD63F0" w:rsidRPr="00FD63F0" w:rsidRDefault="00FD63F0" w:rsidP="00363F51">
      <w:pPr>
        <w:ind w:firstLine="709"/>
        <w:jc w:val="both"/>
      </w:pPr>
    </w:p>
    <w:p w:rsidR="00FD63F0" w:rsidRPr="00FD63F0" w:rsidRDefault="00FD63F0" w:rsidP="00FD63F0">
      <w:pPr>
        <w:autoSpaceDE w:val="0"/>
        <w:autoSpaceDN w:val="0"/>
        <w:adjustRightInd w:val="0"/>
        <w:ind w:firstLine="709"/>
        <w:jc w:val="center"/>
        <w:rPr>
          <w:b/>
        </w:rPr>
      </w:pPr>
      <w:r w:rsidRPr="00FD63F0">
        <w:rPr>
          <w:b/>
          <w:bCs/>
          <w:color w:val="000000"/>
        </w:rPr>
        <w:t>5.</w:t>
      </w:r>
      <w:r w:rsidRPr="00FD63F0">
        <w:rPr>
          <w:b/>
          <w:bCs/>
        </w:rPr>
        <w:t>ОТВЕТСТВЕННОСТЬ</w:t>
      </w:r>
      <w:r w:rsidRPr="00FD63F0">
        <w:rPr>
          <w:vertAlign w:val="superscript"/>
          <w:lang w:val="en"/>
        </w:rPr>
        <w:footnoteReference w:id="3"/>
      </w:r>
    </w:p>
    <w:p w:rsidR="00FD63F0" w:rsidRPr="00FD63F0" w:rsidRDefault="00FD63F0" w:rsidP="00FD63F0">
      <w:pPr>
        <w:autoSpaceDE w:val="0"/>
        <w:autoSpaceDN w:val="0"/>
        <w:adjustRightInd w:val="0"/>
        <w:ind w:firstLine="709"/>
        <w:jc w:val="both"/>
      </w:pPr>
      <w:r w:rsidRPr="00FD63F0">
        <w:t xml:space="preserve">5.1.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w:t>
      </w:r>
      <w:r w:rsidR="004D5CAB">
        <w:t>Подрядчик</w:t>
      </w:r>
      <w:r w:rsidRPr="00FD63F0">
        <w:t xml:space="preserve"> вправе потребовать уплаты неустоек (штрафов, пеней). </w:t>
      </w:r>
    </w:p>
    <w:p w:rsidR="00FD63F0" w:rsidRPr="00FD63F0" w:rsidRDefault="00FD63F0" w:rsidP="00FD63F0">
      <w:pPr>
        <w:autoSpaceDE w:val="0"/>
        <w:autoSpaceDN w:val="0"/>
        <w:adjustRightInd w:val="0"/>
        <w:ind w:firstLine="709"/>
        <w:jc w:val="both"/>
      </w:pPr>
      <w:r w:rsidRPr="00FD63F0">
        <w:t xml:space="preserve">5.2. </w:t>
      </w:r>
      <w:r w:rsidRPr="00FD63F0">
        <w:rPr>
          <w:i/>
          <w:iCs/>
        </w:rPr>
        <w:t>Пеня</w:t>
      </w:r>
      <w:r w:rsidRPr="00FD63F0">
        <w:t xml:space="preserve"> начисляется за каждый день </w:t>
      </w:r>
      <w:r w:rsidRPr="00FD63F0">
        <w:rPr>
          <w:i/>
          <w:iCs/>
        </w:rPr>
        <w:t>просрочки исполнения обязательства</w:t>
      </w:r>
      <w:r w:rsidRPr="00FD63F0">
        <w:t xml:space="preserve">,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Такая пеня устанавливается настоящим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FD63F0" w:rsidRPr="00FD63F0" w:rsidRDefault="00FD63F0" w:rsidP="00FD63F0">
      <w:pPr>
        <w:autoSpaceDE w:val="0"/>
        <w:autoSpaceDN w:val="0"/>
        <w:adjustRightInd w:val="0"/>
        <w:ind w:firstLine="709"/>
        <w:jc w:val="both"/>
      </w:pPr>
      <w:r w:rsidRPr="00FD63F0">
        <w:t xml:space="preserve">5.3. </w:t>
      </w:r>
      <w:r w:rsidRPr="00FD63F0">
        <w:rPr>
          <w:i/>
          <w:iCs/>
        </w:rPr>
        <w:t>Штрафы</w:t>
      </w:r>
      <w:r w:rsidRPr="00FD63F0">
        <w:t xml:space="preserve"> начисляются за </w:t>
      </w:r>
      <w:r w:rsidRPr="00FD63F0">
        <w:rPr>
          <w:i/>
          <w:iCs/>
        </w:rPr>
        <w:t>ненадлежащее исполнение</w:t>
      </w:r>
      <w:r w:rsidRPr="00FD63F0">
        <w:t xml:space="preserve">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устанавливается в виде фиксированной суммы</w:t>
      </w:r>
      <w:r w:rsidRPr="00FD63F0">
        <w:rPr>
          <w:vertAlign w:val="superscript"/>
          <w:lang w:val="en"/>
        </w:rPr>
        <w:footnoteReference w:id="4"/>
      </w:r>
      <w:r w:rsidRPr="00FD63F0">
        <w:t>, что составляет ___________.</w:t>
      </w:r>
    </w:p>
    <w:p w:rsidR="00FD63F0" w:rsidRPr="00FD63F0" w:rsidRDefault="00FD63F0" w:rsidP="00FD63F0">
      <w:pPr>
        <w:autoSpaceDE w:val="0"/>
        <w:autoSpaceDN w:val="0"/>
        <w:adjustRightInd w:val="0"/>
        <w:ind w:firstLine="709"/>
        <w:jc w:val="both"/>
      </w:pPr>
      <w:r w:rsidRPr="00FD63F0">
        <w:t xml:space="preserve">5.4. В случае просрочки исполнения </w:t>
      </w:r>
      <w:r w:rsidR="004D5CAB">
        <w:t>Подрядчик</w:t>
      </w:r>
      <w:r w:rsidRPr="00FD63F0">
        <w:t xml:space="preserve">ом обязательств (в том числе гарантийного обязательства), предусмотренных настоящим Контрактом, а также в иных случаях неисполнения или ненадлежащего исполнения </w:t>
      </w:r>
      <w:r w:rsidR="004D5CAB">
        <w:t>Подрядчик</w:t>
      </w:r>
      <w:r w:rsidRPr="00FD63F0">
        <w:t xml:space="preserve">ом обязательств, предусмотренных настоящим Контрактом, Заказчик направляет </w:t>
      </w:r>
      <w:r w:rsidR="004D5CAB">
        <w:t>Подрядчик</w:t>
      </w:r>
      <w:r w:rsidRPr="00FD63F0">
        <w:t>у требование об уплате неустоек (штрафов, пеней).</w:t>
      </w:r>
    </w:p>
    <w:p w:rsidR="00FD63F0" w:rsidRPr="00FD63F0" w:rsidRDefault="00FD63F0" w:rsidP="00FD63F0">
      <w:pPr>
        <w:autoSpaceDE w:val="0"/>
        <w:autoSpaceDN w:val="0"/>
        <w:adjustRightInd w:val="0"/>
        <w:ind w:firstLine="709"/>
        <w:jc w:val="both"/>
      </w:pPr>
      <w:r w:rsidRPr="00FD63F0">
        <w:t xml:space="preserve">5.5. </w:t>
      </w:r>
      <w:r w:rsidRPr="00FD63F0">
        <w:rPr>
          <w:i/>
          <w:iCs/>
        </w:rPr>
        <w:t>Пеня</w:t>
      </w:r>
      <w:r w:rsidRPr="00FD63F0">
        <w:t xml:space="preserve"> начисляется за каждый день </w:t>
      </w:r>
      <w:r w:rsidRPr="00FD63F0">
        <w:rPr>
          <w:i/>
          <w:iCs/>
        </w:rPr>
        <w:t>просрочки исполнения</w:t>
      </w:r>
      <w:r w:rsidRPr="00FD63F0">
        <w:t xml:space="preserve"> </w:t>
      </w:r>
      <w:r w:rsidR="004D5CAB">
        <w:t>Подрядчик</w:t>
      </w:r>
      <w:r w:rsidRPr="00FD63F0">
        <w:t xml:space="preserve">ом обязательства, предусмотренного настоящим Контрактом, в размере одной трехсотой действующей на дату уплаты пени ключевой ставки Центрального банка Российской Федерации от цены настоящего Контракта, уменьшенной на сумму, пропорциональную объему обязательств, предусмотренных настоящим Контрактом и фактически исполненных </w:t>
      </w:r>
      <w:r w:rsidR="004D5CAB">
        <w:t>Подрядчик</w:t>
      </w:r>
      <w:r w:rsidRPr="00FD63F0">
        <w:t>ом.</w:t>
      </w:r>
    </w:p>
    <w:p w:rsidR="00FD63F0" w:rsidRPr="00FD63F0" w:rsidRDefault="00FD63F0" w:rsidP="00FD63F0">
      <w:pPr>
        <w:autoSpaceDE w:val="0"/>
        <w:autoSpaceDN w:val="0"/>
        <w:adjustRightInd w:val="0"/>
        <w:ind w:firstLine="709"/>
        <w:jc w:val="both"/>
        <w:rPr>
          <w:i/>
        </w:rPr>
      </w:pPr>
      <w:r w:rsidRPr="00FD63F0">
        <w:t xml:space="preserve">5.6. </w:t>
      </w:r>
      <w:r w:rsidRPr="00FD63F0">
        <w:rPr>
          <w:i/>
          <w:iCs/>
        </w:rPr>
        <w:t>Штрафы</w:t>
      </w:r>
      <w:r w:rsidRPr="00FD63F0">
        <w:t xml:space="preserve"> начисляются за </w:t>
      </w:r>
      <w:r w:rsidRPr="00FD63F0">
        <w:rPr>
          <w:i/>
          <w:iCs/>
        </w:rPr>
        <w:t>неисполнение или ненадлежащее исполнение</w:t>
      </w:r>
      <w:r w:rsidRPr="00FD63F0">
        <w:t xml:space="preserve"> </w:t>
      </w:r>
      <w:r w:rsidR="004D5CAB">
        <w:t>Подрядчик</w:t>
      </w:r>
      <w:r w:rsidRPr="00FD63F0">
        <w:t xml:space="preserve">ом обязательств, предусмотренных настоящим Контрактом, за исключением просрочки исполнения </w:t>
      </w:r>
      <w:r w:rsidR="004D5CAB">
        <w:t>Подрядчик</w:t>
      </w:r>
      <w:r w:rsidRPr="00FD63F0">
        <w:t xml:space="preserve">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w:t>
      </w:r>
      <w:r w:rsidR="004D5CAB">
        <w:t>Подрядчик</w:t>
      </w:r>
      <w:r w:rsidRPr="00FD63F0">
        <w:t>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Pr="00FD63F0">
        <w:rPr>
          <w:vertAlign w:val="superscript"/>
          <w:lang w:val="en"/>
        </w:rPr>
        <w:footnoteReference w:id="5"/>
      </w:r>
      <w:r w:rsidRPr="00FD63F0">
        <w:t>, что составляет _________.</w:t>
      </w:r>
    </w:p>
    <w:p w:rsidR="00FD63F0" w:rsidRPr="00FD63F0" w:rsidRDefault="00FD63F0" w:rsidP="00FD63F0">
      <w:pPr>
        <w:autoSpaceDE w:val="0"/>
        <w:autoSpaceDN w:val="0"/>
        <w:adjustRightInd w:val="0"/>
        <w:ind w:firstLine="709"/>
        <w:jc w:val="both"/>
      </w:pPr>
      <w:r w:rsidRPr="00FD63F0">
        <w:lastRenderedPageBreak/>
        <w:t xml:space="preserve">В случае если настоящий Контракт заключен по результатам определения </w:t>
      </w:r>
      <w:r w:rsidR="004D5CAB">
        <w:t>Подрядчик</w:t>
      </w:r>
      <w:r w:rsidRPr="00FD63F0">
        <w:t xml:space="preserve">а в соответствии с </w:t>
      </w:r>
      <w:r w:rsidRPr="00FD63F0">
        <w:rPr>
          <w:i/>
          <w:iCs/>
          <w:u w:val="single"/>
        </w:rPr>
        <w:t>пунктом 1 части 1 статьи 30 Федерального закона №44-ФЗ,</w:t>
      </w:r>
      <w:r w:rsidRPr="00FD63F0">
        <w:rPr>
          <w:i/>
          <w:iCs/>
        </w:rPr>
        <w:t xml:space="preserve"> штрафы</w:t>
      </w:r>
      <w:r w:rsidRPr="00FD63F0">
        <w:t xml:space="preserve"> начисляются за </w:t>
      </w:r>
      <w:r w:rsidRPr="00FD63F0">
        <w:rPr>
          <w:i/>
          <w:iCs/>
        </w:rPr>
        <w:t>неисполнение или ненадлежащее исполнение</w:t>
      </w:r>
      <w:r w:rsidRPr="00FD63F0">
        <w:t xml:space="preserve"> </w:t>
      </w:r>
      <w:r w:rsidR="004D5CAB">
        <w:t>Подрядчик</w:t>
      </w:r>
      <w:r w:rsidRPr="00FD63F0">
        <w:t xml:space="preserve">ом обязательств, предусмотренных настоящим Контрактом, за исключением просрочки исполнения </w:t>
      </w:r>
      <w:r w:rsidR="004D5CAB">
        <w:t>Подрядчик</w:t>
      </w:r>
      <w:r w:rsidRPr="00FD63F0">
        <w:t xml:space="preserve">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w:t>
      </w:r>
      <w:r w:rsidR="004D5CAB">
        <w:t>Подрядчик</w:t>
      </w:r>
      <w:r w:rsidRPr="00FD63F0">
        <w:t>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Pr="00FD63F0">
        <w:rPr>
          <w:vertAlign w:val="superscript"/>
          <w:lang w:val="en"/>
        </w:rPr>
        <w:footnoteReference w:id="6"/>
      </w:r>
      <w:r w:rsidRPr="00FD63F0">
        <w:t>, что составляет ________.</w:t>
      </w:r>
    </w:p>
    <w:p w:rsidR="00FD63F0" w:rsidRPr="00FD63F0" w:rsidRDefault="00FD63F0" w:rsidP="00FD63F0">
      <w:pPr>
        <w:autoSpaceDE w:val="0"/>
        <w:autoSpaceDN w:val="0"/>
        <w:adjustRightInd w:val="0"/>
        <w:ind w:firstLine="709"/>
        <w:jc w:val="both"/>
      </w:pPr>
      <w:r w:rsidRPr="00FD63F0">
        <w:t xml:space="preserve">5.7. </w:t>
      </w:r>
      <w:proofErr w:type="gramStart"/>
      <w:r w:rsidRPr="00FD63F0">
        <w:t xml:space="preserve">За каждый факт неисполнения или ненадлежащего исполнения </w:t>
      </w:r>
      <w:r w:rsidR="004D5CAB">
        <w:t>Подрядчик</w:t>
      </w:r>
      <w:r w:rsidRPr="00FD63F0">
        <w:t>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№44-ФЗ),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Контрактом, и устанавливается в</w:t>
      </w:r>
      <w:proofErr w:type="gramEnd"/>
      <w:r w:rsidRPr="00FD63F0">
        <w:t xml:space="preserve"> </w:t>
      </w:r>
      <w:proofErr w:type="gramStart"/>
      <w:r w:rsidRPr="00FD63F0">
        <w:t>виде</w:t>
      </w:r>
      <w:proofErr w:type="gramEnd"/>
      <w:r w:rsidRPr="00FD63F0">
        <w:t xml:space="preserve"> фиксированной суммы</w:t>
      </w:r>
      <w:r w:rsidRPr="00FD63F0">
        <w:rPr>
          <w:vertAlign w:val="superscript"/>
          <w:lang w:val="en"/>
        </w:rPr>
        <w:footnoteReference w:id="7"/>
      </w:r>
      <w:r w:rsidRPr="00FD63F0">
        <w:t>, что составляет _________.</w:t>
      </w:r>
    </w:p>
    <w:p w:rsidR="00FD63F0" w:rsidRPr="00FD63F0" w:rsidRDefault="00FD63F0" w:rsidP="00FD63F0">
      <w:pPr>
        <w:autoSpaceDE w:val="0"/>
        <w:autoSpaceDN w:val="0"/>
        <w:adjustRightInd w:val="0"/>
        <w:ind w:firstLine="709"/>
        <w:jc w:val="both"/>
      </w:pPr>
      <w:r w:rsidRPr="00FD63F0">
        <w:t xml:space="preserve">5.8. За каждый факт неисполнения или ненадлежащего исполнения </w:t>
      </w:r>
      <w:r w:rsidR="004D5CAB">
        <w:t>Подрядчик</w:t>
      </w:r>
      <w:r w:rsidRPr="00FD63F0">
        <w:t>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FD63F0">
        <w:rPr>
          <w:vertAlign w:val="superscript"/>
          <w:lang w:val="en"/>
        </w:rPr>
        <w:footnoteReference w:id="8"/>
      </w:r>
      <w:r w:rsidRPr="00FD63F0">
        <w:t>, что составляет _________.</w:t>
      </w:r>
    </w:p>
    <w:p w:rsidR="00FD63F0" w:rsidRPr="00FD63F0" w:rsidRDefault="00FD63F0" w:rsidP="00FD63F0">
      <w:pPr>
        <w:autoSpaceDE w:val="0"/>
        <w:autoSpaceDN w:val="0"/>
        <w:adjustRightInd w:val="0"/>
        <w:ind w:firstLine="709"/>
        <w:jc w:val="both"/>
      </w:pPr>
      <w:r w:rsidRPr="00FD63F0">
        <w:t>5.9. 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настоящему Контракту, размер штрафа устанавливается в размере 5 процентов стоимости указанных работ, что составляет ________.</w:t>
      </w:r>
    </w:p>
    <w:p w:rsidR="00FD63F0" w:rsidRPr="00FD63F0" w:rsidRDefault="00FD63F0" w:rsidP="00FD63F0">
      <w:pPr>
        <w:autoSpaceDE w:val="0"/>
        <w:autoSpaceDN w:val="0"/>
        <w:adjustRightInd w:val="0"/>
        <w:ind w:firstLine="709"/>
        <w:jc w:val="both"/>
      </w:pPr>
      <w:r w:rsidRPr="00FD63F0">
        <w:t xml:space="preserve">5.10. В случае если настоящим Контрактом предусмотрено условие о гражданско-правовой ответственности </w:t>
      </w:r>
      <w:r w:rsidR="004D5CAB">
        <w:t>Подрядчик</w:t>
      </w:r>
      <w:r w:rsidRPr="00FD63F0">
        <w:t xml:space="preserve">ов за </w:t>
      </w:r>
      <w:r w:rsidRPr="00FD63F0">
        <w:rPr>
          <w:i/>
          <w:iCs/>
        </w:rPr>
        <w:t>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w:t>
      </w:r>
      <w:r w:rsidRPr="00FD63F0">
        <w:t xml:space="preserve"> в виде штрафа, штраф устанавливается в размере 5 процентов объема такого привлечения, установленного настоящим Контрактом, что составляет ________.</w:t>
      </w:r>
    </w:p>
    <w:p w:rsidR="00FD63F0" w:rsidRPr="00FD63F0" w:rsidRDefault="00FD63F0" w:rsidP="00FD63F0">
      <w:pPr>
        <w:autoSpaceDE w:val="0"/>
        <w:autoSpaceDN w:val="0"/>
        <w:adjustRightInd w:val="0"/>
        <w:ind w:firstLine="709"/>
        <w:jc w:val="both"/>
      </w:pPr>
      <w:r w:rsidRPr="00FD63F0">
        <w:t xml:space="preserve">5.11. Общая сумма начисленной неустойки (штрафов, пени) за неисполнение или ненадлежащее исполнение </w:t>
      </w:r>
      <w:r w:rsidR="004D5CAB">
        <w:t>Подрядчик</w:t>
      </w:r>
      <w:r w:rsidRPr="00FD63F0">
        <w:t>ом обязательств, предусмотренных настоящим Контрактом, не может превышать цену настоящего Контракта.</w:t>
      </w:r>
    </w:p>
    <w:p w:rsidR="00FD63F0" w:rsidRPr="00FD63F0" w:rsidRDefault="00FD63F0" w:rsidP="00FD63F0">
      <w:pPr>
        <w:autoSpaceDE w:val="0"/>
        <w:autoSpaceDN w:val="0"/>
        <w:adjustRightInd w:val="0"/>
        <w:ind w:firstLine="709"/>
        <w:jc w:val="both"/>
      </w:pPr>
      <w:r w:rsidRPr="00FD63F0">
        <w:t>5.12. Общая сумма начисленной неустойки (штрафов, пени) за ненадлежащее исполнение Заказчиком обязательств, предусмотренных настоящим Контрактом, не может превышать цену настоящего Контракта.</w:t>
      </w:r>
    </w:p>
    <w:p w:rsidR="00FD63F0" w:rsidRPr="00FD63F0" w:rsidRDefault="00FD63F0" w:rsidP="00FD63F0">
      <w:pPr>
        <w:autoSpaceDE w:val="0"/>
        <w:autoSpaceDN w:val="0"/>
        <w:adjustRightInd w:val="0"/>
        <w:ind w:firstLine="709"/>
        <w:contextualSpacing/>
        <w:jc w:val="both"/>
        <w:rPr>
          <w:rFonts w:eastAsia="Calibri"/>
          <w:lang w:eastAsia="en-US"/>
        </w:rPr>
      </w:pPr>
      <w:r w:rsidRPr="00FD63F0">
        <w:rPr>
          <w:rFonts w:eastAsia="Calibri"/>
          <w:lang w:eastAsia="en-US"/>
        </w:rPr>
        <w:lastRenderedPageBreak/>
        <w:t>5.13.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FD63F0" w:rsidRPr="00FD63F0" w:rsidRDefault="00FD63F0" w:rsidP="00FD63F0">
      <w:pPr>
        <w:tabs>
          <w:tab w:val="left" w:pos="930"/>
        </w:tabs>
        <w:autoSpaceDE w:val="0"/>
        <w:autoSpaceDN w:val="0"/>
        <w:adjustRightInd w:val="0"/>
        <w:ind w:firstLine="709"/>
        <w:jc w:val="both"/>
      </w:pPr>
    </w:p>
    <w:p w:rsidR="00FD63F0" w:rsidRPr="00FD63F0" w:rsidRDefault="00FD63F0" w:rsidP="00FD63F0">
      <w:pPr>
        <w:shd w:val="clear" w:color="auto" w:fill="FFFFFF"/>
        <w:tabs>
          <w:tab w:val="left" w:pos="709"/>
        </w:tabs>
        <w:spacing w:line="240" w:lineRule="atLeast"/>
        <w:ind w:firstLine="709"/>
        <w:jc w:val="center"/>
        <w:rPr>
          <w:b/>
          <w:bCs/>
        </w:rPr>
      </w:pPr>
      <w:r w:rsidRPr="00FD63F0">
        <w:rPr>
          <w:b/>
          <w:bCs/>
          <w:color w:val="000000"/>
        </w:rPr>
        <w:t>6. ПОРЯДОК РАСТОРЖЕНИЯ КОНТРАКТА</w:t>
      </w:r>
    </w:p>
    <w:p w:rsidR="00FD63F0" w:rsidRPr="00FD63F0" w:rsidRDefault="00FD63F0" w:rsidP="00FD63F0">
      <w:pPr>
        <w:shd w:val="clear" w:color="auto" w:fill="FFFFFF"/>
        <w:tabs>
          <w:tab w:val="left" w:pos="709"/>
        </w:tabs>
        <w:spacing w:line="240" w:lineRule="atLeast"/>
        <w:ind w:firstLine="709"/>
        <w:jc w:val="both"/>
      </w:pPr>
      <w:r w:rsidRPr="00FD63F0">
        <w:rPr>
          <w:color w:val="000000"/>
        </w:rPr>
        <w:t xml:space="preserve">6.1. </w:t>
      </w:r>
      <w:r w:rsidRPr="00FD63F0">
        <w:t xml:space="preserve">Настоящий </w:t>
      </w:r>
      <w:proofErr w:type="gramStart"/>
      <w:r w:rsidRPr="00FD63F0">
        <w:rPr>
          <w:color w:val="000000"/>
        </w:rPr>
        <w:t>Контракт</w:t>
      </w:r>
      <w:proofErr w:type="gramEnd"/>
      <w:r w:rsidRPr="00FD63F0">
        <w:t xml:space="preserve"> может быть расторгнут по соглашению Сторон, по решению суда либо в случае одностороннего отказа Стороны настоящего </w:t>
      </w:r>
      <w:r w:rsidRPr="00FD63F0">
        <w:rPr>
          <w:color w:val="000000"/>
        </w:rPr>
        <w:t>Контракт</w:t>
      </w:r>
      <w:r w:rsidRPr="00FD63F0">
        <w:t xml:space="preserve">а от исполнения настоящего </w:t>
      </w:r>
      <w:r w:rsidRPr="00FD63F0">
        <w:rPr>
          <w:color w:val="000000"/>
        </w:rPr>
        <w:t>Контракт</w:t>
      </w:r>
      <w:r w:rsidRPr="00FD63F0">
        <w:t>а в соответствии с гражданским законодательством.</w:t>
      </w:r>
    </w:p>
    <w:p w:rsidR="00FD63F0" w:rsidRPr="00FD63F0" w:rsidRDefault="00FD63F0" w:rsidP="00FD63F0">
      <w:pPr>
        <w:ind w:firstLine="709"/>
        <w:jc w:val="both"/>
      </w:pPr>
      <w:r w:rsidRPr="00FD63F0">
        <w:t xml:space="preserve">6.2. Заказчик вправе в одностороннем порядке отказаться от исполнения настоящего </w:t>
      </w:r>
      <w:r w:rsidRPr="00FD63F0">
        <w:rPr>
          <w:color w:val="000000"/>
        </w:rPr>
        <w:t>Контракт</w:t>
      </w:r>
      <w:r w:rsidRPr="00FD63F0">
        <w:t>а в случае, если:</w:t>
      </w:r>
    </w:p>
    <w:p w:rsidR="00FD63F0" w:rsidRPr="00FD63F0" w:rsidRDefault="00FD63F0" w:rsidP="00FD63F0">
      <w:pPr>
        <w:ind w:firstLine="709"/>
        <w:jc w:val="both"/>
        <w:rPr>
          <w:rFonts w:eastAsia="Calibri"/>
        </w:rPr>
      </w:pPr>
      <w:r w:rsidRPr="00FD63F0">
        <w:rPr>
          <w:rFonts w:eastAsia="Calibri"/>
        </w:rPr>
        <w:t xml:space="preserve">6.2.1. </w:t>
      </w:r>
      <w:r w:rsidR="004D5CAB">
        <w:rPr>
          <w:rFonts w:eastAsia="Calibri"/>
        </w:rPr>
        <w:t>Подрядчик</w:t>
      </w:r>
      <w:r w:rsidRPr="00FD63F0">
        <w:rPr>
          <w:rFonts w:eastAsia="Calibri"/>
        </w:rPr>
        <w:t xml:space="preserve"> поставляет товар ненадлежащего качества с недостатками, которые не могут быть устранены в приемлемый для Заказчика срок;</w:t>
      </w:r>
    </w:p>
    <w:p w:rsidR="00FD63F0" w:rsidRPr="00FD63F0" w:rsidRDefault="00FD63F0" w:rsidP="00FD63F0">
      <w:pPr>
        <w:ind w:firstLine="709"/>
        <w:jc w:val="both"/>
        <w:rPr>
          <w:rFonts w:eastAsia="Calibri"/>
        </w:rPr>
      </w:pPr>
      <w:r w:rsidRPr="00FD63F0">
        <w:rPr>
          <w:rFonts w:eastAsia="Calibri"/>
        </w:rPr>
        <w:t xml:space="preserve">6.2.2. </w:t>
      </w:r>
      <w:r w:rsidR="004D5CAB">
        <w:rPr>
          <w:rFonts w:eastAsia="Calibri"/>
        </w:rPr>
        <w:t>Подрядчик</w:t>
      </w:r>
      <w:r w:rsidRPr="00FD63F0">
        <w:rPr>
          <w:rFonts w:eastAsia="Calibri"/>
        </w:rPr>
        <w:t xml:space="preserve"> нарушил сроки поставки товара.</w:t>
      </w:r>
    </w:p>
    <w:p w:rsidR="00FD63F0" w:rsidRPr="00FD63F0" w:rsidRDefault="00FD63F0" w:rsidP="00FD63F0">
      <w:pPr>
        <w:ind w:firstLine="709"/>
        <w:jc w:val="both"/>
      </w:pPr>
      <w:r w:rsidRPr="00FD63F0">
        <w:t xml:space="preserve">6.3. Заказчик также вправе в одностороннем порядке отказаться от исполнения настоящего </w:t>
      </w:r>
      <w:r w:rsidRPr="00FD63F0">
        <w:rPr>
          <w:color w:val="000000"/>
        </w:rPr>
        <w:t>Контракт</w:t>
      </w:r>
      <w:r w:rsidRPr="00FD63F0">
        <w:t>а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D63F0" w:rsidRPr="00FD63F0" w:rsidRDefault="00FD63F0" w:rsidP="00FD63F0">
      <w:pPr>
        <w:ind w:firstLine="709"/>
        <w:jc w:val="both"/>
      </w:pPr>
      <w:r w:rsidRPr="00FD63F0">
        <w:t xml:space="preserve">6.4. Заказчик обязан принять решение об одностороннем отказе от исполнения </w:t>
      </w:r>
      <w:r w:rsidRPr="00FD63F0">
        <w:rPr>
          <w:color w:val="000000"/>
        </w:rPr>
        <w:t>Контракт</w:t>
      </w:r>
      <w:r w:rsidRPr="00FD63F0">
        <w:t xml:space="preserve">а, если в ходе исполнения </w:t>
      </w:r>
      <w:r w:rsidRPr="00FD63F0">
        <w:rPr>
          <w:color w:val="000000"/>
        </w:rPr>
        <w:t>Контракт</w:t>
      </w:r>
      <w:r w:rsidRPr="00FD63F0">
        <w:t xml:space="preserve">а установлено, что </w:t>
      </w:r>
      <w:r w:rsidR="004D5CAB">
        <w:t>Подрядчик</w:t>
      </w:r>
      <w:r w:rsidRPr="00FD63F0">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4D5CAB">
        <w:t>Подрядчик</w:t>
      </w:r>
      <w:r w:rsidRPr="00FD63F0">
        <w:t>а.</w:t>
      </w:r>
    </w:p>
    <w:p w:rsidR="00FD63F0" w:rsidRPr="00FD63F0" w:rsidRDefault="00FD63F0" w:rsidP="00FD63F0">
      <w:pPr>
        <w:ind w:firstLine="709"/>
        <w:jc w:val="both"/>
      </w:pPr>
      <w:r w:rsidRPr="00FD63F0">
        <w:t xml:space="preserve">6.5. </w:t>
      </w:r>
      <w:r w:rsidR="004D5CAB">
        <w:t>Подрядчик</w:t>
      </w:r>
      <w:r w:rsidRPr="00FD63F0">
        <w:t xml:space="preserve"> вправе в одностороннем порядке отказаться от исполнения настоящего </w:t>
      </w:r>
      <w:r w:rsidRPr="00FD63F0">
        <w:rPr>
          <w:color w:val="000000"/>
        </w:rPr>
        <w:t>Контракт</w:t>
      </w:r>
      <w:r w:rsidRPr="00FD63F0">
        <w:t>а в случае, если:</w:t>
      </w:r>
    </w:p>
    <w:p w:rsidR="00FD63F0" w:rsidRPr="00FD63F0" w:rsidRDefault="00FD63F0" w:rsidP="00FD63F0">
      <w:pPr>
        <w:ind w:firstLine="709"/>
        <w:jc w:val="both"/>
        <w:rPr>
          <w:rFonts w:eastAsia="Calibri"/>
        </w:rPr>
      </w:pPr>
      <w:r w:rsidRPr="00FD63F0">
        <w:rPr>
          <w:rFonts w:eastAsia="Calibri"/>
        </w:rPr>
        <w:t>6.5.1. Заказчик нарушает сроки оплаты товара;</w:t>
      </w:r>
    </w:p>
    <w:p w:rsidR="00FD63F0" w:rsidRPr="00FD63F0" w:rsidRDefault="00FD63F0" w:rsidP="00FD63F0">
      <w:pPr>
        <w:ind w:firstLine="709"/>
        <w:jc w:val="both"/>
        <w:rPr>
          <w:rFonts w:eastAsia="Calibri"/>
        </w:rPr>
      </w:pPr>
      <w:r w:rsidRPr="00FD63F0">
        <w:t>6.5.2. Заказчиком незаконно отказано в приемке товара.</w:t>
      </w:r>
    </w:p>
    <w:p w:rsidR="00FD63F0" w:rsidRPr="00FD63F0" w:rsidRDefault="00FD63F0" w:rsidP="00FD63F0">
      <w:pPr>
        <w:autoSpaceDE w:val="0"/>
        <w:autoSpaceDN w:val="0"/>
        <w:adjustRightInd w:val="0"/>
        <w:ind w:firstLine="709"/>
        <w:jc w:val="both"/>
      </w:pPr>
      <w:r w:rsidRPr="00FD63F0">
        <w:t xml:space="preserve">6.6. Сторона, которой направлено предложение о расторжении настоящего </w:t>
      </w:r>
      <w:r w:rsidRPr="00FD63F0">
        <w:rPr>
          <w:color w:val="000000"/>
        </w:rPr>
        <w:t>Контракт</w:t>
      </w:r>
      <w:r w:rsidRPr="00FD63F0">
        <w:t xml:space="preserve">а по соглашению сторон, должна дать письменный ответ по существу в срок, не превышающий 5 (пять) дней </w:t>
      </w:r>
      <w:proofErr w:type="gramStart"/>
      <w:r w:rsidRPr="00FD63F0">
        <w:t>с даты</w:t>
      </w:r>
      <w:proofErr w:type="gramEnd"/>
      <w:r w:rsidRPr="00FD63F0">
        <w:t xml:space="preserve"> его получения.</w:t>
      </w:r>
    </w:p>
    <w:p w:rsidR="00FD63F0" w:rsidRPr="00FD63F0" w:rsidRDefault="00FD63F0" w:rsidP="00FD63F0">
      <w:pPr>
        <w:ind w:firstLine="709"/>
        <w:jc w:val="both"/>
      </w:pPr>
      <w:r w:rsidRPr="00FD63F0">
        <w:t xml:space="preserve">6.7. Расторжение настоящего </w:t>
      </w:r>
      <w:r w:rsidRPr="00FD63F0">
        <w:rPr>
          <w:color w:val="000000"/>
        </w:rPr>
        <w:t>Контракт</w:t>
      </w:r>
      <w:r w:rsidRPr="00FD63F0">
        <w:t>а по соглашению сторон производится путем подписания Сторонами соответствующего соглашения о расторжении.</w:t>
      </w:r>
    </w:p>
    <w:p w:rsidR="00FD63F0" w:rsidRPr="00FD63F0" w:rsidRDefault="00FD63F0" w:rsidP="00FD63F0">
      <w:pPr>
        <w:ind w:firstLine="709"/>
        <w:jc w:val="both"/>
      </w:pPr>
      <w:r w:rsidRPr="00FD63F0">
        <w:t xml:space="preserve">6.8. В случае расторжения настоящего </w:t>
      </w:r>
      <w:r w:rsidRPr="00FD63F0">
        <w:rPr>
          <w:color w:val="000000"/>
        </w:rPr>
        <w:t>Контракт</w:t>
      </w:r>
      <w:r w:rsidRPr="00FD63F0">
        <w:t xml:space="preserve">а Стороны производят сверку расчетов, которой подтверждается объем Товара, поставленного </w:t>
      </w:r>
      <w:r w:rsidR="004D5CAB">
        <w:t>Подрядчик</w:t>
      </w:r>
      <w:r w:rsidRPr="00FD63F0">
        <w:t>ом.</w:t>
      </w:r>
    </w:p>
    <w:p w:rsidR="00FD63F0" w:rsidRPr="00FD63F0" w:rsidRDefault="00FD63F0" w:rsidP="00FD63F0">
      <w:pPr>
        <w:ind w:firstLine="709"/>
        <w:jc w:val="both"/>
      </w:pPr>
      <w:r w:rsidRPr="00FD63F0">
        <w:t xml:space="preserve">6.9. Расторжение настоящего </w:t>
      </w:r>
      <w:r w:rsidRPr="00FD63F0">
        <w:rPr>
          <w:color w:val="000000"/>
        </w:rPr>
        <w:t>Контракт</w:t>
      </w:r>
      <w:r w:rsidRPr="00FD63F0">
        <w:t>а в одностороннем порядке осуществляется с соблюдением требований частей 8 - 25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D63F0" w:rsidRPr="00FD63F0" w:rsidRDefault="00FD63F0" w:rsidP="00FD63F0">
      <w:pPr>
        <w:ind w:firstLine="709"/>
        <w:jc w:val="both"/>
      </w:pPr>
    </w:p>
    <w:p w:rsidR="00FD63F0" w:rsidRPr="00FD63F0" w:rsidRDefault="00FD63F0" w:rsidP="00FD63F0">
      <w:pPr>
        <w:shd w:val="clear" w:color="auto" w:fill="FFFFFF"/>
        <w:tabs>
          <w:tab w:val="left" w:pos="709"/>
          <w:tab w:val="left" w:pos="821"/>
        </w:tabs>
        <w:spacing w:line="240" w:lineRule="atLeast"/>
        <w:ind w:firstLine="709"/>
        <w:jc w:val="center"/>
        <w:rPr>
          <w:b/>
          <w:bCs/>
        </w:rPr>
      </w:pPr>
      <w:r w:rsidRPr="00FD63F0">
        <w:rPr>
          <w:b/>
          <w:bCs/>
          <w:color w:val="000000"/>
        </w:rPr>
        <w:t>7. ОБЕСПЕЧЕНИЕ ИСПОЛНЕНИЯ КОНТРАКТА</w:t>
      </w:r>
    </w:p>
    <w:p w:rsidR="00FD63F0" w:rsidRPr="00FD63F0" w:rsidRDefault="00FD63F0" w:rsidP="00FD63F0">
      <w:pPr>
        <w:tabs>
          <w:tab w:val="left" w:pos="720"/>
        </w:tabs>
        <w:ind w:firstLine="709"/>
        <w:jc w:val="center"/>
        <w:rPr>
          <w:rFonts w:eastAsia="Calibri"/>
          <w:i/>
        </w:rPr>
      </w:pPr>
      <w:r w:rsidRPr="00FD63F0">
        <w:rPr>
          <w:rFonts w:eastAsia="Calibri"/>
          <w:i/>
          <w:iCs/>
        </w:rPr>
        <w:t>(Данный раздел Контракта не применяется, в случае если участником закупки, с которым заключается Контракт, является государственное или муниципальное казенное учреждение)</w:t>
      </w:r>
    </w:p>
    <w:p w:rsidR="00927391" w:rsidRPr="00927391" w:rsidRDefault="00FD63F0" w:rsidP="00927391">
      <w:pPr>
        <w:widowControl w:val="0"/>
        <w:tabs>
          <w:tab w:val="num" w:pos="0"/>
        </w:tabs>
        <w:ind w:firstLine="709"/>
        <w:jc w:val="both"/>
      </w:pPr>
      <w:r w:rsidRPr="00FD63F0">
        <w:rPr>
          <w:rFonts w:eastAsia="Calibri"/>
        </w:rPr>
        <w:t xml:space="preserve">7.1. </w:t>
      </w:r>
      <w:r w:rsidR="004D5CAB">
        <w:rPr>
          <w:rFonts w:eastAsia="Calibri"/>
        </w:rPr>
        <w:t>Подрядчик</w:t>
      </w:r>
      <w:r w:rsidRPr="00FD63F0">
        <w:rPr>
          <w:rFonts w:eastAsia="Calibri"/>
        </w:rPr>
        <w:t xml:space="preserve"> </w:t>
      </w:r>
      <w:r w:rsidR="00927391" w:rsidRPr="00927391">
        <w:t xml:space="preserve">предоставляет обеспечение исполнения контракта в размере 5% от начальной (максимальной) цены контракта, что составляет </w:t>
      </w:r>
      <w:r w:rsidR="00927391">
        <w:t>______</w:t>
      </w:r>
      <w:r w:rsidR="00927391" w:rsidRPr="00927391">
        <w:t xml:space="preserve">рублей </w:t>
      </w:r>
      <w:r w:rsidR="00927391">
        <w:t>__</w:t>
      </w:r>
      <w:r w:rsidR="00927391" w:rsidRPr="00927391">
        <w:t xml:space="preserve"> копеек. </w:t>
      </w:r>
    </w:p>
    <w:p w:rsidR="00FD63F0" w:rsidRPr="00FD63F0" w:rsidRDefault="00FD63F0" w:rsidP="00927391">
      <w:pPr>
        <w:tabs>
          <w:tab w:val="left" w:pos="720"/>
        </w:tabs>
        <w:ind w:right="142" w:firstLine="709"/>
        <w:rPr>
          <w:rFonts w:eastAsia="Calibri"/>
        </w:rPr>
      </w:pPr>
      <w:r w:rsidRPr="00FD63F0">
        <w:rPr>
          <w:rFonts w:eastAsia="Calibri"/>
        </w:rPr>
        <w:t>____________________________________________________________________________</w:t>
      </w:r>
    </w:p>
    <w:p w:rsidR="00FD63F0" w:rsidRPr="00FD63F0" w:rsidRDefault="00FD63F0" w:rsidP="00FD63F0">
      <w:pPr>
        <w:tabs>
          <w:tab w:val="left" w:pos="720"/>
        </w:tabs>
        <w:ind w:right="142" w:firstLine="709"/>
        <w:jc w:val="both"/>
        <w:rPr>
          <w:rFonts w:eastAsia="Calibri"/>
          <w:i/>
          <w:sz w:val="22"/>
        </w:rPr>
      </w:pPr>
      <w:r w:rsidRPr="00FD63F0">
        <w:rPr>
          <w:rFonts w:eastAsia="Calibri"/>
          <w:i/>
          <w:iCs/>
          <w:sz w:val="22"/>
        </w:rPr>
        <w:t>(указывается способ обеспечения исполнения настоящего Контракта)</w:t>
      </w:r>
    </w:p>
    <w:p w:rsidR="008547B4" w:rsidRPr="004E0073" w:rsidRDefault="008547B4" w:rsidP="008547B4">
      <w:pPr>
        <w:pStyle w:val="ad"/>
        <w:tabs>
          <w:tab w:val="left" w:pos="0"/>
        </w:tabs>
        <w:ind w:left="0"/>
        <w:rPr>
          <w:szCs w:val="22"/>
        </w:rPr>
      </w:pPr>
      <w:r w:rsidRPr="004E0073">
        <w:rPr>
          <w:b/>
          <w:szCs w:val="22"/>
        </w:rPr>
        <w:t>Реквизиты счета для внесения обеспечения исполнения контракта:</w:t>
      </w:r>
      <w:r w:rsidRPr="004E0073">
        <w:rPr>
          <w:szCs w:val="22"/>
        </w:rPr>
        <w:t xml:space="preserve"> </w:t>
      </w:r>
    </w:p>
    <w:p w:rsidR="008547B4" w:rsidRDefault="008547B4" w:rsidP="008547B4">
      <w:pPr>
        <w:rPr>
          <w:color w:val="000000"/>
        </w:rPr>
      </w:pPr>
      <w:r>
        <w:rPr>
          <w:color w:val="000000"/>
        </w:rPr>
        <w:t xml:space="preserve">Получатель: </w:t>
      </w:r>
      <w:r>
        <w:t xml:space="preserve">Администрация </w:t>
      </w:r>
      <w:proofErr w:type="spellStart"/>
      <w:r>
        <w:t>Урупского</w:t>
      </w:r>
      <w:proofErr w:type="spellEnd"/>
      <w:r>
        <w:t xml:space="preserve"> муниципального района</w:t>
      </w:r>
    </w:p>
    <w:p w:rsidR="008547B4" w:rsidRPr="001E2C75" w:rsidRDefault="008547B4" w:rsidP="008547B4">
      <w:pPr>
        <w:rPr>
          <w:color w:val="000000"/>
        </w:rPr>
      </w:pPr>
      <w:r w:rsidRPr="001E2C75">
        <w:rPr>
          <w:color w:val="000000"/>
        </w:rPr>
        <w:t>ИНН</w:t>
      </w:r>
      <w:r w:rsidRPr="001E2C75">
        <w:rPr>
          <w:color w:val="000000"/>
        </w:rPr>
        <w:tab/>
        <w:t>0912000569</w:t>
      </w:r>
    </w:p>
    <w:p w:rsidR="008547B4" w:rsidRDefault="008547B4" w:rsidP="008547B4">
      <w:pPr>
        <w:rPr>
          <w:color w:val="000000"/>
        </w:rPr>
      </w:pPr>
      <w:r w:rsidRPr="001E2C75">
        <w:rPr>
          <w:color w:val="000000"/>
        </w:rPr>
        <w:t>КПП</w:t>
      </w:r>
      <w:r w:rsidRPr="001E2C75">
        <w:rPr>
          <w:color w:val="000000"/>
        </w:rPr>
        <w:tab/>
        <w:t xml:space="preserve">091201001 </w:t>
      </w:r>
    </w:p>
    <w:p w:rsidR="008547B4" w:rsidRPr="001E2C75" w:rsidRDefault="008547B4" w:rsidP="008547B4">
      <w:pPr>
        <w:rPr>
          <w:color w:val="000000"/>
        </w:rPr>
      </w:pPr>
      <w:proofErr w:type="gramStart"/>
      <w:r w:rsidRPr="001E2C75">
        <w:rPr>
          <w:color w:val="000000"/>
        </w:rPr>
        <w:t>л</w:t>
      </w:r>
      <w:proofErr w:type="gramEnd"/>
      <w:r w:rsidRPr="001E2C75">
        <w:rPr>
          <w:color w:val="000000"/>
        </w:rPr>
        <w:t>/с 05793002890 в УФК по КЧР 7909</w:t>
      </w:r>
    </w:p>
    <w:p w:rsidR="008547B4" w:rsidRDefault="008547B4" w:rsidP="008547B4">
      <w:pPr>
        <w:rPr>
          <w:color w:val="000000"/>
        </w:rPr>
      </w:pPr>
      <w:proofErr w:type="gramStart"/>
      <w:r w:rsidRPr="001E2C75">
        <w:rPr>
          <w:color w:val="000000"/>
        </w:rPr>
        <w:t>р</w:t>
      </w:r>
      <w:proofErr w:type="gramEnd"/>
      <w:r w:rsidRPr="001E2C75">
        <w:rPr>
          <w:color w:val="000000"/>
        </w:rPr>
        <w:t>/с 40302810000003000047 БИК 049133001 отделение - НБ КЧР г. Черкесск</w:t>
      </w:r>
    </w:p>
    <w:p w:rsidR="008547B4" w:rsidRDefault="008547B4" w:rsidP="008547B4">
      <w:pPr>
        <w:tabs>
          <w:tab w:val="left" w:pos="720"/>
        </w:tabs>
        <w:ind w:right="142" w:firstLine="709"/>
        <w:jc w:val="both"/>
        <w:rPr>
          <w:color w:val="000000"/>
        </w:rPr>
      </w:pPr>
      <w:r w:rsidRPr="00B74D46">
        <w:rPr>
          <w:color w:val="000000"/>
        </w:rPr>
        <w:t>В платежном поручении в поле «Назначение платежа» необходимо указать следующее: «Обеспечение исполнения контракта (</w:t>
      </w:r>
      <w:r>
        <w:rPr>
          <w:color w:val="000000"/>
        </w:rPr>
        <w:t>Электронный аукцион</w:t>
      </w:r>
      <w:r w:rsidRPr="00B74D46">
        <w:rPr>
          <w:color w:val="000000"/>
        </w:rPr>
        <w:t xml:space="preserve"> №___)».</w:t>
      </w:r>
    </w:p>
    <w:p w:rsidR="00FD63F0" w:rsidRPr="00FD63F0" w:rsidRDefault="00FD63F0" w:rsidP="008547B4">
      <w:pPr>
        <w:tabs>
          <w:tab w:val="left" w:pos="720"/>
        </w:tabs>
        <w:ind w:right="142" w:firstLine="709"/>
        <w:jc w:val="both"/>
        <w:rPr>
          <w:rFonts w:eastAsia="Calibri"/>
        </w:rPr>
      </w:pPr>
      <w:r w:rsidRPr="00FD63F0">
        <w:rPr>
          <w:rFonts w:eastAsia="Calibri"/>
        </w:rPr>
        <w:t>7.2. Срок действия данного обеспечения распространяется на весь период срока действия настоящего Контракта.</w:t>
      </w:r>
    </w:p>
    <w:p w:rsidR="00FD63F0" w:rsidRPr="00FD63F0" w:rsidRDefault="00FD63F0" w:rsidP="00FD63F0">
      <w:pPr>
        <w:tabs>
          <w:tab w:val="left" w:pos="720"/>
        </w:tabs>
        <w:ind w:right="142" w:firstLine="709"/>
        <w:jc w:val="both"/>
        <w:rPr>
          <w:rFonts w:eastAsia="Calibri"/>
        </w:rPr>
      </w:pPr>
      <w:r w:rsidRPr="00FD63F0">
        <w:rPr>
          <w:rFonts w:eastAsia="Calibri"/>
        </w:rPr>
        <w:lastRenderedPageBreak/>
        <w:t xml:space="preserve">7.3. Денежные средства, внесенные в качестве обеспечения исполнения настоящего Контракта, возвращаются в полном объеме Заказчиком </w:t>
      </w:r>
      <w:r w:rsidR="004D5CAB">
        <w:rPr>
          <w:rFonts w:eastAsia="Calibri"/>
        </w:rPr>
        <w:t>Подрядчик</w:t>
      </w:r>
      <w:r w:rsidRPr="00FD63F0">
        <w:rPr>
          <w:rFonts w:eastAsia="Calibri"/>
        </w:rPr>
        <w:t xml:space="preserve">у, при условии надлежащего исполнения </w:t>
      </w:r>
      <w:r w:rsidR="004D5CAB">
        <w:rPr>
          <w:rFonts w:eastAsia="Calibri"/>
        </w:rPr>
        <w:t>Подрядчик</w:t>
      </w:r>
      <w:r w:rsidRPr="00FD63F0">
        <w:rPr>
          <w:rFonts w:eastAsia="Calibri"/>
        </w:rPr>
        <w:t>ом всех своих обязательств по настоящему Контракту, в течение 30 (тридцати) банковских дней со дня подписания Сторонами акта сдачи-приемки товара.</w:t>
      </w:r>
    </w:p>
    <w:p w:rsidR="00FD63F0" w:rsidRPr="00FD63F0" w:rsidRDefault="00FD63F0" w:rsidP="00FD63F0">
      <w:pPr>
        <w:tabs>
          <w:tab w:val="left" w:pos="720"/>
        </w:tabs>
        <w:ind w:right="142" w:firstLine="709"/>
        <w:jc w:val="both"/>
        <w:rPr>
          <w:rFonts w:eastAsia="Calibri"/>
        </w:rPr>
      </w:pPr>
      <w:r w:rsidRPr="00FD63F0">
        <w:rPr>
          <w:rFonts w:eastAsia="Calibri"/>
        </w:rPr>
        <w:t xml:space="preserve">7.3.1. </w:t>
      </w:r>
      <w:r w:rsidR="00BC1CEE" w:rsidRPr="00BC1CEE">
        <w:rPr>
          <w:color w:val="000000"/>
        </w:rPr>
        <w:t xml:space="preserve">Обеспечение исполнения настоящего Контракта в форме денежных средств будет возвращено </w:t>
      </w:r>
      <w:r w:rsidR="004D5CAB">
        <w:rPr>
          <w:color w:val="000000"/>
        </w:rPr>
        <w:t>Подрядчик</w:t>
      </w:r>
      <w:r w:rsidR="00BC1CEE">
        <w:rPr>
          <w:color w:val="000000"/>
        </w:rPr>
        <w:t>у</w:t>
      </w:r>
      <w:r w:rsidR="00BC1CEE" w:rsidRPr="00BC1CEE">
        <w:rPr>
          <w:color w:val="000000"/>
        </w:rPr>
        <w:t xml:space="preserve"> при условии надлежащего исполнения им всех своих обязательств по настоящему Контракту в течение 5-ти банковских дней со дня получения Заказчиком соответствующего письменного требования </w:t>
      </w:r>
      <w:r w:rsidR="004D5CAB">
        <w:rPr>
          <w:color w:val="000000"/>
        </w:rPr>
        <w:t>Подрядчик</w:t>
      </w:r>
      <w:r w:rsidR="00BC1CEE">
        <w:rPr>
          <w:color w:val="000000"/>
        </w:rPr>
        <w:t>а</w:t>
      </w:r>
      <w:r w:rsidR="00BC1CEE" w:rsidRPr="00BC1CEE">
        <w:rPr>
          <w:color w:val="000000"/>
        </w:rPr>
        <w:t xml:space="preserve">. </w:t>
      </w:r>
    </w:p>
    <w:p w:rsidR="00FD63F0" w:rsidRPr="00FD63F0" w:rsidRDefault="00FD63F0" w:rsidP="00FD63F0">
      <w:pPr>
        <w:tabs>
          <w:tab w:val="left" w:pos="720"/>
        </w:tabs>
        <w:ind w:right="142" w:firstLine="709"/>
        <w:jc w:val="both"/>
        <w:rPr>
          <w:rFonts w:eastAsia="Calibri"/>
        </w:rPr>
      </w:pPr>
      <w:r w:rsidRPr="00FD63F0">
        <w:rPr>
          <w:rFonts w:eastAsia="Calibri"/>
        </w:rPr>
        <w:t>7.3.2. Обязательства Заказчика по возврату денежных средств, внесенных в качестве обеспечения исполнения настоящего Контракта, считаются исполненными с момента списания денежных сре</w:t>
      </w:r>
      <w:proofErr w:type="gramStart"/>
      <w:r w:rsidRPr="00FD63F0">
        <w:rPr>
          <w:rFonts w:eastAsia="Calibri"/>
        </w:rPr>
        <w:t>дств с л</w:t>
      </w:r>
      <w:proofErr w:type="gramEnd"/>
      <w:r w:rsidRPr="00FD63F0">
        <w:rPr>
          <w:rFonts w:eastAsia="Calibri"/>
        </w:rPr>
        <w:t xml:space="preserve">ицевого счета Заказчика, указанного в Разделе 11 настоящего Контракта, в пользу </w:t>
      </w:r>
      <w:r w:rsidR="004D5CAB">
        <w:rPr>
          <w:rFonts w:eastAsia="Calibri"/>
        </w:rPr>
        <w:t>Подрядчик</w:t>
      </w:r>
      <w:r w:rsidRPr="00FD63F0">
        <w:rPr>
          <w:rFonts w:eastAsia="Calibri"/>
        </w:rPr>
        <w:t>а.</w:t>
      </w:r>
    </w:p>
    <w:p w:rsidR="00FD63F0" w:rsidRPr="00FD63F0" w:rsidRDefault="00FD63F0" w:rsidP="00FD63F0">
      <w:pPr>
        <w:tabs>
          <w:tab w:val="left" w:pos="720"/>
        </w:tabs>
        <w:ind w:right="142" w:firstLine="709"/>
        <w:jc w:val="both"/>
        <w:rPr>
          <w:rFonts w:eastAsia="Calibri"/>
        </w:rPr>
      </w:pPr>
      <w:r w:rsidRPr="00FD63F0">
        <w:rPr>
          <w:rFonts w:eastAsia="Calibri"/>
        </w:rPr>
        <w:t xml:space="preserve">7.4. </w:t>
      </w:r>
      <w:proofErr w:type="gramStart"/>
      <w:r w:rsidRPr="00FD63F0">
        <w:rPr>
          <w:rFonts w:eastAsia="Calibri"/>
        </w:rPr>
        <w:t xml:space="preserve">В случае если по каким-либо причинам обеспечение исполнения обязательств по настоящему Контракту перестало быть действительным, закончило свое действие или иным образом перестало обеспечивать исполнение </w:t>
      </w:r>
      <w:r w:rsidR="004D5CAB">
        <w:rPr>
          <w:rFonts w:eastAsia="Calibri"/>
        </w:rPr>
        <w:t>Подрядчик</w:t>
      </w:r>
      <w:r w:rsidRPr="00FD63F0">
        <w:rPr>
          <w:rFonts w:eastAsia="Calibri"/>
        </w:rPr>
        <w:t xml:space="preserve">ом его обязательств по настоящему Контракту, </w:t>
      </w:r>
      <w:r w:rsidR="004D5CAB">
        <w:rPr>
          <w:rFonts w:eastAsia="Calibri"/>
        </w:rPr>
        <w:t>Подрядчик</w:t>
      </w:r>
      <w:r w:rsidRPr="00FD63F0">
        <w:rPr>
          <w:rFonts w:eastAsia="Calibri"/>
        </w:rPr>
        <w:t xml:space="preserve"> обязуется в течение 10 (десяти) рабочих дней представить Заказчику иное (новое) надлежащее обеспечение исполнения обязательств по настоящему Контракту на тех же условиях и в том же размере, что указаны</w:t>
      </w:r>
      <w:proofErr w:type="gramEnd"/>
      <w:r w:rsidRPr="00FD63F0">
        <w:rPr>
          <w:rFonts w:eastAsia="Calibri"/>
        </w:rPr>
        <w:t xml:space="preserve"> в Разделе 7 настоящего Контракта. В ходе исполнения настоящего Контракта </w:t>
      </w:r>
      <w:r w:rsidR="004D5CAB">
        <w:rPr>
          <w:rFonts w:eastAsia="Calibri"/>
        </w:rPr>
        <w:t>Подрядчик</w:t>
      </w:r>
      <w:r w:rsidRPr="00FD63F0">
        <w:rPr>
          <w:rFonts w:eastAsia="Calibri"/>
        </w:rPr>
        <w:t xml:space="preserve"> вправе предоставить Заказчику обеспечение исполнения настоящего Контракта, уменьшенное на размер выполненных обязательств, предусмотренных настоящим Контрактом, взамен ранее предоставленного обеспечения исполнения настоящего Контракта. При этом может быть изменен способ обеспечения исполнения настоящего Контракта.</w:t>
      </w:r>
    </w:p>
    <w:p w:rsidR="00FD63F0" w:rsidRPr="00FD63F0" w:rsidRDefault="00FD63F0" w:rsidP="00FD63F0">
      <w:pPr>
        <w:tabs>
          <w:tab w:val="left" w:pos="720"/>
        </w:tabs>
        <w:ind w:right="142" w:firstLine="709"/>
        <w:jc w:val="both"/>
        <w:rPr>
          <w:rFonts w:eastAsia="Calibri"/>
        </w:rPr>
      </w:pPr>
      <w:r w:rsidRPr="00FD63F0">
        <w:rPr>
          <w:rFonts w:eastAsia="Calibri"/>
        </w:rPr>
        <w:t>7.5. Обеспечение исполнения настоящего Контракта распространяется, в том числе, на случаи неисполнения обязательств по настоящему Контракту, уплату неустоек в виде штрафа, пени, предусмотренных настоящим Контрактом.</w:t>
      </w:r>
    </w:p>
    <w:p w:rsidR="00FD63F0" w:rsidRPr="00FD63F0" w:rsidRDefault="00FD63F0" w:rsidP="00FD63F0">
      <w:pPr>
        <w:tabs>
          <w:tab w:val="left" w:pos="720"/>
        </w:tabs>
        <w:ind w:right="142" w:firstLine="709"/>
        <w:jc w:val="both"/>
        <w:rPr>
          <w:rFonts w:eastAsia="Calibri"/>
        </w:rPr>
      </w:pPr>
    </w:p>
    <w:p w:rsidR="00FD63F0" w:rsidRPr="00FD63F0" w:rsidRDefault="00FD63F0" w:rsidP="00FD63F0">
      <w:pPr>
        <w:shd w:val="clear" w:color="auto" w:fill="FFFFFF"/>
        <w:tabs>
          <w:tab w:val="left" w:pos="709"/>
        </w:tabs>
        <w:spacing w:line="240" w:lineRule="atLeast"/>
        <w:ind w:right="38" w:firstLine="709"/>
        <w:jc w:val="center"/>
        <w:rPr>
          <w:b/>
          <w:bCs/>
          <w:color w:val="000000"/>
          <w:spacing w:val="1"/>
        </w:rPr>
      </w:pPr>
      <w:r w:rsidRPr="00FD63F0">
        <w:rPr>
          <w:b/>
          <w:bCs/>
          <w:color w:val="000000"/>
        </w:rPr>
        <w:t>8. ПОРЯДОК УРЕГУЛИРОВАНИЯ СПОРОВ</w:t>
      </w:r>
    </w:p>
    <w:p w:rsidR="00FD63F0" w:rsidRPr="00FD63F0" w:rsidRDefault="00FD63F0" w:rsidP="00FD63F0">
      <w:pPr>
        <w:shd w:val="clear" w:color="auto" w:fill="FFFFFF"/>
        <w:ind w:firstLine="709"/>
        <w:jc w:val="both"/>
        <w:rPr>
          <w:bCs/>
          <w:color w:val="000000"/>
        </w:rPr>
      </w:pPr>
      <w:r w:rsidRPr="00FD63F0">
        <w:rPr>
          <w:color w:val="000000"/>
        </w:rPr>
        <w:t>8.1.  Все споры или разногласия, возникающие между Сторонами по настоящему Контракту или в связи с его исполнением, разрешаются путем переговоров между ними.</w:t>
      </w:r>
    </w:p>
    <w:p w:rsidR="00FD63F0" w:rsidRPr="00FD63F0" w:rsidRDefault="00FD63F0" w:rsidP="00FD63F0">
      <w:pPr>
        <w:ind w:firstLine="709"/>
        <w:jc w:val="both"/>
        <w:rPr>
          <w:bCs/>
          <w:color w:val="000000"/>
        </w:rPr>
      </w:pPr>
      <w:r w:rsidRPr="00FD63F0">
        <w:rPr>
          <w:color w:val="000000"/>
        </w:rPr>
        <w:t>8.2. В случае невозможности разрешения споров или разногласий путем переговоров они подлежат разрешению Арбитражным судом по месту нахождения Заказчика в порядке, установленном законодательством Российской Федерации</w:t>
      </w:r>
    </w:p>
    <w:p w:rsidR="00FD63F0" w:rsidRPr="00FD63F0" w:rsidRDefault="00FD63F0" w:rsidP="00FD63F0">
      <w:pPr>
        <w:ind w:firstLine="709"/>
        <w:jc w:val="both"/>
      </w:pPr>
    </w:p>
    <w:p w:rsidR="00FD63F0" w:rsidRPr="00FD63F0" w:rsidRDefault="00FD63F0" w:rsidP="00FD63F0">
      <w:pPr>
        <w:shd w:val="clear" w:color="auto" w:fill="FFFFFF"/>
        <w:tabs>
          <w:tab w:val="left" w:pos="709"/>
        </w:tabs>
        <w:spacing w:line="240" w:lineRule="atLeast"/>
        <w:ind w:firstLine="709"/>
        <w:jc w:val="center"/>
        <w:rPr>
          <w:b/>
          <w:bCs/>
          <w:color w:val="000000"/>
          <w:spacing w:val="2"/>
        </w:rPr>
      </w:pPr>
      <w:r w:rsidRPr="00FD63F0">
        <w:rPr>
          <w:b/>
          <w:bCs/>
          <w:color w:val="000000"/>
        </w:rPr>
        <w:t>9. ИЗМЕНЕНИЯ КОНТРАКТА</w:t>
      </w:r>
    </w:p>
    <w:p w:rsidR="00FD63F0" w:rsidRPr="00FD63F0" w:rsidRDefault="00FD63F0" w:rsidP="00FD63F0">
      <w:pPr>
        <w:shd w:val="clear" w:color="auto" w:fill="FFFFFF"/>
        <w:tabs>
          <w:tab w:val="left" w:pos="709"/>
        </w:tabs>
        <w:spacing w:line="240" w:lineRule="atLeast"/>
        <w:ind w:firstLine="709"/>
        <w:jc w:val="both"/>
      </w:pPr>
      <w:r w:rsidRPr="00FD63F0">
        <w:rPr>
          <w:color w:val="000000"/>
        </w:rPr>
        <w:t xml:space="preserve">9.1. </w:t>
      </w:r>
      <w:r w:rsidRPr="00FD63F0">
        <w:t xml:space="preserve">Изменение условий настоящего </w:t>
      </w:r>
      <w:r w:rsidRPr="00FD63F0">
        <w:rPr>
          <w:color w:val="000000"/>
        </w:rPr>
        <w:t>Контракт</w:t>
      </w:r>
      <w:r w:rsidRPr="00FD63F0">
        <w:t>а при его исполнении допускается по соглашению Сторон в следующих случаях:</w:t>
      </w:r>
    </w:p>
    <w:p w:rsidR="00FD63F0" w:rsidRPr="00FD63F0" w:rsidRDefault="00FD63F0" w:rsidP="00FD63F0">
      <w:pPr>
        <w:shd w:val="clear" w:color="auto" w:fill="FFFFFF"/>
        <w:tabs>
          <w:tab w:val="left" w:pos="709"/>
        </w:tabs>
        <w:spacing w:line="240" w:lineRule="atLeast"/>
        <w:ind w:firstLine="709"/>
        <w:jc w:val="both"/>
      </w:pPr>
      <w:r w:rsidRPr="00FD63F0">
        <w:t xml:space="preserve">9.1.1.При снижении цены настоящего </w:t>
      </w:r>
      <w:r w:rsidRPr="00FD63F0">
        <w:rPr>
          <w:color w:val="000000"/>
        </w:rPr>
        <w:t>Контракт</w:t>
      </w:r>
      <w:r w:rsidRPr="00FD63F0">
        <w:t xml:space="preserve">а без изменения </w:t>
      </w:r>
      <w:proofErr w:type="gramStart"/>
      <w:r w:rsidRPr="00FD63F0">
        <w:t>предусмотренных</w:t>
      </w:r>
      <w:proofErr w:type="gramEnd"/>
      <w:r w:rsidRPr="00FD63F0">
        <w:t xml:space="preserve"> настоящим </w:t>
      </w:r>
      <w:r w:rsidRPr="00FD63F0">
        <w:rPr>
          <w:color w:val="000000"/>
        </w:rPr>
        <w:t>Контракт</w:t>
      </w:r>
      <w:r w:rsidRPr="00FD63F0">
        <w:t>ом количества товара, объема работы или услуги, качества поставляемого товара, выполняемой работы, оказываемой услуги;</w:t>
      </w:r>
    </w:p>
    <w:p w:rsidR="00FD63F0" w:rsidRPr="00FD63F0" w:rsidRDefault="00FD63F0" w:rsidP="00FD63F0">
      <w:pPr>
        <w:shd w:val="clear" w:color="auto" w:fill="FFFFFF"/>
        <w:tabs>
          <w:tab w:val="left" w:pos="709"/>
        </w:tabs>
        <w:spacing w:line="240" w:lineRule="atLeast"/>
        <w:ind w:firstLine="709"/>
        <w:jc w:val="both"/>
        <w:rPr>
          <w:color w:val="000000"/>
        </w:rPr>
      </w:pPr>
      <w:r w:rsidRPr="00FD63F0">
        <w:t>9.1.2.</w:t>
      </w:r>
      <w:r w:rsidRPr="00FD63F0">
        <w:rPr>
          <w:color w:val="000000"/>
        </w:rPr>
        <w:t xml:space="preserve"> При увеличении или уменьшении по предложению Заказчика </w:t>
      </w:r>
      <w:r w:rsidRPr="00FD63F0">
        <w:t xml:space="preserve">предусмотренных настоящим </w:t>
      </w:r>
      <w:r w:rsidRPr="00FD63F0">
        <w:rPr>
          <w:color w:val="000000"/>
        </w:rPr>
        <w:t>Контракто</w:t>
      </w:r>
      <w:r w:rsidRPr="00FD63F0">
        <w:t>м количества товара, объема работы или услуги не более чем на 10 (десять) процентов.</w:t>
      </w:r>
    </w:p>
    <w:p w:rsidR="00FD63F0" w:rsidRPr="00FD63F0" w:rsidRDefault="00FD63F0" w:rsidP="00FD63F0">
      <w:pPr>
        <w:shd w:val="clear" w:color="auto" w:fill="FFFFFF"/>
        <w:tabs>
          <w:tab w:val="left" w:pos="709"/>
        </w:tabs>
        <w:spacing w:line="240" w:lineRule="atLeast"/>
        <w:ind w:firstLine="709"/>
        <w:jc w:val="both"/>
      </w:pPr>
      <w:r w:rsidRPr="00FD63F0">
        <w:rPr>
          <w:color w:val="000000"/>
        </w:rPr>
        <w:t xml:space="preserve">9.1.2.1. </w:t>
      </w:r>
      <w:r w:rsidRPr="00FD63F0">
        <w:t xml:space="preserve">Если по предложению Заказчика увеличиваются предусмотренные настоящим </w:t>
      </w:r>
      <w:r w:rsidRPr="00FD63F0">
        <w:rPr>
          <w:color w:val="000000"/>
        </w:rPr>
        <w:t>Контракт</w:t>
      </w:r>
      <w:r w:rsidRPr="00FD63F0">
        <w:t xml:space="preserve">ом количество товара, объем работы или услуги не более чем на 10 (десять) процентов, Стороны настоящего </w:t>
      </w:r>
      <w:r w:rsidRPr="00FD63F0">
        <w:rPr>
          <w:color w:val="000000"/>
        </w:rPr>
        <w:t>Контракт</w:t>
      </w:r>
      <w:r w:rsidRPr="00FD63F0">
        <w:t xml:space="preserve">а обязаны увеличить цену настоящего </w:t>
      </w:r>
      <w:r w:rsidRPr="00FD63F0">
        <w:rPr>
          <w:color w:val="000000"/>
        </w:rPr>
        <w:t>Контракт</w:t>
      </w:r>
      <w:r w:rsidRPr="00FD63F0">
        <w:t xml:space="preserve">а исходя из цены единицы товара, работы или услуги.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настоящего </w:t>
      </w:r>
      <w:r w:rsidRPr="00FD63F0">
        <w:rPr>
          <w:color w:val="000000"/>
        </w:rPr>
        <w:t>Контракт</w:t>
      </w:r>
      <w:r w:rsidRPr="00FD63F0">
        <w:t xml:space="preserve">а на предусмотренное в настоящем </w:t>
      </w:r>
      <w:r w:rsidRPr="00FD63F0">
        <w:rPr>
          <w:color w:val="000000"/>
        </w:rPr>
        <w:t>Контракт</w:t>
      </w:r>
      <w:r w:rsidRPr="00FD63F0">
        <w:t>е количество такого товара, объема работы или услуги.</w:t>
      </w:r>
    </w:p>
    <w:p w:rsidR="00FD63F0" w:rsidRPr="00FD63F0" w:rsidRDefault="00FD63F0" w:rsidP="00FD63F0">
      <w:pPr>
        <w:shd w:val="clear" w:color="auto" w:fill="FFFFFF"/>
        <w:tabs>
          <w:tab w:val="left" w:pos="709"/>
        </w:tabs>
        <w:spacing w:line="240" w:lineRule="atLeast"/>
        <w:ind w:firstLine="709"/>
        <w:jc w:val="both"/>
      </w:pPr>
      <w:r w:rsidRPr="00FD63F0">
        <w:t xml:space="preserve">9.1.2.2. Если по предложению Заказчика уменьшаются предусмотренные настоящим </w:t>
      </w:r>
      <w:r w:rsidRPr="00FD63F0">
        <w:rPr>
          <w:color w:val="000000"/>
        </w:rPr>
        <w:t>Контракт</w:t>
      </w:r>
      <w:r w:rsidRPr="00FD63F0">
        <w:t xml:space="preserve">ом количество поставляемого товара, объем выполняемой работы или оказываемой услуги не более чем на 10 (десять) процентов, Стороны настоящего </w:t>
      </w:r>
      <w:r w:rsidRPr="00FD63F0">
        <w:rPr>
          <w:color w:val="000000"/>
        </w:rPr>
        <w:t>Контракт</w:t>
      </w:r>
      <w:r w:rsidRPr="00FD63F0">
        <w:t xml:space="preserve">а обязаны уменьшить цену настоящего </w:t>
      </w:r>
      <w:r w:rsidRPr="00FD63F0">
        <w:rPr>
          <w:color w:val="000000"/>
        </w:rPr>
        <w:t>Контракт</w:t>
      </w:r>
      <w:r w:rsidRPr="00FD63F0">
        <w:t xml:space="preserve">а исходя из цены единицы товара, работы или услуги. </w:t>
      </w:r>
      <w:proofErr w:type="gramStart"/>
      <w:r w:rsidRPr="00FD63F0">
        <w:t xml:space="preserve">Цена единицы товара, выполняемой работы, оказываемой услуги при уменьшении предусмотренного настоящим </w:t>
      </w:r>
      <w:r w:rsidRPr="00FD63F0">
        <w:rPr>
          <w:color w:val="000000"/>
        </w:rPr>
        <w:lastRenderedPageBreak/>
        <w:t>Контракт</w:t>
      </w:r>
      <w:r w:rsidRPr="00FD63F0">
        <w:t xml:space="preserve">ом количества поставляемого товара, выполняемой работы, оказываемой услуги должна определяться как частное от деления первоначальной цены настоящего </w:t>
      </w:r>
      <w:r w:rsidRPr="00FD63F0">
        <w:rPr>
          <w:color w:val="000000"/>
        </w:rPr>
        <w:t>Контракт</w:t>
      </w:r>
      <w:r w:rsidRPr="00FD63F0">
        <w:t xml:space="preserve">а на предусмотренное в настоящем </w:t>
      </w:r>
      <w:r w:rsidRPr="00FD63F0">
        <w:rPr>
          <w:color w:val="000000"/>
        </w:rPr>
        <w:t>Контракт</w:t>
      </w:r>
      <w:r w:rsidRPr="00FD63F0">
        <w:t>е количество такого товара, объема работы или услуги.</w:t>
      </w:r>
      <w:proofErr w:type="gramEnd"/>
    </w:p>
    <w:p w:rsidR="00FD63F0" w:rsidRPr="00FD63F0" w:rsidRDefault="00FD63F0" w:rsidP="00FD63F0">
      <w:pPr>
        <w:autoSpaceDE w:val="0"/>
        <w:autoSpaceDN w:val="0"/>
        <w:adjustRightInd w:val="0"/>
        <w:ind w:firstLine="709"/>
        <w:jc w:val="both"/>
      </w:pPr>
      <w:r w:rsidRPr="00FD63F0">
        <w:t>9.2. При уменьшении ранее доведенных до Заказчика как получателя бюджетных средств лимитов бюджетных обязательств. При этом Заказчик в ходе исполнения настоящего Контракта обеспечивает согласование новых условий настоящего Контракта, в том числе цены и (или) сроков исполнения настоящего Контракта и (или) количества товара, объема работы или услуги, предусмотренных настоящим Контрактом.</w:t>
      </w:r>
    </w:p>
    <w:p w:rsidR="00FD63F0" w:rsidRPr="00FD63F0" w:rsidRDefault="00FD63F0" w:rsidP="00FD63F0">
      <w:pPr>
        <w:autoSpaceDE w:val="0"/>
        <w:autoSpaceDN w:val="0"/>
        <w:adjustRightInd w:val="0"/>
        <w:ind w:firstLine="709"/>
        <w:jc w:val="both"/>
      </w:pPr>
      <w:r w:rsidRPr="00FD63F0">
        <w:t xml:space="preserve">9.3. При исполнении настоящего </w:t>
      </w:r>
      <w:r w:rsidRPr="00FD63F0">
        <w:rPr>
          <w:color w:val="000000"/>
        </w:rPr>
        <w:t>Контракт</w:t>
      </w:r>
      <w:r w:rsidRPr="00FD63F0">
        <w:t xml:space="preserve">а не допускается перемена </w:t>
      </w:r>
      <w:r w:rsidR="004D5CAB">
        <w:t>подрядчик</w:t>
      </w:r>
      <w:r w:rsidRPr="00FD63F0">
        <w:t xml:space="preserve">а, за исключением случая, если новый </w:t>
      </w:r>
      <w:r w:rsidR="004D5CAB">
        <w:t>подрядчик</w:t>
      </w:r>
      <w:r w:rsidRPr="00FD63F0">
        <w:t xml:space="preserve"> является правопреемником </w:t>
      </w:r>
      <w:r w:rsidR="004D5CAB">
        <w:t>подрядчик</w:t>
      </w:r>
      <w:r w:rsidRPr="00FD63F0">
        <w:t xml:space="preserve">а по настоящему </w:t>
      </w:r>
      <w:r w:rsidRPr="00FD63F0">
        <w:rPr>
          <w:color w:val="000000"/>
        </w:rPr>
        <w:t>Контракт</w:t>
      </w:r>
      <w:r w:rsidRPr="00FD63F0">
        <w:t>у вследствие реорганизации юридического лица в форме преобразования, слияния или присоединения.</w:t>
      </w:r>
    </w:p>
    <w:p w:rsidR="00FD63F0" w:rsidRPr="00FD63F0" w:rsidRDefault="00FD63F0" w:rsidP="00FD63F0">
      <w:pPr>
        <w:autoSpaceDE w:val="0"/>
        <w:autoSpaceDN w:val="0"/>
        <w:adjustRightInd w:val="0"/>
        <w:ind w:firstLine="709"/>
        <w:jc w:val="both"/>
      </w:pPr>
      <w:r w:rsidRPr="00FD63F0">
        <w:t xml:space="preserve">9.4. В случае перемены Заказчика права и обязанности Заказчика, предусмотренные настоящим </w:t>
      </w:r>
      <w:r w:rsidRPr="00FD63F0">
        <w:rPr>
          <w:color w:val="000000"/>
        </w:rPr>
        <w:t>Контракт</w:t>
      </w:r>
      <w:r w:rsidRPr="00FD63F0">
        <w:t>ом, переходят к новому Заказчику.</w:t>
      </w:r>
    </w:p>
    <w:p w:rsidR="00FD63F0" w:rsidRPr="00FD63F0" w:rsidRDefault="00FD63F0" w:rsidP="00FD63F0">
      <w:pPr>
        <w:shd w:val="clear" w:color="auto" w:fill="FFFFFF"/>
        <w:tabs>
          <w:tab w:val="left" w:pos="709"/>
        </w:tabs>
        <w:spacing w:line="240" w:lineRule="atLeast"/>
        <w:ind w:firstLine="709"/>
        <w:jc w:val="both"/>
      </w:pPr>
      <w:r w:rsidRPr="00FD63F0">
        <w:t xml:space="preserve">9.5. При исполнении настоящего </w:t>
      </w:r>
      <w:r w:rsidRPr="00FD63F0">
        <w:rPr>
          <w:color w:val="000000"/>
        </w:rPr>
        <w:t>Контракт</w:t>
      </w:r>
      <w:r w:rsidRPr="00FD63F0">
        <w:t xml:space="preserve">а по согласованию Заказчика с </w:t>
      </w:r>
      <w:r w:rsidR="004D5CAB">
        <w:t>подрядчик</w:t>
      </w:r>
      <w:r w:rsidRPr="00FD63F0">
        <w:t xml:space="preserve">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настоящем </w:t>
      </w:r>
      <w:r w:rsidRPr="00FD63F0">
        <w:rPr>
          <w:color w:val="000000"/>
        </w:rPr>
        <w:t>Контракт</w:t>
      </w:r>
      <w:r w:rsidRPr="00FD63F0">
        <w:t xml:space="preserve">е. </w:t>
      </w:r>
    </w:p>
    <w:p w:rsidR="00FD63F0" w:rsidRPr="00FD63F0" w:rsidRDefault="00FD63F0" w:rsidP="00FD63F0">
      <w:pPr>
        <w:shd w:val="clear" w:color="auto" w:fill="FFFFFF"/>
        <w:tabs>
          <w:tab w:val="left" w:pos="709"/>
        </w:tabs>
        <w:spacing w:line="240" w:lineRule="atLeast"/>
        <w:ind w:firstLine="709"/>
        <w:jc w:val="both"/>
        <w:rPr>
          <w:color w:val="000000"/>
        </w:rPr>
      </w:pPr>
      <w:r w:rsidRPr="00FD63F0">
        <w:rPr>
          <w:color w:val="000000"/>
        </w:rPr>
        <w:t>9.6. Изменения настоящего Контракта совершаются только в письменной форме в виде приложений к настоящему Контракту и подлежат подписанию обеими Сторонами. Приложения к настоящему Контракту являются неотъемлемыми частями настоящего Контракта.</w:t>
      </w:r>
    </w:p>
    <w:p w:rsidR="00FD63F0" w:rsidRPr="00FD63F0" w:rsidRDefault="00FD63F0" w:rsidP="00FD63F0">
      <w:pPr>
        <w:shd w:val="clear" w:color="auto" w:fill="FFFFFF"/>
        <w:tabs>
          <w:tab w:val="left" w:pos="709"/>
        </w:tabs>
        <w:spacing w:line="240" w:lineRule="atLeast"/>
        <w:ind w:firstLine="709"/>
        <w:jc w:val="both"/>
        <w:rPr>
          <w:color w:val="000000"/>
        </w:rPr>
      </w:pPr>
      <w:r w:rsidRPr="00FD63F0">
        <w:t>9.7. Стороны обязуются информировать друг друга в течение 5 (пяти) рабочих дней в письменном виде об изменении своих реквизитов, юридического и фактического адресов, организационно-правовой формы и иных данных, указанных в настоящем Контракте. Любые уведомления или иные сообщения, подлежащие передаче от одной Стороны другой Стороне должны передаваться в письменной форме.</w:t>
      </w:r>
    </w:p>
    <w:p w:rsidR="004D5CAB" w:rsidRPr="004D5CAB" w:rsidRDefault="004D5CAB" w:rsidP="004D5CAB">
      <w:pPr>
        <w:widowControl w:val="0"/>
        <w:tabs>
          <w:tab w:val="left" w:pos="708"/>
          <w:tab w:val="left" w:pos="1080"/>
        </w:tabs>
        <w:suppressAutoHyphens/>
        <w:jc w:val="center"/>
        <w:rPr>
          <w:lang w:eastAsia="zh-CN"/>
        </w:rPr>
      </w:pPr>
      <w:r w:rsidRPr="004D5CAB">
        <w:rPr>
          <w:b/>
          <w:lang w:eastAsia="zh-CN"/>
        </w:rPr>
        <w:t>10. Форс-мажор</w:t>
      </w:r>
    </w:p>
    <w:p w:rsidR="004D5CAB" w:rsidRPr="004D5CAB" w:rsidRDefault="004D5CAB" w:rsidP="004D5CAB">
      <w:pPr>
        <w:widowControl w:val="0"/>
        <w:tabs>
          <w:tab w:val="left" w:pos="708"/>
          <w:tab w:val="left" w:pos="1080"/>
        </w:tabs>
        <w:suppressAutoHyphens/>
        <w:jc w:val="both"/>
        <w:rPr>
          <w:lang w:eastAsia="zh-CN"/>
        </w:rPr>
      </w:pPr>
      <w:r w:rsidRPr="004D5CAB">
        <w:rPr>
          <w:lang w:eastAsia="zh-CN"/>
        </w:rPr>
        <w:tab/>
        <w:t>10.1. Стороны освобождаются от ответственности за частичное или полное неисполнение обязательств по настоящему Контракту, если неисполнение сторонами обязательств вызвано непреодолимой силой, то есть чрезвычайными и непредотвратимыми обстоятельствами (стихийные бедствия, землетрясения, наводнения, пожары, мятежи, гражданские беспорядки, забастовки персонала, война и военные действия).</w:t>
      </w:r>
    </w:p>
    <w:p w:rsidR="004D5CAB" w:rsidRPr="004D5CAB" w:rsidRDefault="004D5CAB" w:rsidP="004D5CAB">
      <w:pPr>
        <w:widowControl w:val="0"/>
        <w:tabs>
          <w:tab w:val="left" w:pos="708"/>
          <w:tab w:val="left" w:pos="1080"/>
        </w:tabs>
        <w:suppressAutoHyphens/>
        <w:jc w:val="both"/>
        <w:rPr>
          <w:lang w:eastAsia="zh-CN"/>
        </w:rPr>
      </w:pPr>
      <w:r w:rsidRPr="004D5CAB">
        <w:rPr>
          <w:lang w:eastAsia="zh-CN"/>
        </w:rPr>
        <w:tab/>
        <w:t>10.2. Сторона, которая не в состоянии выполнить свои обязательства по настоящему Контракту в силу вышеуказанных обстоятельств, незамедлительно письменно информирует другую сторону о наступлении данных обстоятельств и прекращении выполнения указанных обязательств, но в любом случае не позднее 3 (трех) рабочих дней после начала их действия.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Контракту по причине указанных обстоятельств. Факт наступления и прекращения обстоятельств непреодолимой силы документально подтверждается компетентными государственными органами.</w:t>
      </w:r>
    </w:p>
    <w:p w:rsidR="004D5CAB" w:rsidRPr="004D5CAB" w:rsidRDefault="004D5CAB" w:rsidP="004D5CAB">
      <w:pPr>
        <w:widowControl w:val="0"/>
        <w:tabs>
          <w:tab w:val="left" w:pos="708"/>
          <w:tab w:val="left" w:pos="1080"/>
        </w:tabs>
        <w:suppressAutoHyphens/>
        <w:jc w:val="both"/>
        <w:rPr>
          <w:lang w:eastAsia="zh-CN"/>
        </w:rPr>
      </w:pPr>
      <w:r w:rsidRPr="004D5CAB">
        <w:rPr>
          <w:lang w:eastAsia="zh-CN"/>
        </w:rPr>
        <w:tab/>
        <w:t>10.3. Если указанные обстоятельства продолжаются более 1 (одного) месяца, то каждая сторона имеет право на досрочное расторжение настоящего Контракта. В этом случае стороны производят взаиморасчеты.</w:t>
      </w:r>
    </w:p>
    <w:p w:rsidR="00FD63F0" w:rsidRPr="00FD63F0" w:rsidRDefault="00FD63F0" w:rsidP="00FD63F0">
      <w:pPr>
        <w:shd w:val="clear" w:color="auto" w:fill="FFFFFF"/>
        <w:tabs>
          <w:tab w:val="left" w:pos="709"/>
        </w:tabs>
        <w:spacing w:line="240" w:lineRule="atLeast"/>
        <w:ind w:firstLine="709"/>
        <w:jc w:val="both"/>
        <w:rPr>
          <w:b/>
          <w:bCs/>
          <w:color w:val="000000"/>
          <w:spacing w:val="2"/>
        </w:rPr>
      </w:pPr>
    </w:p>
    <w:p w:rsidR="00FD63F0" w:rsidRPr="00FD63F0" w:rsidRDefault="00FD63F0" w:rsidP="00FD63F0">
      <w:pPr>
        <w:shd w:val="clear" w:color="auto" w:fill="FFFFFF"/>
        <w:tabs>
          <w:tab w:val="left" w:pos="709"/>
        </w:tabs>
        <w:spacing w:line="240" w:lineRule="atLeast"/>
        <w:ind w:firstLine="709"/>
        <w:jc w:val="center"/>
        <w:rPr>
          <w:b/>
          <w:bCs/>
          <w:color w:val="000000"/>
          <w:spacing w:val="2"/>
        </w:rPr>
      </w:pPr>
      <w:r w:rsidRPr="00FD63F0">
        <w:rPr>
          <w:b/>
          <w:bCs/>
          <w:color w:val="000000"/>
        </w:rPr>
        <w:t>1</w:t>
      </w:r>
      <w:r w:rsidR="004D5CAB">
        <w:rPr>
          <w:b/>
          <w:bCs/>
          <w:color w:val="000000"/>
        </w:rPr>
        <w:t>1</w:t>
      </w:r>
      <w:r w:rsidRPr="00FD63F0">
        <w:rPr>
          <w:b/>
          <w:bCs/>
          <w:color w:val="000000"/>
        </w:rPr>
        <w:t>. ЗАКЛЮЧИТЕЛЬНЫЕ ПОЛОЖЕНИЯ</w:t>
      </w:r>
    </w:p>
    <w:p w:rsidR="00FD63F0" w:rsidRPr="00FD63F0" w:rsidRDefault="00FD63F0" w:rsidP="00FD63F0">
      <w:pPr>
        <w:shd w:val="clear" w:color="auto" w:fill="FFFFFF"/>
        <w:tabs>
          <w:tab w:val="left" w:pos="709"/>
        </w:tabs>
        <w:spacing w:line="240" w:lineRule="atLeast"/>
        <w:ind w:firstLine="709"/>
        <w:jc w:val="both"/>
      </w:pPr>
      <w:r w:rsidRPr="00FD63F0">
        <w:rPr>
          <w:color w:val="000000"/>
        </w:rPr>
        <w:t>1</w:t>
      </w:r>
      <w:r w:rsidR="004D5CAB">
        <w:rPr>
          <w:color w:val="000000"/>
        </w:rPr>
        <w:t>1</w:t>
      </w:r>
      <w:r w:rsidRPr="00FD63F0">
        <w:rPr>
          <w:color w:val="000000"/>
        </w:rPr>
        <w:t xml:space="preserve">.1. </w:t>
      </w:r>
      <w:r w:rsidRPr="00FD63F0">
        <w:t xml:space="preserve">Настоящий </w:t>
      </w:r>
      <w:r w:rsidRPr="00FD63F0">
        <w:rPr>
          <w:color w:val="000000"/>
        </w:rPr>
        <w:t>Контракт</w:t>
      </w:r>
      <w:r w:rsidRPr="00FD63F0">
        <w:t xml:space="preserve"> составлен в двух экземплярах, имеющих одинаковую юридическую силу, по одному экземпляру для каждой из Сторон. Настоящий </w:t>
      </w:r>
      <w:r w:rsidRPr="00FD63F0">
        <w:rPr>
          <w:color w:val="000000"/>
        </w:rPr>
        <w:t>Контра</w:t>
      </w:r>
      <w:proofErr w:type="gramStart"/>
      <w:r w:rsidRPr="00FD63F0">
        <w:rPr>
          <w:color w:val="000000"/>
        </w:rPr>
        <w:t>кт</w:t>
      </w:r>
      <w:r w:rsidRPr="00FD63F0">
        <w:t xml:space="preserve"> вст</w:t>
      </w:r>
      <w:proofErr w:type="gramEnd"/>
      <w:r w:rsidRPr="00FD63F0">
        <w:t>упает в силу с даты подписания его Сторонами.</w:t>
      </w:r>
    </w:p>
    <w:p w:rsidR="00FD63F0" w:rsidRPr="00FD63F0" w:rsidRDefault="00FD63F0" w:rsidP="00FD63F0">
      <w:pPr>
        <w:shd w:val="clear" w:color="auto" w:fill="FFFFFF"/>
        <w:tabs>
          <w:tab w:val="left" w:pos="709"/>
        </w:tabs>
        <w:spacing w:line="240" w:lineRule="atLeast"/>
        <w:ind w:firstLine="709"/>
        <w:jc w:val="both"/>
        <w:rPr>
          <w:color w:val="000000"/>
        </w:rPr>
      </w:pPr>
      <w:r w:rsidRPr="00FD63F0">
        <w:t>1</w:t>
      </w:r>
      <w:r w:rsidR="004D5CAB">
        <w:t>1</w:t>
      </w:r>
      <w:r w:rsidRPr="00FD63F0">
        <w:t xml:space="preserve">.2. Срок действия настоящего </w:t>
      </w:r>
      <w:r w:rsidRPr="00FD63F0">
        <w:rPr>
          <w:color w:val="000000"/>
        </w:rPr>
        <w:t>Контракт</w:t>
      </w:r>
      <w:r w:rsidRPr="00FD63F0">
        <w:t xml:space="preserve">а – </w:t>
      </w:r>
      <w:proofErr w:type="gramStart"/>
      <w:r w:rsidRPr="00FD63F0">
        <w:t>с даты подписания</w:t>
      </w:r>
      <w:proofErr w:type="gramEnd"/>
      <w:r w:rsidRPr="00FD63F0">
        <w:t xml:space="preserve"> его Сторонами до </w:t>
      </w:r>
      <w:r w:rsidRPr="00FD63F0">
        <w:rPr>
          <w:color w:val="000000"/>
        </w:rPr>
        <w:t>«3</w:t>
      </w:r>
      <w:r w:rsidR="00923451">
        <w:rPr>
          <w:color w:val="000000"/>
        </w:rPr>
        <w:t>0</w:t>
      </w:r>
      <w:r w:rsidRPr="00FD63F0">
        <w:rPr>
          <w:color w:val="000000"/>
        </w:rPr>
        <w:t xml:space="preserve">» </w:t>
      </w:r>
      <w:r w:rsidR="00923451">
        <w:rPr>
          <w:color w:val="000000"/>
        </w:rPr>
        <w:t>ноября</w:t>
      </w:r>
      <w:r w:rsidRPr="00FD63F0">
        <w:rPr>
          <w:color w:val="000000"/>
        </w:rPr>
        <w:t xml:space="preserve"> 2018 г. </w:t>
      </w:r>
    </w:p>
    <w:p w:rsidR="00FD63F0" w:rsidRPr="00FD63F0" w:rsidRDefault="00FD63F0" w:rsidP="00FD63F0">
      <w:pPr>
        <w:shd w:val="clear" w:color="auto" w:fill="FFFFFF"/>
        <w:tabs>
          <w:tab w:val="left" w:pos="709"/>
        </w:tabs>
        <w:spacing w:line="240" w:lineRule="atLeast"/>
        <w:ind w:firstLine="709"/>
        <w:jc w:val="both"/>
      </w:pPr>
      <w:r w:rsidRPr="00FD63F0">
        <w:t>1</w:t>
      </w:r>
      <w:r w:rsidR="004D5CAB">
        <w:t>1</w:t>
      </w:r>
      <w:r w:rsidRPr="00FD63F0">
        <w:t xml:space="preserve">.3. Все приложения к настоящему </w:t>
      </w:r>
      <w:r w:rsidRPr="00FD63F0">
        <w:rPr>
          <w:color w:val="000000"/>
        </w:rPr>
        <w:t>Контракт</w:t>
      </w:r>
      <w:r w:rsidRPr="00FD63F0">
        <w:t>у являются его неотъемлемой частью.</w:t>
      </w:r>
    </w:p>
    <w:p w:rsidR="00FD63F0" w:rsidRPr="00FD63F0" w:rsidRDefault="00FD63F0" w:rsidP="00FD63F0">
      <w:pPr>
        <w:ind w:firstLine="709"/>
        <w:jc w:val="both"/>
      </w:pPr>
      <w:r w:rsidRPr="00FD63F0">
        <w:t>1</w:t>
      </w:r>
      <w:r w:rsidR="004D5CAB">
        <w:t>1</w:t>
      </w:r>
      <w:r w:rsidRPr="00FD63F0">
        <w:t>.4. К настоящему Контракту прилагаются:</w:t>
      </w:r>
    </w:p>
    <w:p w:rsidR="00FD63F0" w:rsidRPr="00FD63F0" w:rsidRDefault="00FD63F0" w:rsidP="00FD63F0">
      <w:pPr>
        <w:ind w:firstLine="709"/>
        <w:jc w:val="both"/>
        <w:rPr>
          <w:b/>
        </w:rPr>
      </w:pPr>
      <w:r w:rsidRPr="00FD63F0">
        <w:rPr>
          <w:b/>
          <w:bCs/>
        </w:rPr>
        <w:lastRenderedPageBreak/>
        <w:t xml:space="preserve">- </w:t>
      </w:r>
      <w:r w:rsidR="00923451">
        <w:t>Техническое задание</w:t>
      </w:r>
      <w:r w:rsidRPr="00FD63F0">
        <w:t xml:space="preserve"> (Приложение №</w:t>
      </w:r>
      <w:r w:rsidR="00BC1CEE">
        <w:t>1</w:t>
      </w:r>
      <w:r w:rsidRPr="00FD63F0">
        <w:t>);</w:t>
      </w:r>
    </w:p>
    <w:p w:rsidR="00FD63F0" w:rsidRPr="00FD63F0" w:rsidRDefault="00FD63F0" w:rsidP="00FD63F0">
      <w:pPr>
        <w:ind w:firstLine="709"/>
        <w:jc w:val="both"/>
      </w:pPr>
      <w:r w:rsidRPr="00FD63F0">
        <w:t>- Форма акта приема-передачи товара (Приложение №</w:t>
      </w:r>
      <w:r w:rsidR="00BC1CEE">
        <w:t>2</w:t>
      </w:r>
      <w:r w:rsidRPr="00FD63F0">
        <w:t>).</w:t>
      </w:r>
    </w:p>
    <w:p w:rsidR="00FD63F0" w:rsidRPr="00FD63F0" w:rsidRDefault="00FD63F0" w:rsidP="00FD63F0">
      <w:pPr>
        <w:jc w:val="both"/>
      </w:pPr>
    </w:p>
    <w:p w:rsidR="00FD63F0" w:rsidRPr="00FD63F0" w:rsidRDefault="00FD63F0" w:rsidP="00FD63F0">
      <w:pPr>
        <w:spacing w:line="240" w:lineRule="atLeast"/>
        <w:contextualSpacing/>
        <w:jc w:val="center"/>
        <w:rPr>
          <w:rFonts w:eastAsia="Calibri"/>
          <w:b/>
          <w:bCs/>
          <w:szCs w:val="22"/>
          <w:lang w:eastAsia="en-US"/>
        </w:rPr>
      </w:pPr>
      <w:r w:rsidRPr="00FD63F0">
        <w:rPr>
          <w:rFonts w:eastAsia="Calibri"/>
          <w:b/>
          <w:bCs/>
          <w:szCs w:val="22"/>
          <w:lang w:val="en" w:eastAsia="en-US"/>
        </w:rPr>
        <w:t>11. АДРЕСА, РЕКВИЗИТЫ И ПОДПИСИ СТОРОН</w:t>
      </w:r>
    </w:p>
    <w:tbl>
      <w:tblPr>
        <w:tblW w:w="0" w:type="auto"/>
        <w:tblInd w:w="108" w:type="dxa"/>
        <w:tblCellMar>
          <w:left w:w="0" w:type="dxa"/>
          <w:right w:w="0" w:type="dxa"/>
        </w:tblCellMar>
        <w:tblLook w:val="04A0" w:firstRow="1" w:lastRow="0" w:firstColumn="1" w:lastColumn="0" w:noHBand="0" w:noVBand="1"/>
      </w:tblPr>
      <w:tblGrid>
        <w:gridCol w:w="5269"/>
        <w:gridCol w:w="5103"/>
      </w:tblGrid>
      <w:tr w:rsidR="00FD63F0" w:rsidRPr="00FD63F0" w:rsidTr="00FD63F0">
        <w:tc>
          <w:tcPr>
            <w:tcW w:w="5269" w:type="dxa"/>
            <w:tcMar>
              <w:top w:w="0" w:type="dxa"/>
              <w:left w:w="108" w:type="dxa"/>
              <w:bottom w:w="0" w:type="dxa"/>
              <w:right w:w="108" w:type="dxa"/>
            </w:tcMar>
            <w:hideMark/>
          </w:tcPr>
          <w:p w:rsidR="00FD63F0" w:rsidRPr="00FD63F0" w:rsidRDefault="00FD63F0" w:rsidP="00FD63F0">
            <w:pPr>
              <w:spacing w:line="240" w:lineRule="atLeast"/>
              <w:rPr>
                <w:b/>
                <w:color w:val="000000"/>
                <w:sz w:val="22"/>
                <w:szCs w:val="22"/>
              </w:rPr>
            </w:pPr>
            <w:r w:rsidRPr="00FD63F0">
              <w:rPr>
                <w:b/>
                <w:bCs/>
                <w:color w:val="000000"/>
                <w:sz w:val="22"/>
                <w:szCs w:val="22"/>
              </w:rPr>
              <w:t>Заказчик:</w:t>
            </w:r>
          </w:p>
          <w:p w:rsidR="00BC1CEE" w:rsidRDefault="00BC1CEE" w:rsidP="00FD63F0">
            <w:pPr>
              <w:spacing w:line="240" w:lineRule="atLeast"/>
              <w:rPr>
                <w:b/>
                <w:bCs/>
                <w:color w:val="000000"/>
                <w:sz w:val="22"/>
                <w:szCs w:val="22"/>
              </w:rPr>
            </w:pPr>
          </w:p>
          <w:p w:rsidR="00FD63F0" w:rsidRPr="00FD63F0" w:rsidRDefault="00FD63F0" w:rsidP="00FD63F0">
            <w:pPr>
              <w:spacing w:line="240" w:lineRule="atLeast"/>
              <w:rPr>
                <w:b/>
                <w:bCs/>
                <w:sz w:val="22"/>
                <w:szCs w:val="22"/>
              </w:rPr>
            </w:pPr>
          </w:p>
        </w:tc>
        <w:tc>
          <w:tcPr>
            <w:tcW w:w="5103" w:type="dxa"/>
            <w:tcMar>
              <w:top w:w="0" w:type="dxa"/>
              <w:left w:w="108" w:type="dxa"/>
              <w:bottom w:w="0" w:type="dxa"/>
              <w:right w:w="108" w:type="dxa"/>
            </w:tcMar>
          </w:tcPr>
          <w:p w:rsidR="00FD63F0" w:rsidRPr="00FD63F0" w:rsidRDefault="004D5CAB" w:rsidP="00FD63F0">
            <w:pPr>
              <w:spacing w:line="240" w:lineRule="atLeast"/>
              <w:rPr>
                <w:b/>
                <w:color w:val="000000"/>
              </w:rPr>
            </w:pPr>
            <w:proofErr w:type="spellStart"/>
            <w:r>
              <w:rPr>
                <w:b/>
                <w:bCs/>
                <w:color w:val="000000"/>
                <w:lang w:val="en"/>
              </w:rPr>
              <w:t>Подрядчик</w:t>
            </w:r>
            <w:proofErr w:type="spellEnd"/>
            <w:r w:rsidR="00FD63F0" w:rsidRPr="00FD63F0">
              <w:rPr>
                <w:b/>
                <w:bCs/>
                <w:color w:val="000000"/>
                <w:lang w:val="en"/>
              </w:rPr>
              <w:t>:</w:t>
            </w:r>
          </w:p>
          <w:p w:rsidR="00FD63F0" w:rsidRPr="00FD63F0" w:rsidRDefault="00FD63F0" w:rsidP="00FD63F0">
            <w:pPr>
              <w:spacing w:line="240" w:lineRule="atLeast"/>
              <w:rPr>
                <w:b/>
                <w:bCs/>
              </w:rPr>
            </w:pPr>
          </w:p>
        </w:tc>
      </w:tr>
      <w:tr w:rsidR="00FD63F0" w:rsidRPr="00FD63F0" w:rsidTr="00FD63F0">
        <w:tc>
          <w:tcPr>
            <w:tcW w:w="5269" w:type="dxa"/>
            <w:tcMar>
              <w:top w:w="0" w:type="dxa"/>
              <w:left w:w="108" w:type="dxa"/>
              <w:bottom w:w="0" w:type="dxa"/>
              <w:right w:w="108" w:type="dxa"/>
            </w:tcMar>
          </w:tcPr>
          <w:p w:rsidR="00BC1CEE" w:rsidRPr="00BC1CEE" w:rsidRDefault="00BC1CEE" w:rsidP="00BC1CEE">
            <w:pPr>
              <w:widowControl w:val="0"/>
              <w:shd w:val="clear" w:color="auto" w:fill="FFFFFF"/>
              <w:tabs>
                <w:tab w:val="left" w:pos="708"/>
              </w:tabs>
              <w:suppressAutoHyphens/>
              <w:spacing w:line="100" w:lineRule="atLeast"/>
              <w:rPr>
                <w:b/>
                <w:color w:val="000000"/>
                <w:sz w:val="26"/>
                <w:szCs w:val="26"/>
              </w:rPr>
            </w:pPr>
            <w:r w:rsidRPr="00BC1CEE">
              <w:rPr>
                <w:b/>
                <w:color w:val="000000"/>
                <w:sz w:val="26"/>
                <w:szCs w:val="26"/>
              </w:rPr>
              <w:t>Администрация</w:t>
            </w:r>
          </w:p>
          <w:p w:rsidR="00BC1CEE" w:rsidRPr="00BC1CEE" w:rsidRDefault="00BC1CEE" w:rsidP="00BC1CEE">
            <w:pPr>
              <w:widowControl w:val="0"/>
              <w:shd w:val="clear" w:color="auto" w:fill="FFFFFF"/>
              <w:tabs>
                <w:tab w:val="left" w:pos="708"/>
              </w:tabs>
              <w:suppressAutoHyphens/>
              <w:spacing w:line="100" w:lineRule="atLeast"/>
              <w:rPr>
                <w:b/>
                <w:color w:val="000000"/>
                <w:sz w:val="26"/>
                <w:szCs w:val="26"/>
              </w:rPr>
            </w:pPr>
            <w:proofErr w:type="spellStart"/>
            <w:r w:rsidRPr="00BC1CEE">
              <w:rPr>
                <w:b/>
                <w:color w:val="000000"/>
                <w:sz w:val="26"/>
                <w:szCs w:val="26"/>
              </w:rPr>
              <w:t>Урупского</w:t>
            </w:r>
            <w:proofErr w:type="spellEnd"/>
            <w:r w:rsidRPr="00BC1CEE">
              <w:rPr>
                <w:b/>
                <w:color w:val="000000"/>
                <w:sz w:val="26"/>
                <w:szCs w:val="26"/>
              </w:rPr>
              <w:t xml:space="preserve"> муниципального района </w:t>
            </w:r>
          </w:p>
          <w:p w:rsidR="00BC1CEE" w:rsidRPr="00BC1CEE" w:rsidRDefault="00BC1CEE" w:rsidP="00BC1CEE">
            <w:pPr>
              <w:widowControl w:val="0"/>
              <w:tabs>
                <w:tab w:val="left" w:pos="708"/>
              </w:tabs>
              <w:suppressAutoHyphens/>
              <w:spacing w:line="100" w:lineRule="atLeast"/>
              <w:ind w:firstLine="570"/>
              <w:jc w:val="center"/>
              <w:rPr>
                <w:rFonts w:ascii="Arial" w:eastAsia="Calibri" w:hAnsi="Arial" w:cs="Arial"/>
                <w:color w:val="00000A"/>
                <w:sz w:val="26"/>
                <w:szCs w:val="26"/>
                <w:lang w:eastAsia="ar-SA"/>
              </w:rPr>
            </w:pPr>
          </w:p>
          <w:p w:rsidR="00BC1CEE" w:rsidRPr="00BC1CEE" w:rsidRDefault="00BC1CEE" w:rsidP="00BC1CEE">
            <w:pPr>
              <w:widowControl w:val="0"/>
              <w:shd w:val="clear" w:color="auto" w:fill="FFFFFF"/>
              <w:tabs>
                <w:tab w:val="left" w:pos="708"/>
              </w:tabs>
              <w:suppressAutoHyphens/>
              <w:spacing w:line="100" w:lineRule="atLeast"/>
              <w:rPr>
                <w:color w:val="000000"/>
                <w:sz w:val="26"/>
                <w:szCs w:val="26"/>
              </w:rPr>
            </w:pPr>
            <w:r w:rsidRPr="00BC1CEE">
              <w:rPr>
                <w:color w:val="000000"/>
                <w:sz w:val="26"/>
                <w:szCs w:val="26"/>
              </w:rPr>
              <w:t xml:space="preserve">369260, Россия, </w:t>
            </w:r>
            <w:proofErr w:type="spellStart"/>
            <w:r w:rsidRPr="00BC1CEE">
              <w:rPr>
                <w:color w:val="000000"/>
                <w:sz w:val="26"/>
                <w:szCs w:val="26"/>
              </w:rPr>
              <w:t>Урупский</w:t>
            </w:r>
            <w:proofErr w:type="spellEnd"/>
            <w:r w:rsidRPr="00BC1CEE">
              <w:rPr>
                <w:color w:val="000000"/>
                <w:sz w:val="26"/>
                <w:szCs w:val="26"/>
              </w:rPr>
              <w:t xml:space="preserve"> район, </w:t>
            </w:r>
          </w:p>
          <w:p w:rsidR="00BC1CEE" w:rsidRPr="00BC1CEE" w:rsidRDefault="00BC1CEE" w:rsidP="00BC1CEE">
            <w:pPr>
              <w:widowControl w:val="0"/>
              <w:shd w:val="clear" w:color="auto" w:fill="FFFFFF"/>
              <w:tabs>
                <w:tab w:val="left" w:pos="708"/>
              </w:tabs>
              <w:suppressAutoHyphens/>
              <w:spacing w:line="100" w:lineRule="atLeast"/>
              <w:rPr>
                <w:rFonts w:ascii="Arial" w:eastAsia="Calibri" w:hAnsi="Arial" w:cs="Arial"/>
                <w:color w:val="00000A"/>
                <w:sz w:val="26"/>
                <w:szCs w:val="26"/>
              </w:rPr>
            </w:pPr>
            <w:r w:rsidRPr="00BC1CEE">
              <w:rPr>
                <w:color w:val="000000"/>
                <w:sz w:val="26"/>
                <w:szCs w:val="26"/>
              </w:rPr>
              <w:t>ст. Преградная, ул. Советская,60</w:t>
            </w:r>
          </w:p>
          <w:p w:rsidR="00BC1CEE" w:rsidRPr="00BC1CEE" w:rsidRDefault="00BC1CEE" w:rsidP="00BC1CEE">
            <w:pPr>
              <w:widowControl w:val="0"/>
              <w:shd w:val="clear" w:color="auto" w:fill="FFFFFF"/>
              <w:tabs>
                <w:tab w:val="left" w:pos="708"/>
              </w:tabs>
              <w:suppressAutoHyphens/>
              <w:spacing w:line="100" w:lineRule="atLeast"/>
              <w:rPr>
                <w:color w:val="000000"/>
                <w:sz w:val="26"/>
                <w:szCs w:val="26"/>
              </w:rPr>
            </w:pPr>
            <w:r w:rsidRPr="00BC1CEE">
              <w:rPr>
                <w:color w:val="000000"/>
                <w:sz w:val="26"/>
                <w:szCs w:val="26"/>
              </w:rPr>
              <w:t xml:space="preserve">ИНН 0912000569, КПП 091201001, </w:t>
            </w:r>
          </w:p>
          <w:p w:rsidR="00BC1CEE" w:rsidRPr="00BC1CEE" w:rsidRDefault="00BC1CEE" w:rsidP="00BC1CEE">
            <w:pPr>
              <w:widowControl w:val="0"/>
              <w:shd w:val="clear" w:color="auto" w:fill="FFFFFF"/>
              <w:tabs>
                <w:tab w:val="left" w:pos="708"/>
              </w:tabs>
              <w:suppressAutoHyphens/>
              <w:spacing w:line="100" w:lineRule="atLeast"/>
              <w:rPr>
                <w:rFonts w:ascii="Arial" w:eastAsia="Calibri" w:hAnsi="Arial" w:cs="Arial"/>
                <w:color w:val="00000A"/>
                <w:sz w:val="26"/>
                <w:szCs w:val="26"/>
              </w:rPr>
            </w:pPr>
            <w:r w:rsidRPr="00BC1CEE">
              <w:rPr>
                <w:color w:val="000000"/>
                <w:sz w:val="26"/>
                <w:szCs w:val="26"/>
              </w:rPr>
              <w:t>ОГРН 1060912000676</w:t>
            </w:r>
          </w:p>
          <w:p w:rsidR="00BC1CEE" w:rsidRPr="00BC1CEE" w:rsidRDefault="00BC1CEE" w:rsidP="00BC1CEE">
            <w:pPr>
              <w:widowControl w:val="0"/>
              <w:shd w:val="clear" w:color="auto" w:fill="FFFFFF"/>
              <w:tabs>
                <w:tab w:val="left" w:pos="708"/>
              </w:tabs>
              <w:suppressAutoHyphens/>
              <w:spacing w:line="100" w:lineRule="atLeast"/>
              <w:rPr>
                <w:color w:val="000000"/>
                <w:sz w:val="26"/>
                <w:szCs w:val="26"/>
              </w:rPr>
            </w:pPr>
            <w:proofErr w:type="gramStart"/>
            <w:r w:rsidRPr="00BC1CEE">
              <w:rPr>
                <w:color w:val="000000"/>
                <w:sz w:val="26"/>
                <w:szCs w:val="26"/>
              </w:rPr>
              <w:t>л</w:t>
            </w:r>
            <w:proofErr w:type="gramEnd"/>
            <w:r w:rsidRPr="00BC1CEE">
              <w:rPr>
                <w:color w:val="000000"/>
                <w:sz w:val="26"/>
                <w:szCs w:val="26"/>
              </w:rPr>
              <w:t xml:space="preserve">/с 03793002890 в УФК по КЧР 7909 </w:t>
            </w:r>
          </w:p>
          <w:p w:rsidR="00BC1CEE" w:rsidRPr="00BC1CEE" w:rsidRDefault="00BC1CEE" w:rsidP="00BC1CEE">
            <w:pPr>
              <w:widowControl w:val="0"/>
              <w:shd w:val="clear" w:color="auto" w:fill="FFFFFF"/>
              <w:tabs>
                <w:tab w:val="left" w:pos="708"/>
              </w:tabs>
              <w:suppressAutoHyphens/>
              <w:spacing w:line="100" w:lineRule="atLeast"/>
              <w:rPr>
                <w:rFonts w:ascii="Arial" w:eastAsia="Calibri" w:hAnsi="Arial" w:cs="Arial"/>
                <w:color w:val="00000A"/>
                <w:sz w:val="26"/>
                <w:szCs w:val="26"/>
              </w:rPr>
            </w:pPr>
            <w:proofErr w:type="gramStart"/>
            <w:r w:rsidRPr="00BC1CEE">
              <w:rPr>
                <w:color w:val="000000"/>
                <w:sz w:val="26"/>
                <w:szCs w:val="26"/>
              </w:rPr>
              <w:t>р</w:t>
            </w:r>
            <w:proofErr w:type="gramEnd"/>
            <w:r w:rsidRPr="00BC1CEE">
              <w:rPr>
                <w:color w:val="000000"/>
                <w:sz w:val="26"/>
                <w:szCs w:val="26"/>
              </w:rPr>
              <w:t>/с 40204810700000000121</w:t>
            </w:r>
          </w:p>
          <w:p w:rsidR="00BC1CEE" w:rsidRPr="00BC1CEE" w:rsidRDefault="00BC1CEE" w:rsidP="00BC1CEE">
            <w:pPr>
              <w:widowControl w:val="0"/>
              <w:shd w:val="clear" w:color="auto" w:fill="FFFFFF"/>
              <w:tabs>
                <w:tab w:val="left" w:pos="708"/>
              </w:tabs>
              <w:suppressAutoHyphens/>
              <w:spacing w:line="100" w:lineRule="atLeast"/>
              <w:rPr>
                <w:color w:val="000000"/>
                <w:sz w:val="26"/>
                <w:szCs w:val="26"/>
              </w:rPr>
            </w:pPr>
            <w:r w:rsidRPr="00BC1CEE">
              <w:rPr>
                <w:color w:val="000000"/>
                <w:sz w:val="26"/>
                <w:szCs w:val="26"/>
              </w:rPr>
              <w:t xml:space="preserve">БИК 049133001 Отделение-НБ </w:t>
            </w:r>
          </w:p>
          <w:p w:rsidR="00BC1CEE" w:rsidRPr="00BC1CEE" w:rsidRDefault="00BC1CEE" w:rsidP="00BC1CEE">
            <w:pPr>
              <w:widowControl w:val="0"/>
              <w:shd w:val="clear" w:color="auto" w:fill="FFFFFF"/>
              <w:tabs>
                <w:tab w:val="left" w:pos="708"/>
              </w:tabs>
              <w:suppressAutoHyphens/>
              <w:spacing w:line="100" w:lineRule="atLeast"/>
              <w:rPr>
                <w:rFonts w:ascii="Arial" w:eastAsia="Calibri" w:hAnsi="Arial" w:cs="Arial"/>
                <w:color w:val="00000A"/>
                <w:sz w:val="26"/>
                <w:szCs w:val="26"/>
              </w:rPr>
            </w:pPr>
            <w:r w:rsidRPr="00BC1CEE">
              <w:rPr>
                <w:color w:val="000000"/>
                <w:sz w:val="26"/>
                <w:szCs w:val="26"/>
              </w:rPr>
              <w:t xml:space="preserve">Карачаево-Черкесская Республика </w:t>
            </w:r>
            <w:proofErr w:type="spellStart"/>
            <w:r w:rsidRPr="00BC1CEE">
              <w:rPr>
                <w:color w:val="000000"/>
                <w:sz w:val="26"/>
                <w:szCs w:val="26"/>
              </w:rPr>
              <w:t>г</w:t>
            </w:r>
            <w:proofErr w:type="gramStart"/>
            <w:r w:rsidRPr="00BC1CEE">
              <w:rPr>
                <w:color w:val="000000"/>
                <w:sz w:val="26"/>
                <w:szCs w:val="26"/>
              </w:rPr>
              <w:t>.Ч</w:t>
            </w:r>
            <w:proofErr w:type="gramEnd"/>
            <w:r w:rsidRPr="00BC1CEE">
              <w:rPr>
                <w:color w:val="000000"/>
                <w:sz w:val="26"/>
                <w:szCs w:val="26"/>
              </w:rPr>
              <w:t>еркесск</w:t>
            </w:r>
            <w:proofErr w:type="spellEnd"/>
            <w:r w:rsidRPr="00BC1CEE">
              <w:rPr>
                <w:color w:val="000000"/>
                <w:sz w:val="26"/>
                <w:szCs w:val="26"/>
              </w:rPr>
              <w:t xml:space="preserve"> </w:t>
            </w:r>
            <w:r w:rsidRPr="00BC1CEE">
              <w:rPr>
                <w:color w:val="00000A"/>
                <w:sz w:val="26"/>
                <w:szCs w:val="26"/>
              </w:rPr>
              <w:t>ОКВЭД 75 11.31</w:t>
            </w:r>
          </w:p>
          <w:p w:rsidR="00BC1CEE" w:rsidRPr="00BC1CEE" w:rsidRDefault="00BC1CEE" w:rsidP="00BC1CEE">
            <w:pPr>
              <w:widowControl w:val="0"/>
              <w:tabs>
                <w:tab w:val="left" w:pos="708"/>
              </w:tabs>
              <w:suppressAutoHyphens/>
              <w:spacing w:line="100" w:lineRule="atLeast"/>
              <w:rPr>
                <w:rFonts w:ascii="Arial" w:eastAsia="Calibri" w:hAnsi="Arial" w:cs="Arial"/>
                <w:color w:val="00000A"/>
                <w:sz w:val="26"/>
                <w:szCs w:val="26"/>
              </w:rPr>
            </w:pPr>
            <w:r w:rsidRPr="00BC1CEE">
              <w:rPr>
                <w:color w:val="000000"/>
                <w:sz w:val="26"/>
                <w:szCs w:val="26"/>
              </w:rPr>
              <w:t xml:space="preserve">ОКПО 78431563 ОКАТО 91230000001;  ОКТМО 91630425 ОКФС 14. </w:t>
            </w:r>
          </w:p>
          <w:p w:rsidR="00FD63F0" w:rsidRPr="00FD63F0" w:rsidRDefault="00FD63F0" w:rsidP="00FD63F0">
            <w:pPr>
              <w:ind w:firstLine="40"/>
              <w:jc w:val="both"/>
              <w:rPr>
                <w:i/>
                <w:color w:val="000000"/>
                <w:sz w:val="22"/>
                <w:szCs w:val="22"/>
              </w:rPr>
            </w:pPr>
          </w:p>
          <w:p w:rsidR="00FD63F0" w:rsidRPr="00FD63F0" w:rsidRDefault="00FD63F0" w:rsidP="00FD63F0">
            <w:pPr>
              <w:ind w:right="175" w:firstLine="40"/>
              <w:jc w:val="both"/>
              <w:rPr>
                <w:color w:val="000000"/>
                <w:sz w:val="22"/>
                <w:szCs w:val="22"/>
              </w:rPr>
            </w:pPr>
            <w:r w:rsidRPr="00FD63F0">
              <w:rPr>
                <w:color w:val="000000"/>
                <w:sz w:val="22"/>
                <w:szCs w:val="22"/>
              </w:rPr>
              <w:t>_________________</w:t>
            </w:r>
            <w:r w:rsidR="00BC1CEE">
              <w:rPr>
                <w:color w:val="000000"/>
                <w:sz w:val="22"/>
                <w:szCs w:val="22"/>
              </w:rPr>
              <w:t>Шутов А.П.</w:t>
            </w:r>
          </w:p>
          <w:p w:rsidR="00FD63F0" w:rsidRPr="00FD63F0" w:rsidRDefault="00FD63F0" w:rsidP="00FD63F0">
            <w:pPr>
              <w:autoSpaceDE w:val="0"/>
              <w:autoSpaceDN w:val="0"/>
              <w:adjustRightInd w:val="0"/>
              <w:ind w:firstLine="40"/>
              <w:contextualSpacing/>
              <w:jc w:val="both"/>
              <w:outlineLvl w:val="0"/>
              <w:rPr>
                <w:rFonts w:eastAsia="Calibri"/>
                <w:i/>
                <w:color w:val="000000"/>
                <w:sz w:val="22"/>
                <w:szCs w:val="22"/>
                <w:lang w:eastAsia="en-US"/>
              </w:rPr>
            </w:pPr>
            <w:r w:rsidRPr="00FD63F0">
              <w:rPr>
                <w:rFonts w:eastAsia="Calibri"/>
                <w:color w:val="000000"/>
                <w:sz w:val="22"/>
                <w:szCs w:val="22"/>
                <w:lang w:eastAsia="en-US"/>
              </w:rPr>
              <w:t xml:space="preserve">М.П.         </w:t>
            </w:r>
            <w:r w:rsidRPr="00FD63F0">
              <w:rPr>
                <w:rFonts w:eastAsia="Calibri"/>
                <w:i/>
                <w:iCs/>
                <w:color w:val="000000"/>
                <w:sz w:val="22"/>
                <w:szCs w:val="22"/>
                <w:lang w:val="en" w:eastAsia="en-US"/>
              </w:rPr>
              <w:t>(</w:t>
            </w:r>
            <w:proofErr w:type="spellStart"/>
            <w:r w:rsidRPr="00FD63F0">
              <w:rPr>
                <w:rFonts w:eastAsia="Calibri"/>
                <w:i/>
                <w:iCs/>
                <w:color w:val="000000"/>
                <w:sz w:val="22"/>
                <w:szCs w:val="22"/>
                <w:lang w:val="en" w:eastAsia="en-US"/>
              </w:rPr>
              <w:t>подпись</w:t>
            </w:r>
            <w:proofErr w:type="spellEnd"/>
            <w:r w:rsidRPr="00FD63F0">
              <w:rPr>
                <w:rFonts w:eastAsia="Calibri"/>
                <w:i/>
                <w:iCs/>
                <w:color w:val="000000"/>
                <w:sz w:val="22"/>
                <w:szCs w:val="22"/>
                <w:lang w:val="en" w:eastAsia="en-US"/>
              </w:rPr>
              <w:t>)              (ФИО)</w:t>
            </w:r>
          </w:p>
        </w:tc>
        <w:tc>
          <w:tcPr>
            <w:tcW w:w="5103" w:type="dxa"/>
            <w:tcMar>
              <w:top w:w="0" w:type="dxa"/>
              <w:left w:w="108" w:type="dxa"/>
              <w:bottom w:w="0" w:type="dxa"/>
              <w:right w:w="108" w:type="dxa"/>
            </w:tcMar>
          </w:tcPr>
          <w:p w:rsidR="00FD63F0" w:rsidRPr="00FD63F0" w:rsidRDefault="00FD63F0" w:rsidP="00FD63F0">
            <w:pPr>
              <w:ind w:firstLine="40"/>
              <w:jc w:val="both"/>
              <w:rPr>
                <w:color w:val="000000"/>
              </w:rPr>
            </w:pPr>
            <w:r w:rsidRPr="00FD63F0">
              <w:rPr>
                <w:color w:val="000000"/>
              </w:rPr>
              <w:t>Юридический адрес: _________________</w:t>
            </w:r>
          </w:p>
          <w:p w:rsidR="00FD63F0" w:rsidRPr="00FD63F0" w:rsidRDefault="00FD63F0" w:rsidP="00FD63F0">
            <w:pPr>
              <w:ind w:firstLine="40"/>
              <w:jc w:val="both"/>
              <w:rPr>
                <w:color w:val="000000"/>
              </w:rPr>
            </w:pPr>
            <w:r w:rsidRPr="00FD63F0">
              <w:rPr>
                <w:color w:val="000000"/>
              </w:rPr>
              <w:t>Почтовый адрес: ____________________</w:t>
            </w:r>
          </w:p>
          <w:p w:rsidR="00FD63F0" w:rsidRPr="00FD63F0" w:rsidRDefault="00FD63F0" w:rsidP="00FD63F0">
            <w:pPr>
              <w:ind w:firstLine="40"/>
              <w:jc w:val="both"/>
              <w:rPr>
                <w:color w:val="000000"/>
              </w:rPr>
            </w:pPr>
            <w:r w:rsidRPr="00FD63F0">
              <w:rPr>
                <w:color w:val="000000"/>
              </w:rPr>
              <w:t>ИНН _____________ / КПП ____________</w:t>
            </w:r>
          </w:p>
          <w:p w:rsidR="00FD63F0" w:rsidRPr="00FD63F0" w:rsidRDefault="00FD63F0" w:rsidP="00FD63F0">
            <w:pPr>
              <w:ind w:firstLine="40"/>
              <w:jc w:val="both"/>
              <w:rPr>
                <w:color w:val="000000"/>
              </w:rPr>
            </w:pPr>
            <w:r w:rsidRPr="00FD63F0">
              <w:rPr>
                <w:color w:val="000000"/>
              </w:rPr>
              <w:t>ОГРН</w:t>
            </w:r>
            <w:r w:rsidRPr="00FD63F0">
              <w:rPr>
                <w:color w:val="000000"/>
                <w:lang w:val="en"/>
              </w:rPr>
              <w:t> </w:t>
            </w:r>
            <w:r w:rsidRPr="00FD63F0">
              <w:rPr>
                <w:color w:val="000000"/>
              </w:rPr>
              <w:t xml:space="preserve">______________ </w:t>
            </w:r>
          </w:p>
          <w:p w:rsidR="00FD63F0" w:rsidRPr="00FD63F0" w:rsidRDefault="00FD63F0" w:rsidP="00FD63F0">
            <w:pPr>
              <w:ind w:firstLine="40"/>
              <w:jc w:val="both"/>
              <w:rPr>
                <w:color w:val="000000"/>
              </w:rPr>
            </w:pPr>
            <w:proofErr w:type="gramStart"/>
            <w:r w:rsidRPr="00FD63F0">
              <w:rPr>
                <w:color w:val="000000"/>
              </w:rPr>
              <w:t>р</w:t>
            </w:r>
            <w:proofErr w:type="gramEnd"/>
            <w:r w:rsidRPr="00FD63F0">
              <w:rPr>
                <w:color w:val="000000"/>
              </w:rPr>
              <w:t>/с ________________________________</w:t>
            </w:r>
          </w:p>
          <w:p w:rsidR="00FD63F0" w:rsidRPr="00FD63F0" w:rsidRDefault="00FD63F0" w:rsidP="00FD63F0">
            <w:pPr>
              <w:ind w:firstLine="40"/>
              <w:jc w:val="both"/>
              <w:rPr>
                <w:color w:val="000000"/>
              </w:rPr>
            </w:pPr>
            <w:r w:rsidRPr="00FD63F0">
              <w:rPr>
                <w:color w:val="000000"/>
              </w:rPr>
              <w:t>к/с ________________________________</w:t>
            </w:r>
          </w:p>
          <w:p w:rsidR="00FD63F0" w:rsidRPr="00FD63F0" w:rsidRDefault="00FD63F0" w:rsidP="00FD63F0">
            <w:pPr>
              <w:ind w:firstLine="40"/>
              <w:jc w:val="both"/>
              <w:rPr>
                <w:color w:val="000000"/>
              </w:rPr>
            </w:pPr>
            <w:r w:rsidRPr="00FD63F0">
              <w:rPr>
                <w:color w:val="000000"/>
              </w:rPr>
              <w:t>Банк: ______________________________</w:t>
            </w:r>
          </w:p>
          <w:p w:rsidR="00FD63F0" w:rsidRPr="00FD63F0" w:rsidRDefault="00FD63F0" w:rsidP="00FD63F0">
            <w:pPr>
              <w:ind w:firstLine="40"/>
              <w:jc w:val="both"/>
              <w:rPr>
                <w:color w:val="000000"/>
              </w:rPr>
            </w:pPr>
            <w:r w:rsidRPr="00FD63F0">
              <w:rPr>
                <w:color w:val="000000"/>
              </w:rPr>
              <w:t>БИК _______________________________</w:t>
            </w:r>
          </w:p>
          <w:p w:rsidR="00FD63F0" w:rsidRPr="00FD63F0" w:rsidRDefault="00FD63F0" w:rsidP="00FD63F0">
            <w:pPr>
              <w:autoSpaceDE w:val="0"/>
              <w:autoSpaceDN w:val="0"/>
              <w:adjustRightInd w:val="0"/>
              <w:ind w:firstLine="40"/>
              <w:contextualSpacing/>
              <w:jc w:val="both"/>
              <w:outlineLvl w:val="0"/>
              <w:rPr>
                <w:rFonts w:eastAsia="Calibri"/>
                <w:color w:val="000000"/>
                <w:lang w:eastAsia="en-US"/>
              </w:rPr>
            </w:pPr>
            <w:r w:rsidRPr="00FD63F0">
              <w:rPr>
                <w:rFonts w:eastAsia="Calibri"/>
                <w:color w:val="000000"/>
                <w:lang w:eastAsia="en-US"/>
              </w:rPr>
              <w:t>Тел.: ______________________________</w:t>
            </w:r>
          </w:p>
          <w:p w:rsidR="00FD63F0" w:rsidRPr="00FD63F0" w:rsidRDefault="00FD63F0" w:rsidP="00FD63F0">
            <w:pPr>
              <w:jc w:val="both"/>
              <w:rPr>
                <w:color w:val="000000"/>
              </w:rPr>
            </w:pPr>
          </w:p>
          <w:p w:rsidR="00FD63F0" w:rsidRPr="00FD63F0" w:rsidRDefault="00FD63F0" w:rsidP="00FD63F0">
            <w:pPr>
              <w:ind w:firstLine="40"/>
              <w:jc w:val="both"/>
              <w:rPr>
                <w:color w:val="000000"/>
              </w:rPr>
            </w:pPr>
            <w:r w:rsidRPr="00FD63F0">
              <w:rPr>
                <w:color w:val="000000"/>
              </w:rPr>
              <w:t>_________________</w:t>
            </w:r>
          </w:p>
          <w:p w:rsidR="00FD63F0" w:rsidRPr="00FD63F0" w:rsidRDefault="00FD63F0" w:rsidP="00FD63F0">
            <w:pPr>
              <w:ind w:firstLine="40"/>
              <w:jc w:val="both"/>
              <w:rPr>
                <w:i/>
                <w:color w:val="000000"/>
                <w:sz w:val="20"/>
              </w:rPr>
            </w:pPr>
            <w:r w:rsidRPr="00FD63F0">
              <w:rPr>
                <w:i/>
                <w:iCs/>
                <w:color w:val="000000"/>
                <w:sz w:val="20"/>
              </w:rPr>
              <w:t>(должность)</w:t>
            </w:r>
          </w:p>
          <w:p w:rsidR="00FD63F0" w:rsidRPr="00FD63F0" w:rsidRDefault="00FD63F0" w:rsidP="00FD63F0">
            <w:pPr>
              <w:ind w:right="175" w:firstLine="40"/>
              <w:jc w:val="both"/>
              <w:rPr>
                <w:color w:val="000000"/>
              </w:rPr>
            </w:pPr>
            <w:r w:rsidRPr="00FD63F0">
              <w:rPr>
                <w:color w:val="000000"/>
              </w:rPr>
              <w:t>_________________/_____________/</w:t>
            </w:r>
          </w:p>
          <w:p w:rsidR="00FD63F0" w:rsidRPr="00FD63F0" w:rsidRDefault="00FD63F0" w:rsidP="00FD63F0">
            <w:pPr>
              <w:autoSpaceDE w:val="0"/>
              <w:autoSpaceDN w:val="0"/>
              <w:adjustRightInd w:val="0"/>
              <w:ind w:firstLine="40"/>
              <w:contextualSpacing/>
              <w:jc w:val="both"/>
              <w:outlineLvl w:val="0"/>
              <w:rPr>
                <w:rFonts w:eastAsia="Calibri"/>
                <w:i/>
                <w:color w:val="000000"/>
                <w:lang w:eastAsia="en-US"/>
              </w:rPr>
            </w:pPr>
            <w:r w:rsidRPr="00FD63F0">
              <w:rPr>
                <w:rFonts w:eastAsia="Calibri"/>
                <w:color w:val="000000"/>
                <w:sz w:val="20"/>
                <w:lang w:eastAsia="en-US"/>
              </w:rPr>
              <w:t xml:space="preserve">М.П.         </w:t>
            </w:r>
            <w:r w:rsidRPr="00FD63F0">
              <w:rPr>
                <w:rFonts w:eastAsia="Calibri"/>
                <w:i/>
                <w:iCs/>
                <w:color w:val="000000"/>
                <w:sz w:val="20"/>
                <w:lang w:val="en" w:eastAsia="en-US"/>
              </w:rPr>
              <w:t>(</w:t>
            </w:r>
            <w:proofErr w:type="spellStart"/>
            <w:r w:rsidRPr="00FD63F0">
              <w:rPr>
                <w:rFonts w:eastAsia="Calibri"/>
                <w:i/>
                <w:iCs/>
                <w:color w:val="000000"/>
                <w:sz w:val="20"/>
                <w:lang w:val="en" w:eastAsia="en-US"/>
              </w:rPr>
              <w:t>подпись</w:t>
            </w:r>
            <w:proofErr w:type="spellEnd"/>
            <w:r w:rsidRPr="00FD63F0">
              <w:rPr>
                <w:rFonts w:eastAsia="Calibri"/>
                <w:i/>
                <w:iCs/>
                <w:color w:val="000000"/>
                <w:sz w:val="20"/>
                <w:lang w:val="en" w:eastAsia="en-US"/>
              </w:rPr>
              <w:t>)              (ФИО)</w:t>
            </w:r>
          </w:p>
        </w:tc>
      </w:tr>
    </w:tbl>
    <w:p w:rsidR="00FD63F0" w:rsidRPr="00FD63F0" w:rsidRDefault="00FD63F0" w:rsidP="00FD63F0">
      <w:pPr>
        <w:rPr>
          <w:rFonts w:eastAsia="Calibri"/>
        </w:rPr>
      </w:pPr>
    </w:p>
    <w:p w:rsidR="00FD63F0" w:rsidRPr="00FD63F0" w:rsidRDefault="00FD63F0" w:rsidP="00FD63F0">
      <w:pPr>
        <w:rPr>
          <w:rFonts w:eastAsia="Calibri"/>
        </w:rPr>
      </w:pPr>
      <w:r w:rsidRPr="00FD63F0">
        <w:rPr>
          <w:rFonts w:eastAsia="Calibri"/>
          <w:lang w:val="en"/>
        </w:rPr>
        <w:br w:type="page"/>
      </w:r>
    </w:p>
    <w:p w:rsidR="00BC1CEE" w:rsidRDefault="00BC1CEE" w:rsidP="00FD63F0">
      <w:pPr>
        <w:rPr>
          <w:rFonts w:eastAsia="Calibri"/>
        </w:rPr>
        <w:sectPr w:rsidR="00BC1CEE" w:rsidSect="007B50B3">
          <w:pgSz w:w="11906" w:h="16838"/>
          <w:pgMar w:top="720" w:right="720" w:bottom="720" w:left="720" w:header="709" w:footer="709" w:gutter="0"/>
          <w:cols w:space="720"/>
          <w:docGrid w:linePitch="326"/>
        </w:sectPr>
      </w:pPr>
    </w:p>
    <w:p w:rsidR="00FD63F0" w:rsidRPr="00FD63F0" w:rsidRDefault="00FD63F0" w:rsidP="00FD63F0">
      <w:pPr>
        <w:jc w:val="right"/>
        <w:rPr>
          <w:rFonts w:eastAsia="Calibri"/>
        </w:rPr>
      </w:pPr>
      <w:r w:rsidRPr="00FD63F0">
        <w:rPr>
          <w:rFonts w:eastAsia="Calibri"/>
        </w:rPr>
        <w:lastRenderedPageBreak/>
        <w:t>Приложение №</w:t>
      </w:r>
      <w:r w:rsidR="00BC1CEE">
        <w:rPr>
          <w:rFonts w:eastAsia="Calibri"/>
        </w:rPr>
        <w:t>1</w:t>
      </w:r>
      <w:r w:rsidRPr="00FD63F0">
        <w:rPr>
          <w:rFonts w:eastAsia="Calibri"/>
        </w:rPr>
        <w:t xml:space="preserve"> к Контракту</w:t>
      </w:r>
    </w:p>
    <w:p w:rsidR="00FD63F0" w:rsidRPr="00FD63F0" w:rsidRDefault="00FD63F0" w:rsidP="00FD63F0">
      <w:pPr>
        <w:jc w:val="right"/>
        <w:rPr>
          <w:rFonts w:eastAsia="Calibri"/>
        </w:rPr>
      </w:pPr>
      <w:r w:rsidRPr="00FD63F0">
        <w:rPr>
          <w:rFonts w:eastAsia="Calibri"/>
        </w:rPr>
        <w:t>№ ______ от «__» _______ 2018 г.</w:t>
      </w:r>
    </w:p>
    <w:p w:rsidR="00FD63F0" w:rsidRPr="00FD63F0" w:rsidRDefault="00FD63F0" w:rsidP="00FD63F0">
      <w:pPr>
        <w:jc w:val="right"/>
      </w:pPr>
    </w:p>
    <w:p w:rsidR="00FD63F0" w:rsidRPr="00FD63F0" w:rsidRDefault="00FD63F0" w:rsidP="00FD63F0">
      <w:pPr>
        <w:tabs>
          <w:tab w:val="left" w:pos="360"/>
        </w:tabs>
        <w:jc w:val="right"/>
        <w:rPr>
          <w:rFonts w:eastAsia="MS Mincho"/>
          <w:b/>
          <w:color w:val="000000"/>
          <w:kern w:val="2"/>
          <w:sz w:val="22"/>
        </w:rPr>
      </w:pPr>
    </w:p>
    <w:p w:rsidR="00923451" w:rsidRDefault="00923451" w:rsidP="00923451">
      <w:pPr>
        <w:jc w:val="center"/>
        <w:rPr>
          <w:rFonts w:eastAsia="Calibri"/>
        </w:rPr>
      </w:pPr>
      <w:r>
        <w:rPr>
          <w:rFonts w:eastAsia="Calibri"/>
        </w:rPr>
        <w:t>Техническое задание</w:t>
      </w:r>
    </w:p>
    <w:p w:rsidR="00923451" w:rsidRDefault="00923451" w:rsidP="00923451">
      <w:pPr>
        <w:jc w:val="center"/>
        <w:rPr>
          <w:rFonts w:eastAsia="Calibri"/>
        </w:rPr>
      </w:pPr>
    </w:p>
    <w:p w:rsidR="00923451" w:rsidRDefault="00923451" w:rsidP="00923451">
      <w:pPr>
        <w:jc w:val="center"/>
        <w:rPr>
          <w:rFonts w:eastAsia="Calibri"/>
        </w:rPr>
      </w:pPr>
    </w:p>
    <w:p w:rsidR="00923451" w:rsidRDefault="00923451" w:rsidP="00FD63F0">
      <w:pPr>
        <w:jc w:val="right"/>
        <w:rPr>
          <w:rFonts w:eastAsia="Calibri"/>
        </w:rPr>
      </w:pPr>
    </w:p>
    <w:p w:rsidR="00923451" w:rsidRDefault="00923451" w:rsidP="00FD63F0">
      <w:pPr>
        <w:jc w:val="right"/>
        <w:rPr>
          <w:rFonts w:eastAsia="Calibri"/>
        </w:rPr>
      </w:pPr>
    </w:p>
    <w:p w:rsidR="00923451" w:rsidRDefault="00923451" w:rsidP="00FD63F0">
      <w:pPr>
        <w:jc w:val="right"/>
        <w:rPr>
          <w:rFonts w:eastAsia="Calibri"/>
        </w:rPr>
      </w:pPr>
    </w:p>
    <w:p w:rsidR="00923451" w:rsidRDefault="00923451" w:rsidP="00FD63F0">
      <w:pPr>
        <w:jc w:val="right"/>
        <w:rPr>
          <w:rFonts w:eastAsia="Calibri"/>
        </w:rPr>
      </w:pPr>
    </w:p>
    <w:p w:rsidR="00923451" w:rsidRDefault="00923451" w:rsidP="00FD63F0">
      <w:pPr>
        <w:jc w:val="right"/>
        <w:rPr>
          <w:rFonts w:eastAsia="Calibri"/>
        </w:rPr>
      </w:pPr>
    </w:p>
    <w:p w:rsidR="00923451" w:rsidRDefault="00923451" w:rsidP="00FD63F0">
      <w:pPr>
        <w:jc w:val="right"/>
        <w:rPr>
          <w:rFonts w:eastAsia="Calibri"/>
        </w:rPr>
      </w:pPr>
    </w:p>
    <w:p w:rsidR="00923451" w:rsidRDefault="00923451" w:rsidP="00FD63F0">
      <w:pPr>
        <w:jc w:val="right"/>
        <w:rPr>
          <w:rFonts w:eastAsia="Calibri"/>
        </w:rPr>
      </w:pPr>
    </w:p>
    <w:p w:rsidR="00923451" w:rsidRDefault="00923451" w:rsidP="00FD63F0">
      <w:pPr>
        <w:jc w:val="right"/>
        <w:rPr>
          <w:rFonts w:eastAsia="Calibri"/>
        </w:rPr>
      </w:pPr>
    </w:p>
    <w:p w:rsidR="00923451" w:rsidRDefault="00923451" w:rsidP="00FD63F0">
      <w:pPr>
        <w:jc w:val="right"/>
        <w:rPr>
          <w:rFonts w:eastAsia="Calibri"/>
        </w:rPr>
      </w:pPr>
    </w:p>
    <w:p w:rsidR="00923451" w:rsidRDefault="00923451" w:rsidP="00FD63F0">
      <w:pPr>
        <w:jc w:val="right"/>
        <w:rPr>
          <w:rFonts w:eastAsia="Calibri"/>
        </w:rPr>
      </w:pPr>
    </w:p>
    <w:p w:rsidR="00923451" w:rsidRDefault="00923451" w:rsidP="00FD63F0">
      <w:pPr>
        <w:jc w:val="right"/>
        <w:rPr>
          <w:rFonts w:eastAsia="Calibri"/>
        </w:rPr>
      </w:pPr>
    </w:p>
    <w:p w:rsidR="00923451" w:rsidRDefault="00923451" w:rsidP="00FD63F0">
      <w:pPr>
        <w:jc w:val="right"/>
        <w:rPr>
          <w:rFonts w:eastAsia="Calibri"/>
        </w:rPr>
      </w:pPr>
    </w:p>
    <w:p w:rsidR="00923451" w:rsidRDefault="00923451" w:rsidP="00FD63F0">
      <w:pPr>
        <w:jc w:val="right"/>
        <w:rPr>
          <w:rFonts w:eastAsia="Calibri"/>
        </w:rPr>
      </w:pPr>
    </w:p>
    <w:p w:rsidR="00923451" w:rsidRDefault="00923451" w:rsidP="00FD63F0">
      <w:pPr>
        <w:jc w:val="right"/>
        <w:rPr>
          <w:rFonts w:eastAsia="Calibri"/>
        </w:rPr>
      </w:pPr>
    </w:p>
    <w:p w:rsidR="00923451" w:rsidRDefault="00923451" w:rsidP="00FD63F0">
      <w:pPr>
        <w:jc w:val="right"/>
        <w:rPr>
          <w:rFonts w:eastAsia="Calibri"/>
        </w:rPr>
      </w:pPr>
    </w:p>
    <w:p w:rsidR="00923451" w:rsidRDefault="00923451" w:rsidP="00FD63F0">
      <w:pPr>
        <w:jc w:val="right"/>
        <w:rPr>
          <w:rFonts w:eastAsia="Calibri"/>
        </w:rPr>
      </w:pPr>
    </w:p>
    <w:p w:rsidR="00923451" w:rsidRDefault="00923451" w:rsidP="00FD63F0">
      <w:pPr>
        <w:jc w:val="right"/>
        <w:rPr>
          <w:rFonts w:eastAsia="Calibri"/>
        </w:rPr>
      </w:pPr>
    </w:p>
    <w:p w:rsidR="00923451" w:rsidRDefault="00923451" w:rsidP="00FD63F0">
      <w:pPr>
        <w:jc w:val="right"/>
        <w:rPr>
          <w:rFonts w:eastAsia="Calibri"/>
        </w:rPr>
      </w:pPr>
    </w:p>
    <w:p w:rsidR="00923451" w:rsidRDefault="00923451" w:rsidP="00FD63F0">
      <w:pPr>
        <w:jc w:val="right"/>
        <w:rPr>
          <w:rFonts w:eastAsia="Calibri"/>
        </w:rPr>
      </w:pPr>
    </w:p>
    <w:p w:rsidR="00923451" w:rsidRDefault="00923451" w:rsidP="00FD63F0">
      <w:pPr>
        <w:jc w:val="right"/>
        <w:rPr>
          <w:rFonts w:eastAsia="Calibri"/>
        </w:rPr>
      </w:pPr>
    </w:p>
    <w:p w:rsidR="00923451" w:rsidRDefault="00923451" w:rsidP="00FD63F0">
      <w:pPr>
        <w:jc w:val="right"/>
        <w:rPr>
          <w:rFonts w:eastAsia="Calibri"/>
        </w:rPr>
      </w:pPr>
    </w:p>
    <w:p w:rsidR="00923451" w:rsidRDefault="00923451" w:rsidP="00FD63F0">
      <w:pPr>
        <w:jc w:val="right"/>
        <w:rPr>
          <w:rFonts w:eastAsia="Calibri"/>
        </w:rPr>
      </w:pPr>
    </w:p>
    <w:p w:rsidR="00923451" w:rsidRDefault="00923451" w:rsidP="00FD63F0">
      <w:pPr>
        <w:jc w:val="right"/>
        <w:rPr>
          <w:rFonts w:eastAsia="Calibri"/>
        </w:rPr>
      </w:pPr>
    </w:p>
    <w:p w:rsidR="00923451" w:rsidRDefault="00923451" w:rsidP="00FD63F0">
      <w:pPr>
        <w:jc w:val="right"/>
        <w:rPr>
          <w:rFonts w:eastAsia="Calibri"/>
        </w:rPr>
      </w:pPr>
    </w:p>
    <w:p w:rsidR="00923451" w:rsidRDefault="00923451" w:rsidP="00FD63F0">
      <w:pPr>
        <w:jc w:val="right"/>
        <w:rPr>
          <w:rFonts w:eastAsia="Calibri"/>
        </w:rPr>
      </w:pPr>
    </w:p>
    <w:p w:rsidR="00923451" w:rsidRDefault="00923451" w:rsidP="00FD63F0">
      <w:pPr>
        <w:jc w:val="right"/>
        <w:rPr>
          <w:rFonts w:eastAsia="Calibri"/>
        </w:rPr>
      </w:pPr>
    </w:p>
    <w:p w:rsidR="00923451" w:rsidRDefault="00923451" w:rsidP="00FD63F0">
      <w:pPr>
        <w:jc w:val="right"/>
        <w:rPr>
          <w:rFonts w:eastAsia="Calibri"/>
        </w:rPr>
      </w:pPr>
    </w:p>
    <w:p w:rsidR="00923451" w:rsidRDefault="00923451" w:rsidP="00FD63F0">
      <w:pPr>
        <w:jc w:val="right"/>
        <w:rPr>
          <w:rFonts w:eastAsia="Calibri"/>
        </w:rPr>
      </w:pPr>
    </w:p>
    <w:p w:rsidR="00923451" w:rsidRDefault="00923451" w:rsidP="00FD63F0">
      <w:pPr>
        <w:jc w:val="right"/>
        <w:rPr>
          <w:rFonts w:eastAsia="Calibri"/>
        </w:rPr>
      </w:pPr>
    </w:p>
    <w:p w:rsidR="00923451" w:rsidRDefault="00923451" w:rsidP="00FD63F0">
      <w:pPr>
        <w:jc w:val="right"/>
        <w:rPr>
          <w:rFonts w:eastAsia="Calibri"/>
        </w:rPr>
      </w:pPr>
    </w:p>
    <w:p w:rsidR="00923451" w:rsidRDefault="00923451" w:rsidP="00FD63F0">
      <w:pPr>
        <w:jc w:val="right"/>
        <w:rPr>
          <w:rFonts w:eastAsia="Calibri"/>
        </w:rPr>
      </w:pPr>
    </w:p>
    <w:p w:rsidR="00923451" w:rsidRDefault="00923451" w:rsidP="00FD63F0">
      <w:pPr>
        <w:jc w:val="right"/>
        <w:rPr>
          <w:rFonts w:eastAsia="Calibri"/>
        </w:rPr>
      </w:pPr>
    </w:p>
    <w:p w:rsidR="00923451" w:rsidRDefault="00923451" w:rsidP="00FD63F0">
      <w:pPr>
        <w:jc w:val="right"/>
        <w:rPr>
          <w:rFonts w:eastAsia="Calibri"/>
        </w:rPr>
      </w:pPr>
    </w:p>
    <w:p w:rsidR="00923451" w:rsidRDefault="00923451" w:rsidP="00FD63F0">
      <w:pPr>
        <w:jc w:val="right"/>
        <w:rPr>
          <w:rFonts w:eastAsia="Calibri"/>
        </w:rPr>
      </w:pPr>
    </w:p>
    <w:p w:rsidR="00923451" w:rsidRDefault="00923451" w:rsidP="00FD63F0">
      <w:pPr>
        <w:jc w:val="right"/>
        <w:rPr>
          <w:rFonts w:eastAsia="Calibri"/>
        </w:rPr>
      </w:pPr>
    </w:p>
    <w:p w:rsidR="00923451" w:rsidRDefault="00923451" w:rsidP="00FD63F0">
      <w:pPr>
        <w:jc w:val="right"/>
        <w:rPr>
          <w:rFonts w:eastAsia="Calibri"/>
        </w:rPr>
      </w:pPr>
    </w:p>
    <w:p w:rsidR="00923451" w:rsidRDefault="00923451" w:rsidP="00FD63F0">
      <w:pPr>
        <w:jc w:val="right"/>
        <w:rPr>
          <w:rFonts w:eastAsia="Calibri"/>
        </w:rPr>
      </w:pPr>
    </w:p>
    <w:p w:rsidR="00923451" w:rsidRDefault="00923451" w:rsidP="00FD63F0">
      <w:pPr>
        <w:jc w:val="right"/>
        <w:rPr>
          <w:rFonts w:eastAsia="Calibri"/>
        </w:rPr>
      </w:pPr>
    </w:p>
    <w:p w:rsidR="00923451" w:rsidRDefault="00923451" w:rsidP="00FD63F0">
      <w:pPr>
        <w:jc w:val="right"/>
        <w:rPr>
          <w:rFonts w:eastAsia="Calibri"/>
        </w:rPr>
      </w:pPr>
    </w:p>
    <w:p w:rsidR="00923451" w:rsidRDefault="00923451" w:rsidP="00FD63F0">
      <w:pPr>
        <w:jc w:val="right"/>
        <w:rPr>
          <w:rFonts w:eastAsia="Calibri"/>
        </w:rPr>
      </w:pPr>
    </w:p>
    <w:p w:rsidR="00923451" w:rsidRDefault="00923451" w:rsidP="00FD63F0">
      <w:pPr>
        <w:jc w:val="right"/>
        <w:rPr>
          <w:rFonts w:eastAsia="Calibri"/>
        </w:rPr>
      </w:pPr>
    </w:p>
    <w:p w:rsidR="00923451" w:rsidRDefault="00923451" w:rsidP="00FD63F0">
      <w:pPr>
        <w:jc w:val="right"/>
        <w:rPr>
          <w:rFonts w:eastAsia="Calibri"/>
        </w:rPr>
      </w:pPr>
    </w:p>
    <w:p w:rsidR="00923451" w:rsidRDefault="00923451" w:rsidP="00FD63F0">
      <w:pPr>
        <w:jc w:val="right"/>
        <w:rPr>
          <w:rFonts w:eastAsia="Calibri"/>
        </w:rPr>
      </w:pPr>
    </w:p>
    <w:p w:rsidR="00923451" w:rsidRDefault="00923451" w:rsidP="00FD63F0">
      <w:pPr>
        <w:jc w:val="right"/>
        <w:rPr>
          <w:rFonts w:eastAsia="Calibri"/>
        </w:rPr>
      </w:pPr>
    </w:p>
    <w:p w:rsidR="00923451" w:rsidRDefault="00923451" w:rsidP="00FD63F0">
      <w:pPr>
        <w:jc w:val="right"/>
        <w:rPr>
          <w:rFonts w:eastAsia="Calibri"/>
        </w:rPr>
      </w:pPr>
    </w:p>
    <w:p w:rsidR="00FD63F0" w:rsidRPr="00FD63F0" w:rsidRDefault="00FD63F0" w:rsidP="00FD63F0">
      <w:pPr>
        <w:jc w:val="right"/>
        <w:rPr>
          <w:rFonts w:eastAsia="Calibri"/>
        </w:rPr>
      </w:pPr>
      <w:r w:rsidRPr="00FD63F0">
        <w:rPr>
          <w:rFonts w:eastAsia="Calibri"/>
        </w:rPr>
        <w:lastRenderedPageBreak/>
        <w:t>Приложение №</w:t>
      </w:r>
      <w:r w:rsidR="00480B2C">
        <w:rPr>
          <w:rFonts w:eastAsia="Calibri"/>
        </w:rPr>
        <w:t>2</w:t>
      </w:r>
      <w:r w:rsidRPr="00FD63F0">
        <w:rPr>
          <w:rFonts w:eastAsia="Calibri"/>
        </w:rPr>
        <w:t xml:space="preserve"> к Контракту</w:t>
      </w:r>
    </w:p>
    <w:p w:rsidR="00FD63F0" w:rsidRDefault="00FD63F0" w:rsidP="00FD63F0">
      <w:pPr>
        <w:jc w:val="right"/>
        <w:rPr>
          <w:rFonts w:eastAsia="Calibri"/>
        </w:rPr>
      </w:pPr>
      <w:r w:rsidRPr="00FD63F0">
        <w:rPr>
          <w:rFonts w:eastAsia="Calibri"/>
        </w:rPr>
        <w:t>№ ______ от «__» _______ 2018 г.</w:t>
      </w:r>
    </w:p>
    <w:p w:rsidR="00923451" w:rsidRDefault="00923451" w:rsidP="00FD63F0">
      <w:pPr>
        <w:jc w:val="right"/>
        <w:rPr>
          <w:rFonts w:eastAsia="Calibri"/>
        </w:rPr>
      </w:pPr>
    </w:p>
    <w:p w:rsidR="00923451" w:rsidRDefault="00923451" w:rsidP="00FD63F0">
      <w:pPr>
        <w:jc w:val="right"/>
        <w:rPr>
          <w:rFonts w:eastAsia="Calibri"/>
        </w:rPr>
      </w:pPr>
    </w:p>
    <w:p w:rsidR="00923451" w:rsidRPr="00FD63F0" w:rsidRDefault="00923451" w:rsidP="00923451">
      <w:pPr>
        <w:jc w:val="center"/>
        <w:rPr>
          <w:rFonts w:eastAsia="Calibri"/>
        </w:rPr>
      </w:pPr>
      <w:r>
        <w:rPr>
          <w:rFonts w:eastAsia="Calibri"/>
        </w:rPr>
        <w:t>Локальный сметный расчет</w:t>
      </w:r>
      <w:bookmarkEnd w:id="85"/>
      <w:bookmarkEnd w:id="86"/>
      <w:bookmarkEnd w:id="87"/>
      <w:bookmarkEnd w:id="88"/>
      <w:bookmarkEnd w:id="96"/>
      <w:bookmarkEnd w:id="97"/>
      <w:bookmarkEnd w:id="98"/>
    </w:p>
    <w:sectPr w:rsidR="00923451" w:rsidRPr="00FD63F0">
      <w:footerReference w:type="even" r:id="rId41"/>
      <w:footerReference w:type="default" r:id="rId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13E" w:rsidRDefault="0024513E" w:rsidP="000501AF">
      <w:r>
        <w:separator/>
      </w:r>
    </w:p>
  </w:endnote>
  <w:endnote w:type="continuationSeparator" w:id="0">
    <w:p w:rsidR="0024513E" w:rsidRDefault="0024513E" w:rsidP="00050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DD1" w:rsidRDefault="00863DD1" w:rsidP="00992A30">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63DD1" w:rsidRDefault="00863DD1" w:rsidP="00992A30">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DD1" w:rsidRDefault="00863DD1" w:rsidP="00992A30">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F6237C">
      <w:rPr>
        <w:rStyle w:val="a7"/>
      </w:rPr>
      <w:t>22</w:t>
    </w:r>
    <w:r>
      <w:rPr>
        <w:rStyle w:val="a7"/>
      </w:rPr>
      <w:fldChar w:fldCharType="end"/>
    </w:r>
  </w:p>
  <w:p w:rsidR="00863DD1" w:rsidRDefault="00863DD1" w:rsidP="00992A30">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DD1" w:rsidRDefault="00863DD1" w:rsidP="00DF7E5B">
    <w:pPr>
      <w:pStyle w:val="a8"/>
      <w:framePr w:wrap="around" w:vAnchor="text" w:hAnchor="margin" w:xAlign="right" w:y="1"/>
      <w:numPr>
        <w:ilvl w:val="1"/>
        <w:numId w:val="5"/>
      </w:numPr>
      <w:tabs>
        <w:tab w:val="clear" w:pos="972"/>
        <w:tab w:val="clear" w:pos="4153"/>
        <w:tab w:val="clear" w:pos="8306"/>
        <w:tab w:val="center" w:pos="4677"/>
        <w:tab w:val="right" w:pos="9355"/>
      </w:tabs>
      <w:spacing w:after="0"/>
      <w:ind w:left="0" w:firstLine="0"/>
      <w:rPr>
        <w:rStyle w:val="a7"/>
      </w:rPr>
    </w:pPr>
    <w:r>
      <w:rPr>
        <w:rStyle w:val="a7"/>
      </w:rPr>
      <w:fldChar w:fldCharType="begin"/>
    </w:r>
    <w:r>
      <w:rPr>
        <w:rStyle w:val="a7"/>
      </w:rPr>
      <w:instrText xml:space="preserve">PAGE  </w:instrText>
    </w:r>
    <w:r>
      <w:rPr>
        <w:rStyle w:val="a7"/>
      </w:rPr>
      <w:fldChar w:fldCharType="end"/>
    </w:r>
  </w:p>
  <w:p w:rsidR="00863DD1" w:rsidRDefault="00863DD1" w:rsidP="00DF7E5B">
    <w:pPr>
      <w:pStyle w:val="a8"/>
      <w:numPr>
        <w:ilvl w:val="1"/>
        <w:numId w:val="5"/>
      </w:numPr>
      <w:tabs>
        <w:tab w:val="clear" w:pos="972"/>
        <w:tab w:val="clear" w:pos="4153"/>
        <w:tab w:val="clear" w:pos="8306"/>
        <w:tab w:val="center" w:pos="4677"/>
        <w:tab w:val="right" w:pos="9355"/>
      </w:tabs>
      <w:spacing w:after="0"/>
      <w:ind w:left="0" w:right="36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DD1" w:rsidRDefault="00863DD1" w:rsidP="00992A30">
    <w:pPr>
      <w:pStyle w:val="a8"/>
      <w:framePr w:wrap="around" w:vAnchor="text" w:hAnchor="margin" w:xAlign="right" w:y="1"/>
      <w:ind w:left="540"/>
      <w:rPr>
        <w:rStyle w:val="a7"/>
      </w:rPr>
    </w:pPr>
    <w:r>
      <w:rPr>
        <w:rStyle w:val="a7"/>
      </w:rPr>
      <w:fldChar w:fldCharType="begin"/>
    </w:r>
    <w:r>
      <w:rPr>
        <w:rStyle w:val="a7"/>
      </w:rPr>
      <w:instrText xml:space="preserve">PAGE  </w:instrText>
    </w:r>
    <w:r>
      <w:rPr>
        <w:rStyle w:val="a7"/>
      </w:rPr>
      <w:fldChar w:fldCharType="separate"/>
    </w:r>
    <w:r w:rsidR="00F6237C">
      <w:rPr>
        <w:rStyle w:val="a7"/>
      </w:rPr>
      <w:t>30</w:t>
    </w:r>
    <w:r>
      <w:rPr>
        <w:rStyle w:val="a7"/>
      </w:rPr>
      <w:fldChar w:fldCharType="end"/>
    </w:r>
  </w:p>
  <w:p w:rsidR="00863DD1" w:rsidRDefault="00863DD1" w:rsidP="00992A30">
    <w:pPr>
      <w:pStyle w:val="a8"/>
      <w:ind w:left="540"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DD1" w:rsidRDefault="00863DD1" w:rsidP="00992A30">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63DD1" w:rsidRDefault="00863DD1" w:rsidP="00992A30">
    <w:pPr>
      <w:pStyle w:val="a8"/>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DD1" w:rsidRDefault="00863DD1" w:rsidP="00992A30">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F6237C">
      <w:rPr>
        <w:rStyle w:val="a7"/>
      </w:rPr>
      <w:t>54</w:t>
    </w:r>
    <w:r>
      <w:rPr>
        <w:rStyle w:val="a7"/>
      </w:rPr>
      <w:fldChar w:fldCharType="end"/>
    </w:r>
  </w:p>
  <w:p w:rsidR="00863DD1" w:rsidRDefault="00863DD1" w:rsidP="00992A30">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13E" w:rsidRDefault="0024513E" w:rsidP="000501AF">
      <w:r>
        <w:separator/>
      </w:r>
    </w:p>
  </w:footnote>
  <w:footnote w:type="continuationSeparator" w:id="0">
    <w:p w:rsidR="0024513E" w:rsidRDefault="0024513E" w:rsidP="000501AF">
      <w:r>
        <w:continuationSeparator/>
      </w:r>
    </w:p>
  </w:footnote>
  <w:footnote w:id="1">
    <w:p w:rsidR="00863DD1" w:rsidRPr="00B83118" w:rsidRDefault="00863DD1" w:rsidP="000501AF">
      <w:pPr>
        <w:autoSpaceDE w:val="0"/>
        <w:autoSpaceDN w:val="0"/>
        <w:adjustRightInd w:val="0"/>
        <w:jc w:val="both"/>
        <w:rPr>
          <w:bCs/>
          <w:sz w:val="18"/>
          <w:szCs w:val="20"/>
        </w:rPr>
      </w:pPr>
      <w:r>
        <w:rPr>
          <w:rStyle w:val="a4"/>
        </w:rPr>
        <w:footnoteRef/>
      </w:r>
      <w:r>
        <w:t xml:space="preserve"> </w:t>
      </w:r>
      <w:r w:rsidRPr="00B83118">
        <w:rPr>
          <w:bCs/>
          <w:sz w:val="18"/>
          <w:szCs w:val="20"/>
        </w:rPr>
        <w:t xml:space="preserve">Постановление Правительства РФ </w:t>
      </w:r>
      <w:r>
        <w:rPr>
          <w:bCs/>
          <w:sz w:val="18"/>
          <w:szCs w:val="20"/>
        </w:rPr>
        <w:t>от 12.04.2018 №</w:t>
      </w:r>
      <w:r w:rsidRPr="00B83118">
        <w:rPr>
          <w:bCs/>
          <w:sz w:val="18"/>
          <w:szCs w:val="20"/>
        </w:rPr>
        <w:t xml:space="preserve"> 439</w:t>
      </w:r>
      <w:r>
        <w:rPr>
          <w:bCs/>
          <w:sz w:val="18"/>
          <w:szCs w:val="20"/>
        </w:rPr>
        <w:t xml:space="preserve"> </w:t>
      </w:r>
      <w:r w:rsidRPr="00B83118">
        <w:rPr>
          <w:bCs/>
          <w:sz w:val="18"/>
          <w:szCs w:val="20"/>
        </w:rPr>
        <w:t>"Об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rsidR="00863DD1" w:rsidRDefault="00863DD1" w:rsidP="000501AF">
      <w:pPr>
        <w:pStyle w:val="a5"/>
      </w:pPr>
    </w:p>
  </w:footnote>
  <w:footnote w:id="2">
    <w:p w:rsidR="00863DD1" w:rsidRDefault="00863DD1" w:rsidP="00FD63F0">
      <w:pPr>
        <w:pStyle w:val="a5"/>
      </w:pPr>
      <w:r>
        <w:rPr>
          <w:rStyle w:val="a4"/>
          <w:lang w:val="en"/>
        </w:rPr>
        <w:footnoteRef/>
      </w:r>
      <w:r>
        <w:rPr>
          <w:sz w:val="16"/>
          <w:szCs w:val="16"/>
        </w:rPr>
        <w:t>Сумма прописью</w:t>
      </w:r>
    </w:p>
  </w:footnote>
  <w:footnote w:id="3">
    <w:p w:rsidR="00863DD1" w:rsidRDefault="00863DD1" w:rsidP="00FD63F0">
      <w:pPr>
        <w:autoSpaceDE w:val="0"/>
        <w:autoSpaceDN w:val="0"/>
        <w:adjustRightInd w:val="0"/>
        <w:jc w:val="both"/>
        <w:rPr>
          <w:sz w:val="16"/>
          <w:szCs w:val="16"/>
        </w:rPr>
      </w:pPr>
      <w:r>
        <w:rPr>
          <w:rStyle w:val="a4"/>
          <w:sz w:val="20"/>
          <w:szCs w:val="20"/>
          <w:lang w:val="en"/>
        </w:rPr>
        <w:footnoteRef/>
      </w:r>
      <w:proofErr w:type="gramStart"/>
      <w:r>
        <w:rPr>
          <w:sz w:val="16"/>
          <w:szCs w:val="16"/>
        </w:rPr>
        <w:t>Штрафные санкции рассчитываются на основании Постановления Правительства РФ от 30.08.2017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подрядчиком (подрядчиком, исполнителем) обязательств, предусмотренных контрактом (за исключением просрочки исполнения обязательств заказчиком, подрядчиком (подрядчиком, исполнителем), и размера пени, начисляемой за каждый день просрочки исполнения подрядчиком (подрядчиком, исполнителем) обязательства, предусмотренного контрактом, о внесении изменений</w:t>
      </w:r>
      <w:proofErr w:type="gramEnd"/>
      <w:r>
        <w:rPr>
          <w:sz w:val="16"/>
          <w:szCs w:val="16"/>
        </w:rPr>
        <w:t xml:space="preserve"> в постановление Правительства Российской Федерации от 15 мая 2017 г. №570 и признании утратившим силу постановления Правительства Российской Федерации от 25 ноября 2013 г. №1063»</w:t>
      </w:r>
    </w:p>
  </w:footnote>
  <w:footnote w:id="4">
    <w:p w:rsidR="00863DD1" w:rsidRDefault="00863DD1" w:rsidP="00FD63F0">
      <w:pPr>
        <w:autoSpaceDE w:val="0"/>
        <w:autoSpaceDN w:val="0"/>
        <w:adjustRightInd w:val="0"/>
        <w:spacing w:before="120"/>
        <w:jc w:val="both"/>
        <w:rPr>
          <w:sz w:val="16"/>
          <w:szCs w:val="16"/>
        </w:rPr>
      </w:pPr>
      <w:r>
        <w:rPr>
          <w:rStyle w:val="a4"/>
          <w:sz w:val="20"/>
          <w:szCs w:val="20"/>
          <w:lang w:val="en"/>
        </w:rPr>
        <w:footnoteRef/>
      </w:r>
      <w:r>
        <w:rPr>
          <w:sz w:val="16"/>
          <w:szCs w:val="16"/>
        </w:rPr>
        <w:t>а) 1000 рублей, если цена настоящего Контракта не превышает 3 млн. рублей (включительно);</w:t>
      </w:r>
    </w:p>
    <w:p w:rsidR="00863DD1" w:rsidRDefault="00863DD1" w:rsidP="00FD63F0">
      <w:pPr>
        <w:autoSpaceDE w:val="0"/>
        <w:autoSpaceDN w:val="0"/>
        <w:adjustRightInd w:val="0"/>
        <w:jc w:val="both"/>
        <w:rPr>
          <w:sz w:val="16"/>
          <w:szCs w:val="16"/>
        </w:rPr>
      </w:pPr>
      <w:r>
        <w:rPr>
          <w:sz w:val="16"/>
          <w:szCs w:val="16"/>
        </w:rPr>
        <w:t>б) 5000 рублей, если цена настоящего Контракта составляет от 3 млн. рублей до 50 млн. рублей (включительно);</w:t>
      </w:r>
    </w:p>
    <w:p w:rsidR="00863DD1" w:rsidRDefault="00863DD1" w:rsidP="00FD63F0">
      <w:pPr>
        <w:autoSpaceDE w:val="0"/>
        <w:autoSpaceDN w:val="0"/>
        <w:adjustRightInd w:val="0"/>
        <w:jc w:val="both"/>
        <w:rPr>
          <w:sz w:val="16"/>
          <w:szCs w:val="16"/>
        </w:rPr>
      </w:pPr>
      <w:r>
        <w:rPr>
          <w:sz w:val="16"/>
          <w:szCs w:val="16"/>
        </w:rPr>
        <w:t>в) 10000 рублей, если цена настоящего Контракта составляет от 50 млн. рублей до 100 млн. рублей (включительно);</w:t>
      </w:r>
    </w:p>
    <w:p w:rsidR="00863DD1" w:rsidRDefault="00863DD1" w:rsidP="00FD63F0">
      <w:pPr>
        <w:autoSpaceDE w:val="0"/>
        <w:autoSpaceDN w:val="0"/>
        <w:adjustRightInd w:val="0"/>
        <w:jc w:val="both"/>
        <w:rPr>
          <w:sz w:val="16"/>
          <w:szCs w:val="16"/>
        </w:rPr>
      </w:pPr>
      <w:r>
        <w:rPr>
          <w:sz w:val="16"/>
          <w:szCs w:val="16"/>
        </w:rPr>
        <w:t>г) 100000 рублей, если цена настоящего Контракта превышает 100 млн. рублей.</w:t>
      </w:r>
    </w:p>
  </w:footnote>
  <w:footnote w:id="5">
    <w:p w:rsidR="00863DD1" w:rsidRDefault="00863DD1" w:rsidP="00FD63F0">
      <w:pPr>
        <w:autoSpaceDE w:val="0"/>
        <w:autoSpaceDN w:val="0"/>
        <w:adjustRightInd w:val="0"/>
        <w:jc w:val="both"/>
        <w:rPr>
          <w:sz w:val="16"/>
          <w:szCs w:val="16"/>
        </w:rPr>
      </w:pPr>
      <w:r>
        <w:rPr>
          <w:rStyle w:val="a4"/>
          <w:sz w:val="20"/>
          <w:szCs w:val="20"/>
          <w:lang w:val="en"/>
        </w:rPr>
        <w:footnoteRef/>
      </w:r>
      <w:r>
        <w:rPr>
          <w:sz w:val="16"/>
          <w:szCs w:val="16"/>
        </w:rPr>
        <w:t xml:space="preserve"> а) 10 процентов цены настоящего Контракта (этапа) в случае, если цена контракта (этапа) не превышает 3 млн. рублей;</w:t>
      </w:r>
    </w:p>
    <w:p w:rsidR="00863DD1" w:rsidRDefault="00863DD1" w:rsidP="00FD63F0">
      <w:pPr>
        <w:autoSpaceDE w:val="0"/>
        <w:autoSpaceDN w:val="0"/>
        <w:adjustRightInd w:val="0"/>
        <w:jc w:val="both"/>
        <w:rPr>
          <w:sz w:val="16"/>
          <w:szCs w:val="16"/>
        </w:rPr>
      </w:pPr>
      <w:r>
        <w:rPr>
          <w:sz w:val="16"/>
          <w:szCs w:val="16"/>
        </w:rPr>
        <w:t>б) 5 процентов цены настоящего Контракта (этапа) в случае, если цена контракта (этапа) составляет от 3 млн. рублей до 50 млн. рублей (включительно);</w:t>
      </w:r>
    </w:p>
    <w:p w:rsidR="00863DD1" w:rsidRDefault="00863DD1" w:rsidP="00FD63F0">
      <w:pPr>
        <w:autoSpaceDE w:val="0"/>
        <w:autoSpaceDN w:val="0"/>
        <w:adjustRightInd w:val="0"/>
        <w:jc w:val="both"/>
        <w:rPr>
          <w:sz w:val="16"/>
          <w:szCs w:val="16"/>
        </w:rPr>
      </w:pPr>
      <w:r>
        <w:rPr>
          <w:sz w:val="16"/>
          <w:szCs w:val="16"/>
        </w:rPr>
        <w:t>в) 1 процент цены настоящего Контракта (этапа) в случае, если цена контракта (этапа) составляет от 50 млн. рублей до 100 млн. рублей (включительно);</w:t>
      </w:r>
    </w:p>
    <w:p w:rsidR="00863DD1" w:rsidRDefault="00863DD1" w:rsidP="00FD63F0">
      <w:pPr>
        <w:autoSpaceDE w:val="0"/>
        <w:autoSpaceDN w:val="0"/>
        <w:adjustRightInd w:val="0"/>
        <w:jc w:val="both"/>
        <w:rPr>
          <w:sz w:val="16"/>
          <w:szCs w:val="16"/>
        </w:rPr>
      </w:pPr>
      <w:r>
        <w:rPr>
          <w:sz w:val="16"/>
          <w:szCs w:val="16"/>
        </w:rPr>
        <w:t>г) 0,5 процента цены настоящего Контракта (этапа) в случае, если цена контракта (этапа) составляет от 100 млн. рублей до 500 млн. рублей (включительно);</w:t>
      </w:r>
    </w:p>
    <w:p w:rsidR="00863DD1" w:rsidRDefault="00863DD1" w:rsidP="00FD63F0">
      <w:pPr>
        <w:autoSpaceDE w:val="0"/>
        <w:autoSpaceDN w:val="0"/>
        <w:adjustRightInd w:val="0"/>
        <w:jc w:val="both"/>
        <w:rPr>
          <w:sz w:val="16"/>
          <w:szCs w:val="16"/>
        </w:rPr>
      </w:pPr>
      <w:r>
        <w:rPr>
          <w:sz w:val="16"/>
          <w:szCs w:val="16"/>
        </w:rPr>
        <w:t>д) 0,4 процента цены настоящего Контракта (этапа) в случае, если цена контракта (этапа) составляет от 500 млн. рублей до 1 млрд. рублей (включительно);</w:t>
      </w:r>
    </w:p>
    <w:p w:rsidR="00863DD1" w:rsidRDefault="00863DD1" w:rsidP="00FD63F0">
      <w:pPr>
        <w:autoSpaceDE w:val="0"/>
        <w:autoSpaceDN w:val="0"/>
        <w:adjustRightInd w:val="0"/>
        <w:jc w:val="both"/>
        <w:rPr>
          <w:sz w:val="16"/>
          <w:szCs w:val="16"/>
        </w:rPr>
      </w:pPr>
      <w:r>
        <w:rPr>
          <w:sz w:val="16"/>
          <w:szCs w:val="16"/>
        </w:rPr>
        <w:t>е) 0,3 процента цены настоящего Контракта (этапа) в случае, если цена контракта (этапа) составляет от 1 млрд. рублей до 2 млрд. рублей (включительно);</w:t>
      </w:r>
    </w:p>
    <w:p w:rsidR="00863DD1" w:rsidRDefault="00863DD1" w:rsidP="00FD63F0">
      <w:pPr>
        <w:autoSpaceDE w:val="0"/>
        <w:autoSpaceDN w:val="0"/>
        <w:adjustRightInd w:val="0"/>
        <w:jc w:val="both"/>
        <w:rPr>
          <w:sz w:val="16"/>
          <w:szCs w:val="16"/>
        </w:rPr>
      </w:pPr>
      <w:r>
        <w:rPr>
          <w:sz w:val="16"/>
          <w:szCs w:val="16"/>
        </w:rPr>
        <w:t>ж) 0,25 процента цены настоящего Контракта (этапа) в случае, если цена контракта (этапа) составляет от 2 млрд. рублей до 5 млрд. рублей (включительно);</w:t>
      </w:r>
    </w:p>
    <w:p w:rsidR="00863DD1" w:rsidRDefault="00863DD1" w:rsidP="00FD63F0">
      <w:pPr>
        <w:autoSpaceDE w:val="0"/>
        <w:autoSpaceDN w:val="0"/>
        <w:adjustRightInd w:val="0"/>
        <w:jc w:val="both"/>
        <w:rPr>
          <w:sz w:val="16"/>
          <w:szCs w:val="16"/>
        </w:rPr>
      </w:pPr>
      <w:r>
        <w:rPr>
          <w:sz w:val="16"/>
          <w:szCs w:val="16"/>
        </w:rPr>
        <w:t>з) 0,2 процента цены настоящего Контракта (этапа) в случае, если цена контракта (этапа) составляет от 5 млрд. рублей до 10 млрд. рублей (включительно);</w:t>
      </w:r>
    </w:p>
    <w:p w:rsidR="00863DD1" w:rsidRDefault="00863DD1" w:rsidP="00FD63F0">
      <w:pPr>
        <w:autoSpaceDE w:val="0"/>
        <w:autoSpaceDN w:val="0"/>
        <w:adjustRightInd w:val="0"/>
        <w:jc w:val="both"/>
        <w:rPr>
          <w:sz w:val="16"/>
          <w:szCs w:val="16"/>
        </w:rPr>
      </w:pPr>
      <w:r>
        <w:rPr>
          <w:sz w:val="16"/>
          <w:szCs w:val="16"/>
        </w:rPr>
        <w:t>и) 0,1 процента цены настоящего Контракта (этапа) в случае, если цена контракта (этапа) превышает 10 млрд. рублей.</w:t>
      </w:r>
    </w:p>
  </w:footnote>
  <w:footnote w:id="6">
    <w:p w:rsidR="00863DD1" w:rsidRDefault="00863DD1" w:rsidP="00FD63F0">
      <w:pPr>
        <w:autoSpaceDE w:val="0"/>
        <w:autoSpaceDN w:val="0"/>
        <w:adjustRightInd w:val="0"/>
        <w:spacing w:before="120"/>
        <w:jc w:val="both"/>
        <w:rPr>
          <w:sz w:val="16"/>
          <w:szCs w:val="16"/>
        </w:rPr>
      </w:pPr>
      <w:r>
        <w:rPr>
          <w:rStyle w:val="a4"/>
          <w:sz w:val="20"/>
          <w:szCs w:val="20"/>
          <w:lang w:val="en"/>
        </w:rPr>
        <w:footnoteRef/>
      </w:r>
      <w:r>
        <w:rPr>
          <w:sz w:val="16"/>
          <w:szCs w:val="16"/>
        </w:rPr>
        <w:t xml:space="preserve"> а) 3 процента цены настоящего Контракта (этапа) в случае, если цена контракта (этапа) не превышает 3 млн. рублей;</w:t>
      </w:r>
    </w:p>
    <w:p w:rsidR="00863DD1" w:rsidRDefault="00863DD1" w:rsidP="00FD63F0">
      <w:pPr>
        <w:autoSpaceDE w:val="0"/>
        <w:autoSpaceDN w:val="0"/>
        <w:adjustRightInd w:val="0"/>
        <w:jc w:val="both"/>
        <w:rPr>
          <w:sz w:val="16"/>
          <w:szCs w:val="16"/>
        </w:rPr>
      </w:pPr>
      <w:r>
        <w:rPr>
          <w:sz w:val="16"/>
          <w:szCs w:val="16"/>
        </w:rPr>
        <w:t>б) 2 процента цены настоящего Контракта (этапа) в случае, если цена контракта (этапа) составляет от 3 млн. рублей до 10 млн. рублей (включительно);</w:t>
      </w:r>
    </w:p>
    <w:p w:rsidR="00863DD1" w:rsidRDefault="00863DD1" w:rsidP="00FD63F0">
      <w:pPr>
        <w:autoSpaceDE w:val="0"/>
        <w:autoSpaceDN w:val="0"/>
        <w:adjustRightInd w:val="0"/>
        <w:jc w:val="both"/>
        <w:rPr>
          <w:sz w:val="18"/>
          <w:szCs w:val="18"/>
        </w:rPr>
      </w:pPr>
      <w:r>
        <w:rPr>
          <w:sz w:val="16"/>
          <w:szCs w:val="16"/>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7">
    <w:p w:rsidR="00863DD1" w:rsidRDefault="00863DD1" w:rsidP="00FD63F0">
      <w:pPr>
        <w:autoSpaceDE w:val="0"/>
        <w:autoSpaceDN w:val="0"/>
        <w:adjustRightInd w:val="0"/>
        <w:spacing w:before="120"/>
        <w:jc w:val="both"/>
        <w:rPr>
          <w:sz w:val="16"/>
          <w:szCs w:val="16"/>
        </w:rPr>
      </w:pPr>
      <w:r>
        <w:rPr>
          <w:rStyle w:val="a4"/>
          <w:sz w:val="20"/>
          <w:szCs w:val="20"/>
          <w:lang w:val="en"/>
        </w:rPr>
        <w:footnoteRef/>
      </w:r>
      <w:r>
        <w:rPr>
          <w:sz w:val="16"/>
          <w:szCs w:val="16"/>
        </w:rPr>
        <w:t>а) 10 процентов начальной (максимальной) цены контракта в случае, если начальная (максимальная) цена контракта не превышает 3 млн. рублей;</w:t>
      </w:r>
    </w:p>
    <w:p w:rsidR="00863DD1" w:rsidRDefault="00863DD1" w:rsidP="00FD63F0">
      <w:pPr>
        <w:autoSpaceDE w:val="0"/>
        <w:autoSpaceDN w:val="0"/>
        <w:adjustRightInd w:val="0"/>
        <w:jc w:val="both"/>
        <w:rPr>
          <w:sz w:val="16"/>
          <w:szCs w:val="16"/>
        </w:rPr>
      </w:pPr>
      <w:r>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863DD1" w:rsidRDefault="00863DD1" w:rsidP="00FD63F0">
      <w:pPr>
        <w:autoSpaceDE w:val="0"/>
        <w:autoSpaceDN w:val="0"/>
        <w:adjustRightInd w:val="0"/>
        <w:jc w:val="both"/>
        <w:rPr>
          <w:sz w:val="16"/>
          <w:szCs w:val="16"/>
        </w:rPr>
      </w:pPr>
      <w:r>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footnote>
  <w:footnote w:id="8">
    <w:p w:rsidR="00863DD1" w:rsidRDefault="00863DD1" w:rsidP="00FD63F0">
      <w:pPr>
        <w:autoSpaceDE w:val="0"/>
        <w:autoSpaceDN w:val="0"/>
        <w:adjustRightInd w:val="0"/>
        <w:spacing w:before="120"/>
        <w:jc w:val="both"/>
        <w:rPr>
          <w:sz w:val="16"/>
          <w:szCs w:val="16"/>
        </w:rPr>
      </w:pPr>
      <w:r>
        <w:rPr>
          <w:rStyle w:val="a4"/>
          <w:sz w:val="20"/>
          <w:szCs w:val="20"/>
          <w:lang w:val="en"/>
        </w:rPr>
        <w:footnoteRef/>
      </w:r>
      <w:r>
        <w:rPr>
          <w:sz w:val="16"/>
          <w:szCs w:val="16"/>
        </w:rPr>
        <w:t>а) 1000 рублей, если цена настоящего Контракта не превышает 3 млн. рублей;</w:t>
      </w:r>
    </w:p>
    <w:p w:rsidR="00863DD1" w:rsidRDefault="00863DD1" w:rsidP="00FD63F0">
      <w:pPr>
        <w:autoSpaceDE w:val="0"/>
        <w:autoSpaceDN w:val="0"/>
        <w:adjustRightInd w:val="0"/>
        <w:jc w:val="both"/>
        <w:rPr>
          <w:sz w:val="16"/>
          <w:szCs w:val="16"/>
        </w:rPr>
      </w:pPr>
      <w:r>
        <w:rPr>
          <w:sz w:val="16"/>
          <w:szCs w:val="16"/>
        </w:rPr>
        <w:t>б) 5000 рублей, если цена настоящего Контракта составляет от 3 млн. рублей до 50 млн. рублей (включительно);</w:t>
      </w:r>
    </w:p>
    <w:p w:rsidR="00863DD1" w:rsidRDefault="00863DD1" w:rsidP="00FD63F0">
      <w:pPr>
        <w:autoSpaceDE w:val="0"/>
        <w:autoSpaceDN w:val="0"/>
        <w:adjustRightInd w:val="0"/>
        <w:jc w:val="both"/>
        <w:rPr>
          <w:sz w:val="16"/>
          <w:szCs w:val="16"/>
        </w:rPr>
      </w:pPr>
      <w:r>
        <w:rPr>
          <w:sz w:val="16"/>
          <w:szCs w:val="16"/>
        </w:rPr>
        <w:t>в) 10000 рублей, если цена настоящего Контракта составляет от 50 млн. рублей до 100 млн. рублей (включительно);</w:t>
      </w:r>
    </w:p>
    <w:p w:rsidR="00863DD1" w:rsidRDefault="00863DD1" w:rsidP="00FD63F0">
      <w:pPr>
        <w:autoSpaceDE w:val="0"/>
        <w:autoSpaceDN w:val="0"/>
        <w:adjustRightInd w:val="0"/>
        <w:jc w:val="both"/>
        <w:rPr>
          <w:sz w:val="16"/>
          <w:szCs w:val="16"/>
        </w:rPr>
      </w:pPr>
      <w:r>
        <w:rPr>
          <w:sz w:val="16"/>
          <w:szCs w:val="16"/>
        </w:rPr>
        <w:t>г) 100000 рублей, если цена настоящего Контракта превышает 100 млн. рублей.</w:t>
      </w:r>
    </w:p>
    <w:p w:rsidR="00863DD1" w:rsidRDefault="00863DD1" w:rsidP="00FD63F0">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CEEFCD4"/>
    <w:lvl w:ilvl="0">
      <w:start w:val="1"/>
      <w:numFmt w:val="decimal"/>
      <w:pStyle w:val="a"/>
      <w:lvlText w:val="%1."/>
      <w:lvlJc w:val="left"/>
      <w:pPr>
        <w:tabs>
          <w:tab w:val="num" w:pos="643"/>
        </w:tabs>
        <w:ind w:left="643" w:hanging="360"/>
      </w:pPr>
    </w:lvl>
  </w:abstractNum>
  <w:abstractNum w:abstractNumId="1">
    <w:nsid w:val="199341C0"/>
    <w:multiLevelType w:val="multilevel"/>
    <w:tmpl w:val="27D2EE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8"/>
        </w:tabs>
        <w:ind w:left="988"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
    <w:nsid w:val="3BAE4C49"/>
    <w:multiLevelType w:val="multilevel"/>
    <w:tmpl w:val="ACD04EB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41FA59AE"/>
    <w:multiLevelType w:val="multilevel"/>
    <w:tmpl w:val="58B80A4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3A677C7"/>
    <w:multiLevelType w:val="multilevel"/>
    <w:tmpl w:val="44E6BACE"/>
    <w:lvl w:ilvl="0">
      <w:start w:val="1"/>
      <w:numFmt w:val="decimal"/>
      <w:lvlText w:val="%1."/>
      <w:lvlJc w:val="left"/>
      <w:pPr>
        <w:tabs>
          <w:tab w:val="num" w:pos="720"/>
        </w:tabs>
        <w:ind w:left="720" w:hanging="360"/>
      </w:pPr>
      <w:rPr>
        <w:b/>
      </w:rPr>
    </w:lvl>
    <w:lvl w:ilvl="1">
      <w:start w:val="1"/>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6">
    <w:nsid w:val="50395034"/>
    <w:multiLevelType w:val="multilevel"/>
    <w:tmpl w:val="9446A66A"/>
    <w:lvl w:ilvl="0">
      <w:start w:val="1"/>
      <w:numFmt w:val="decimal"/>
      <w:pStyle w:val="1"/>
      <w:lvlText w:val="%1."/>
      <w:lvlJc w:val="left"/>
      <w:pPr>
        <w:tabs>
          <w:tab w:val="num" w:pos="432"/>
        </w:tabs>
        <w:ind w:left="432" w:hanging="432"/>
      </w:pPr>
      <w:rPr>
        <w:rFonts w:ascii="Times New Roman" w:hAnsi="Times New Roman" w:hint="default"/>
        <w:sz w:val="26"/>
        <w:szCs w:val="26"/>
      </w:rPr>
    </w:lvl>
    <w:lvl w:ilvl="1">
      <w:start w:val="1"/>
      <w:numFmt w:val="decimal"/>
      <w:pStyle w:val="2"/>
      <w:lvlText w:val="%1.%2."/>
      <w:lvlJc w:val="left"/>
      <w:pPr>
        <w:tabs>
          <w:tab w:val="num" w:pos="576"/>
        </w:tabs>
        <w:ind w:left="576" w:hanging="576"/>
      </w:pPr>
      <w:rPr>
        <w:rFonts w:hint="default"/>
        <w:b w:val="0"/>
        <w:sz w:val="26"/>
        <w:szCs w:val="26"/>
      </w:rPr>
    </w:lvl>
    <w:lvl w:ilvl="2">
      <w:start w:val="1"/>
      <w:numFmt w:val="decimal"/>
      <w:lvlText w:val="8.%3."/>
      <w:lvlJc w:val="left"/>
      <w:pPr>
        <w:tabs>
          <w:tab w:val="num" w:pos="1260"/>
        </w:tabs>
        <w:ind w:left="1260" w:hanging="360"/>
      </w:pPr>
      <w:rPr>
        <w:rFonts w:hint="default"/>
        <w:sz w:val="26"/>
        <w:szCs w:val="26"/>
      </w:rPr>
    </w:lvl>
    <w:lvl w:ilvl="3">
      <w:start w:val="1"/>
      <w:numFmt w:val="decimal"/>
      <w:pStyle w:val="4"/>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7">
    <w:nsid w:val="5B076D6A"/>
    <w:multiLevelType w:val="hybridMultilevel"/>
    <w:tmpl w:val="8CE0ED8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
    <w:nsid w:val="5EFA79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3AB5AF2"/>
    <w:multiLevelType w:val="hybridMultilevel"/>
    <w:tmpl w:val="98B286F2"/>
    <w:lvl w:ilvl="0" w:tplc="1298A01A">
      <w:start w:val="1"/>
      <w:numFmt w:val="decimal"/>
      <w:lvlText w:val="%1)"/>
      <w:lvlJc w:val="left"/>
      <w:pPr>
        <w:ind w:left="420" w:hanging="4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E4E01D3"/>
    <w:multiLevelType w:val="multilevel"/>
    <w:tmpl w:val="021E98F2"/>
    <w:lvl w:ilvl="0">
      <w:start w:val="4"/>
      <w:numFmt w:val="decimal"/>
      <w:pStyle w:val="10"/>
      <w:lvlText w:val="%1."/>
      <w:lvlJc w:val="left"/>
      <w:pPr>
        <w:tabs>
          <w:tab w:val="num" w:pos="540"/>
        </w:tabs>
        <w:ind w:left="540" w:hanging="540"/>
      </w:pPr>
      <w:rPr>
        <w:rFonts w:cs="Times New Roman" w:hint="default"/>
      </w:rPr>
    </w:lvl>
    <w:lvl w:ilvl="1">
      <w:start w:val="4"/>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6"/>
  </w:num>
  <w:num w:numId="2">
    <w:abstractNumId w:val="0"/>
  </w:num>
  <w:num w:numId="3">
    <w:abstractNumId w:val="1"/>
  </w:num>
  <w:num w:numId="4">
    <w:abstractNumId w:val="4"/>
  </w:num>
  <w:num w:numId="5">
    <w:abstractNumId w:val="3"/>
  </w:num>
  <w:num w:numId="6">
    <w:abstractNumId w:val="10"/>
  </w:num>
  <w:num w:numId="7">
    <w:abstractNumId w:val="7"/>
  </w:num>
  <w:num w:numId="8">
    <w:abstractNumId w:val="9"/>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AF"/>
    <w:rsid w:val="00000C1D"/>
    <w:rsid w:val="000501AF"/>
    <w:rsid w:val="00060744"/>
    <w:rsid w:val="000A676B"/>
    <w:rsid w:val="00122A43"/>
    <w:rsid w:val="00122B9F"/>
    <w:rsid w:val="00141BDE"/>
    <w:rsid w:val="0017164E"/>
    <w:rsid w:val="001A1220"/>
    <w:rsid w:val="001A3609"/>
    <w:rsid w:val="001B0FA9"/>
    <w:rsid w:val="001C6863"/>
    <w:rsid w:val="001D66F5"/>
    <w:rsid w:val="001F2156"/>
    <w:rsid w:val="002314F3"/>
    <w:rsid w:val="0024117A"/>
    <w:rsid w:val="0024513E"/>
    <w:rsid w:val="002548CC"/>
    <w:rsid w:val="00270C68"/>
    <w:rsid w:val="00280029"/>
    <w:rsid w:val="002C1427"/>
    <w:rsid w:val="002C4A6A"/>
    <w:rsid w:val="00310D2C"/>
    <w:rsid w:val="00360725"/>
    <w:rsid w:val="00363F51"/>
    <w:rsid w:val="00376880"/>
    <w:rsid w:val="00383F57"/>
    <w:rsid w:val="0039388E"/>
    <w:rsid w:val="003F7B39"/>
    <w:rsid w:val="004663D0"/>
    <w:rsid w:val="00480B2C"/>
    <w:rsid w:val="00481881"/>
    <w:rsid w:val="004C3214"/>
    <w:rsid w:val="004C3B3F"/>
    <w:rsid w:val="004D5CAB"/>
    <w:rsid w:val="005535FB"/>
    <w:rsid w:val="00585DF4"/>
    <w:rsid w:val="00586AC9"/>
    <w:rsid w:val="00587EC0"/>
    <w:rsid w:val="005A2AA4"/>
    <w:rsid w:val="005D3A69"/>
    <w:rsid w:val="005D63B8"/>
    <w:rsid w:val="005D69F1"/>
    <w:rsid w:val="005E2D2B"/>
    <w:rsid w:val="005E77BA"/>
    <w:rsid w:val="005F661B"/>
    <w:rsid w:val="00614D0A"/>
    <w:rsid w:val="0065445F"/>
    <w:rsid w:val="006640A1"/>
    <w:rsid w:val="00671BE8"/>
    <w:rsid w:val="00676C50"/>
    <w:rsid w:val="006E494A"/>
    <w:rsid w:val="006F09F4"/>
    <w:rsid w:val="00717744"/>
    <w:rsid w:val="00772ECA"/>
    <w:rsid w:val="00790A56"/>
    <w:rsid w:val="007B063C"/>
    <w:rsid w:val="007B50B3"/>
    <w:rsid w:val="007D4A33"/>
    <w:rsid w:val="007F76BC"/>
    <w:rsid w:val="008547B4"/>
    <w:rsid w:val="00863DD1"/>
    <w:rsid w:val="008B0FDA"/>
    <w:rsid w:val="00907905"/>
    <w:rsid w:val="00916F2C"/>
    <w:rsid w:val="00923451"/>
    <w:rsid w:val="0092521C"/>
    <w:rsid w:val="00927391"/>
    <w:rsid w:val="00957470"/>
    <w:rsid w:val="00992A30"/>
    <w:rsid w:val="009B519E"/>
    <w:rsid w:val="009C5205"/>
    <w:rsid w:val="00A512E4"/>
    <w:rsid w:val="00A94715"/>
    <w:rsid w:val="00AE0586"/>
    <w:rsid w:val="00AE4FFD"/>
    <w:rsid w:val="00B5166D"/>
    <w:rsid w:val="00B706F6"/>
    <w:rsid w:val="00BA1C98"/>
    <w:rsid w:val="00BA27F6"/>
    <w:rsid w:val="00BC1CEE"/>
    <w:rsid w:val="00BD32C6"/>
    <w:rsid w:val="00BF1472"/>
    <w:rsid w:val="00C14E4B"/>
    <w:rsid w:val="00C622C8"/>
    <w:rsid w:val="00C85BF4"/>
    <w:rsid w:val="00CE2D90"/>
    <w:rsid w:val="00D62853"/>
    <w:rsid w:val="00DA4953"/>
    <w:rsid w:val="00DB0741"/>
    <w:rsid w:val="00DF7E5B"/>
    <w:rsid w:val="00E05167"/>
    <w:rsid w:val="00E06A1A"/>
    <w:rsid w:val="00E6147B"/>
    <w:rsid w:val="00E65BAD"/>
    <w:rsid w:val="00E73AD6"/>
    <w:rsid w:val="00E97693"/>
    <w:rsid w:val="00EA2AA5"/>
    <w:rsid w:val="00EC5DA7"/>
    <w:rsid w:val="00F24301"/>
    <w:rsid w:val="00F36153"/>
    <w:rsid w:val="00F6237C"/>
    <w:rsid w:val="00F73520"/>
    <w:rsid w:val="00F978A9"/>
    <w:rsid w:val="00FD63F0"/>
    <w:rsid w:val="00FE5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01AF"/>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0501AF"/>
    <w:pPr>
      <w:keepNext/>
      <w:numPr>
        <w:numId w:val="1"/>
      </w:numPr>
      <w:spacing w:before="240" w:after="60"/>
      <w:jc w:val="center"/>
      <w:outlineLvl w:val="0"/>
    </w:pPr>
    <w:rPr>
      <w:b/>
      <w:kern w:val="28"/>
      <w:sz w:val="36"/>
      <w:szCs w:val="20"/>
    </w:rPr>
  </w:style>
  <w:style w:type="paragraph" w:styleId="2">
    <w:name w:val="heading 2"/>
    <w:aliases w:val="H2"/>
    <w:basedOn w:val="a0"/>
    <w:next w:val="a0"/>
    <w:link w:val="20"/>
    <w:qFormat/>
    <w:rsid w:val="000501AF"/>
    <w:pPr>
      <w:keepNext/>
      <w:numPr>
        <w:ilvl w:val="1"/>
        <w:numId w:val="1"/>
      </w:numPr>
      <w:spacing w:after="60"/>
      <w:jc w:val="center"/>
      <w:outlineLvl w:val="1"/>
    </w:pPr>
    <w:rPr>
      <w:b/>
      <w:sz w:val="30"/>
      <w:szCs w:val="20"/>
      <w:lang w:val="x-none" w:eastAsia="x-none"/>
    </w:rPr>
  </w:style>
  <w:style w:type="paragraph" w:styleId="3">
    <w:name w:val="heading 3"/>
    <w:basedOn w:val="a0"/>
    <w:next w:val="a0"/>
    <w:link w:val="30"/>
    <w:uiPriority w:val="9"/>
    <w:unhideWhenUsed/>
    <w:qFormat/>
    <w:rsid w:val="00DF7E5B"/>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qFormat/>
    <w:rsid w:val="000501AF"/>
    <w:pPr>
      <w:keepNext/>
      <w:numPr>
        <w:ilvl w:val="3"/>
        <w:numId w:val="1"/>
      </w:numPr>
      <w:spacing w:before="240" w:after="60"/>
      <w:jc w:val="both"/>
      <w:outlineLvl w:val="3"/>
    </w:pPr>
    <w:rPr>
      <w:rFonts w:ascii="Arial" w:hAnsi="Arial"/>
      <w:szCs w:val="20"/>
      <w:lang w:val="x-none" w:eastAsia="x-none"/>
    </w:rPr>
  </w:style>
  <w:style w:type="paragraph" w:styleId="6">
    <w:name w:val="heading 6"/>
    <w:basedOn w:val="a0"/>
    <w:next w:val="a0"/>
    <w:link w:val="60"/>
    <w:qFormat/>
    <w:rsid w:val="000501AF"/>
    <w:pPr>
      <w:numPr>
        <w:ilvl w:val="5"/>
        <w:numId w:val="1"/>
      </w:numPr>
      <w:spacing w:before="240" w:after="60"/>
      <w:jc w:val="both"/>
      <w:outlineLvl w:val="5"/>
    </w:pPr>
    <w:rPr>
      <w:i/>
      <w:sz w:val="22"/>
      <w:szCs w:val="20"/>
      <w:lang w:val="x-none" w:eastAsia="x-none"/>
    </w:rPr>
  </w:style>
  <w:style w:type="paragraph" w:styleId="7">
    <w:name w:val="heading 7"/>
    <w:basedOn w:val="a0"/>
    <w:next w:val="a0"/>
    <w:link w:val="70"/>
    <w:qFormat/>
    <w:rsid w:val="000501AF"/>
    <w:pPr>
      <w:numPr>
        <w:ilvl w:val="6"/>
        <w:numId w:val="1"/>
      </w:numPr>
      <w:spacing w:before="240" w:after="60"/>
      <w:jc w:val="both"/>
      <w:outlineLvl w:val="6"/>
    </w:pPr>
    <w:rPr>
      <w:rFonts w:ascii="Arial" w:hAnsi="Arial"/>
      <w:sz w:val="20"/>
      <w:szCs w:val="20"/>
      <w:lang w:val="x-none" w:eastAsia="x-none"/>
    </w:rPr>
  </w:style>
  <w:style w:type="paragraph" w:styleId="8">
    <w:name w:val="heading 8"/>
    <w:basedOn w:val="a0"/>
    <w:next w:val="a0"/>
    <w:link w:val="80"/>
    <w:qFormat/>
    <w:rsid w:val="000501AF"/>
    <w:pPr>
      <w:numPr>
        <w:ilvl w:val="7"/>
        <w:numId w:val="1"/>
      </w:numPr>
      <w:spacing w:before="240" w:after="60"/>
      <w:jc w:val="both"/>
      <w:outlineLvl w:val="7"/>
    </w:pPr>
    <w:rPr>
      <w:rFonts w:ascii="Arial" w:hAnsi="Arial"/>
      <w:i/>
      <w:sz w:val="20"/>
      <w:szCs w:val="20"/>
      <w:lang w:val="x-none" w:eastAsia="x-none"/>
    </w:rPr>
  </w:style>
  <w:style w:type="paragraph" w:styleId="9">
    <w:name w:val="heading 9"/>
    <w:basedOn w:val="a0"/>
    <w:next w:val="a0"/>
    <w:link w:val="90"/>
    <w:qFormat/>
    <w:rsid w:val="000501AF"/>
    <w:pPr>
      <w:numPr>
        <w:ilvl w:val="8"/>
        <w:numId w:val="1"/>
      </w:numPr>
      <w:spacing w:before="240" w:after="60"/>
      <w:jc w:val="both"/>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501AF"/>
    <w:rPr>
      <w:rFonts w:ascii="Times New Roman" w:eastAsia="Times New Roman" w:hAnsi="Times New Roman" w:cs="Times New Roman"/>
      <w:b/>
      <w:kern w:val="28"/>
      <w:sz w:val="36"/>
      <w:szCs w:val="20"/>
      <w:lang w:eastAsia="ru-RU"/>
    </w:rPr>
  </w:style>
  <w:style w:type="character" w:customStyle="1" w:styleId="20">
    <w:name w:val="Заголовок 2 Знак"/>
    <w:aliases w:val="H2 Знак"/>
    <w:basedOn w:val="a1"/>
    <w:link w:val="2"/>
    <w:rsid w:val="000501AF"/>
    <w:rPr>
      <w:rFonts w:ascii="Times New Roman" w:eastAsia="Times New Roman" w:hAnsi="Times New Roman" w:cs="Times New Roman"/>
      <w:b/>
      <w:sz w:val="30"/>
      <w:szCs w:val="20"/>
      <w:lang w:val="x-none" w:eastAsia="x-none"/>
    </w:rPr>
  </w:style>
  <w:style w:type="character" w:customStyle="1" w:styleId="40">
    <w:name w:val="Заголовок 4 Знак"/>
    <w:basedOn w:val="a1"/>
    <w:link w:val="4"/>
    <w:rsid w:val="000501AF"/>
    <w:rPr>
      <w:rFonts w:ascii="Arial" w:eastAsia="Times New Roman" w:hAnsi="Arial" w:cs="Times New Roman"/>
      <w:sz w:val="24"/>
      <w:szCs w:val="20"/>
      <w:lang w:val="x-none" w:eastAsia="x-none"/>
    </w:rPr>
  </w:style>
  <w:style w:type="character" w:customStyle="1" w:styleId="60">
    <w:name w:val="Заголовок 6 Знак"/>
    <w:basedOn w:val="a1"/>
    <w:link w:val="6"/>
    <w:rsid w:val="000501AF"/>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0501AF"/>
    <w:rPr>
      <w:rFonts w:ascii="Arial" w:eastAsia="Times New Roman" w:hAnsi="Arial" w:cs="Times New Roman"/>
      <w:sz w:val="20"/>
      <w:szCs w:val="20"/>
      <w:lang w:val="x-none" w:eastAsia="x-none"/>
    </w:rPr>
  </w:style>
  <w:style w:type="character" w:customStyle="1" w:styleId="80">
    <w:name w:val="Заголовок 8 Знак"/>
    <w:basedOn w:val="a1"/>
    <w:link w:val="8"/>
    <w:rsid w:val="000501AF"/>
    <w:rPr>
      <w:rFonts w:ascii="Arial" w:eastAsia="Times New Roman" w:hAnsi="Arial" w:cs="Times New Roman"/>
      <w:i/>
      <w:sz w:val="20"/>
      <w:szCs w:val="20"/>
      <w:lang w:val="x-none" w:eastAsia="x-none"/>
    </w:rPr>
  </w:style>
  <w:style w:type="character" w:customStyle="1" w:styleId="90">
    <w:name w:val="Заголовок 9 Знак"/>
    <w:basedOn w:val="a1"/>
    <w:link w:val="9"/>
    <w:rsid w:val="000501AF"/>
    <w:rPr>
      <w:rFonts w:ascii="Arial" w:eastAsia="Times New Roman" w:hAnsi="Arial" w:cs="Times New Roman"/>
      <w:b/>
      <w:i/>
      <w:sz w:val="18"/>
      <w:szCs w:val="20"/>
      <w:lang w:val="x-none" w:eastAsia="x-none"/>
    </w:rPr>
  </w:style>
  <w:style w:type="character" w:styleId="a4">
    <w:name w:val="footnote reference"/>
    <w:uiPriority w:val="99"/>
    <w:qFormat/>
    <w:rsid w:val="000501AF"/>
    <w:rPr>
      <w:rFonts w:ascii="Times New Roman" w:hAnsi="Times New Roman"/>
      <w:vertAlign w:val="superscript"/>
    </w:rPr>
  </w:style>
  <w:style w:type="paragraph" w:styleId="a5">
    <w:name w:val="footnote text"/>
    <w:aliases w:val=" Знак,Знак2,Знак21,Знак1,Знак211,Знак3,Body Text Indent 2,Основной текст с отступом 22,Знак21 Char,Знак1 Char,Body Text Char,body text Char,Основной текст Знак Знак Char Знак Знак,Footnote Text Char1,Footnote Text Char Char,Знак Char Char"/>
    <w:basedOn w:val="a0"/>
    <w:link w:val="a6"/>
    <w:uiPriority w:val="99"/>
    <w:qFormat/>
    <w:rsid w:val="000501AF"/>
    <w:pPr>
      <w:spacing w:after="60"/>
      <w:jc w:val="both"/>
    </w:pPr>
    <w:rPr>
      <w:sz w:val="20"/>
      <w:szCs w:val="20"/>
    </w:rPr>
  </w:style>
  <w:style w:type="character" w:customStyle="1" w:styleId="a6">
    <w:name w:val="Текст сноски Знак"/>
    <w:aliases w:val=" Знак Знак,Знак2 Знак,Знак21 Знак,Знак1 Знак,Знак211 Знак,Знак3 Знак,Body Text Indent 2 Знак,Основной текст с отступом 22 Знак,Знак21 Char Знак,Знак1 Char Знак,Body Text Char Знак,body text Char Знак,Footnote Text Char1 Знак"/>
    <w:basedOn w:val="a1"/>
    <w:link w:val="a5"/>
    <w:uiPriority w:val="99"/>
    <w:rsid w:val="000501AF"/>
    <w:rPr>
      <w:rFonts w:ascii="Times New Roman" w:eastAsia="Times New Roman" w:hAnsi="Times New Roman" w:cs="Times New Roman"/>
      <w:sz w:val="20"/>
      <w:szCs w:val="20"/>
      <w:lang w:eastAsia="ru-RU"/>
    </w:rPr>
  </w:style>
  <w:style w:type="character" w:styleId="a7">
    <w:name w:val="page number"/>
    <w:rsid w:val="000501AF"/>
    <w:rPr>
      <w:rFonts w:ascii="Times New Roman" w:hAnsi="Times New Roman"/>
    </w:rPr>
  </w:style>
  <w:style w:type="paragraph" w:customStyle="1" w:styleId="ConsPlusNormal">
    <w:name w:val="ConsPlusNormal"/>
    <w:link w:val="ConsPlusNormal0"/>
    <w:qFormat/>
    <w:rsid w:val="000501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footer"/>
    <w:basedOn w:val="a0"/>
    <w:link w:val="a9"/>
    <w:rsid w:val="000501AF"/>
    <w:pPr>
      <w:tabs>
        <w:tab w:val="center" w:pos="4153"/>
        <w:tab w:val="right" w:pos="8306"/>
      </w:tabs>
      <w:spacing w:after="60"/>
      <w:jc w:val="both"/>
    </w:pPr>
    <w:rPr>
      <w:noProof/>
      <w:lang w:eastAsia="x-none"/>
    </w:rPr>
  </w:style>
  <w:style w:type="character" w:customStyle="1" w:styleId="a9">
    <w:name w:val="Нижний колонтитул Знак"/>
    <w:basedOn w:val="a1"/>
    <w:link w:val="a8"/>
    <w:rsid w:val="000501AF"/>
    <w:rPr>
      <w:rFonts w:ascii="Times New Roman" w:eastAsia="Times New Roman" w:hAnsi="Times New Roman" w:cs="Times New Roman"/>
      <w:noProof/>
      <w:sz w:val="24"/>
      <w:szCs w:val="24"/>
      <w:lang w:val="ru-RU" w:eastAsia="x-none"/>
    </w:rPr>
  </w:style>
  <w:style w:type="paragraph" w:styleId="a">
    <w:name w:val="List Number"/>
    <w:basedOn w:val="a0"/>
    <w:rsid w:val="000501AF"/>
    <w:pPr>
      <w:numPr>
        <w:numId w:val="2"/>
      </w:numPr>
      <w:tabs>
        <w:tab w:val="clear" w:pos="643"/>
        <w:tab w:val="num" w:pos="360"/>
      </w:tabs>
      <w:spacing w:after="60"/>
      <w:ind w:left="360"/>
      <w:jc w:val="both"/>
    </w:pPr>
    <w:rPr>
      <w:szCs w:val="20"/>
    </w:rPr>
  </w:style>
  <w:style w:type="paragraph" w:customStyle="1" w:styleId="10">
    <w:name w:val="Стиль1"/>
    <w:basedOn w:val="a0"/>
    <w:rsid w:val="000501AF"/>
    <w:pPr>
      <w:keepNext/>
      <w:keepLines/>
      <w:widowControl w:val="0"/>
      <w:numPr>
        <w:numId w:val="6"/>
      </w:numPr>
      <w:suppressLineNumbers/>
      <w:suppressAutoHyphens/>
      <w:spacing w:after="60"/>
    </w:pPr>
    <w:rPr>
      <w:b/>
      <w:sz w:val="28"/>
    </w:rPr>
  </w:style>
  <w:style w:type="paragraph" w:styleId="aa">
    <w:name w:val="Normal (Web)"/>
    <w:basedOn w:val="a0"/>
    <w:rsid w:val="000501AF"/>
    <w:pPr>
      <w:spacing w:before="100" w:beforeAutospacing="1" w:after="100" w:afterAutospacing="1"/>
    </w:pPr>
  </w:style>
  <w:style w:type="paragraph" w:styleId="ab">
    <w:name w:val="Date"/>
    <w:basedOn w:val="a0"/>
    <w:next w:val="a0"/>
    <w:link w:val="ac"/>
    <w:rsid w:val="000501AF"/>
    <w:pPr>
      <w:spacing w:after="60"/>
      <w:jc w:val="both"/>
    </w:pPr>
    <w:rPr>
      <w:lang w:eastAsia="x-none"/>
    </w:rPr>
  </w:style>
  <w:style w:type="character" w:customStyle="1" w:styleId="ac">
    <w:name w:val="Дата Знак"/>
    <w:basedOn w:val="a1"/>
    <w:link w:val="ab"/>
    <w:rsid w:val="000501AF"/>
    <w:rPr>
      <w:rFonts w:ascii="Times New Roman" w:eastAsia="Times New Roman" w:hAnsi="Times New Roman" w:cs="Times New Roman"/>
      <w:sz w:val="24"/>
      <w:szCs w:val="24"/>
      <w:lang w:val="ru-RU" w:eastAsia="x-none"/>
    </w:rPr>
  </w:style>
  <w:style w:type="paragraph" w:customStyle="1" w:styleId="31">
    <w:name w:val="Стиль3 Знак Знак"/>
    <w:basedOn w:val="21"/>
    <w:link w:val="32"/>
    <w:rsid w:val="000501AF"/>
    <w:pPr>
      <w:widowControl w:val="0"/>
      <w:tabs>
        <w:tab w:val="num" w:pos="360"/>
      </w:tabs>
      <w:adjustRightInd w:val="0"/>
      <w:spacing w:after="0" w:line="240" w:lineRule="auto"/>
      <w:jc w:val="both"/>
      <w:textAlignment w:val="baseline"/>
    </w:pPr>
  </w:style>
  <w:style w:type="character" w:customStyle="1" w:styleId="32">
    <w:name w:val="Стиль3 Знак Знак Знак"/>
    <w:basedOn w:val="a1"/>
    <w:link w:val="31"/>
    <w:rsid w:val="000501AF"/>
    <w:rPr>
      <w:rFonts w:ascii="Times New Roman" w:eastAsia="Times New Roman" w:hAnsi="Times New Roman" w:cs="Times New Roman"/>
      <w:sz w:val="24"/>
      <w:szCs w:val="24"/>
      <w:lang w:eastAsia="ru-RU"/>
    </w:rPr>
  </w:style>
  <w:style w:type="character" w:customStyle="1" w:styleId="f">
    <w:name w:val="f"/>
    <w:rsid w:val="000501AF"/>
  </w:style>
  <w:style w:type="character" w:customStyle="1" w:styleId="ConsPlusNormal0">
    <w:name w:val="ConsPlusNormal Знак"/>
    <w:link w:val="ConsPlusNormal"/>
    <w:locked/>
    <w:rsid w:val="000501AF"/>
    <w:rPr>
      <w:rFonts w:ascii="Arial" w:eastAsia="Times New Roman" w:hAnsi="Arial" w:cs="Arial"/>
      <w:sz w:val="20"/>
      <w:szCs w:val="20"/>
      <w:lang w:eastAsia="ru-RU"/>
    </w:rPr>
  </w:style>
  <w:style w:type="paragraph" w:styleId="21">
    <w:name w:val="Body Text Indent 2"/>
    <w:basedOn w:val="a0"/>
    <w:link w:val="22"/>
    <w:uiPriority w:val="99"/>
    <w:semiHidden/>
    <w:unhideWhenUsed/>
    <w:rsid w:val="000501AF"/>
    <w:pPr>
      <w:spacing w:after="120" w:line="480" w:lineRule="auto"/>
      <w:ind w:left="283"/>
    </w:pPr>
  </w:style>
  <w:style w:type="character" w:customStyle="1" w:styleId="22">
    <w:name w:val="Основной текст с отступом 2 Знак"/>
    <w:basedOn w:val="a1"/>
    <w:link w:val="21"/>
    <w:uiPriority w:val="99"/>
    <w:semiHidden/>
    <w:rsid w:val="000501AF"/>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rsid w:val="00DF7E5B"/>
    <w:rPr>
      <w:rFonts w:asciiTheme="majorHAnsi" w:eastAsiaTheme="majorEastAsia" w:hAnsiTheme="majorHAnsi" w:cstheme="majorBidi"/>
      <w:color w:val="1F4D78" w:themeColor="accent1" w:themeShade="7F"/>
      <w:sz w:val="24"/>
      <w:szCs w:val="24"/>
      <w:lang w:eastAsia="ru-RU"/>
    </w:rPr>
  </w:style>
  <w:style w:type="paragraph" w:styleId="ad">
    <w:name w:val="Body Text Indent"/>
    <w:basedOn w:val="a0"/>
    <w:link w:val="ae"/>
    <w:uiPriority w:val="99"/>
    <w:unhideWhenUsed/>
    <w:rsid w:val="00DF7E5B"/>
    <w:pPr>
      <w:spacing w:after="120"/>
      <w:ind w:left="283"/>
    </w:pPr>
  </w:style>
  <w:style w:type="character" w:customStyle="1" w:styleId="ae">
    <w:name w:val="Основной текст с отступом Знак"/>
    <w:basedOn w:val="a1"/>
    <w:link w:val="ad"/>
    <w:uiPriority w:val="99"/>
    <w:rsid w:val="00DF7E5B"/>
    <w:rPr>
      <w:rFonts w:ascii="Times New Roman" w:eastAsia="Times New Roman" w:hAnsi="Times New Roman" w:cs="Times New Roman"/>
      <w:sz w:val="24"/>
      <w:szCs w:val="24"/>
      <w:lang w:eastAsia="ru-RU"/>
    </w:rPr>
  </w:style>
  <w:style w:type="paragraph" w:customStyle="1" w:styleId="23">
    <w:name w:val="Заголовок 2 со списком"/>
    <w:basedOn w:val="2"/>
    <w:next w:val="a0"/>
    <w:rsid w:val="00DF7E5B"/>
    <w:pPr>
      <w:numPr>
        <w:ilvl w:val="0"/>
        <w:numId w:val="0"/>
      </w:numPr>
      <w:tabs>
        <w:tab w:val="num" w:pos="360"/>
      </w:tabs>
      <w:spacing w:after="0" w:line="360" w:lineRule="auto"/>
      <w:ind w:left="360" w:hanging="360"/>
    </w:pPr>
    <w:rPr>
      <w:b w:val="0"/>
      <w:bCs/>
      <w:sz w:val="24"/>
      <w:szCs w:val="24"/>
    </w:rPr>
  </w:style>
  <w:style w:type="paragraph" w:customStyle="1" w:styleId="af">
    <w:name w:val="АД_Основной текст"/>
    <w:basedOn w:val="a0"/>
    <w:qFormat/>
    <w:rsid w:val="00DF7E5B"/>
    <w:pPr>
      <w:ind w:firstLine="567"/>
      <w:jc w:val="both"/>
    </w:pPr>
    <w:rPr>
      <w:lang w:val="x-none" w:eastAsia="x-none"/>
    </w:rPr>
  </w:style>
  <w:style w:type="paragraph" w:customStyle="1" w:styleId="41">
    <w:name w:val="АД_Нумерованный подпункт 4 уровня"/>
    <w:basedOn w:val="a0"/>
    <w:qFormat/>
    <w:rsid w:val="00DF7E5B"/>
    <w:pPr>
      <w:tabs>
        <w:tab w:val="num" w:pos="993"/>
      </w:tabs>
      <w:ind w:left="993" w:hanging="993"/>
      <w:jc w:val="both"/>
    </w:pPr>
    <w:rPr>
      <w:lang w:val="x-none" w:eastAsia="x-none"/>
    </w:rPr>
  </w:style>
  <w:style w:type="character" w:styleId="af0">
    <w:name w:val="Hyperlink"/>
    <w:uiPriority w:val="99"/>
    <w:unhideWhenUsed/>
    <w:rsid w:val="00DF7E5B"/>
    <w:rPr>
      <w:color w:val="0000FF"/>
      <w:u w:val="single"/>
    </w:rPr>
  </w:style>
  <w:style w:type="paragraph" w:customStyle="1" w:styleId="24">
    <w:name w:val="Знак Знак Знак2 Знак"/>
    <w:basedOn w:val="a0"/>
    <w:rsid w:val="00DF7E5B"/>
    <w:pPr>
      <w:widowControl w:val="0"/>
      <w:adjustRightInd w:val="0"/>
      <w:spacing w:after="160" w:line="240" w:lineRule="exact"/>
      <w:jc w:val="right"/>
    </w:pPr>
    <w:rPr>
      <w:sz w:val="20"/>
      <w:szCs w:val="20"/>
      <w:lang w:val="en-GB" w:eastAsia="en-US"/>
    </w:rPr>
  </w:style>
  <w:style w:type="paragraph" w:styleId="af1">
    <w:name w:val="No Spacing"/>
    <w:uiPriority w:val="99"/>
    <w:qFormat/>
    <w:rsid w:val="00DF7E5B"/>
    <w:pPr>
      <w:spacing w:after="0" w:line="240" w:lineRule="auto"/>
      <w:jc w:val="both"/>
    </w:pPr>
    <w:rPr>
      <w:rFonts w:ascii="Times New Roman" w:eastAsia="Times New Roman" w:hAnsi="Times New Roman" w:cs="Times New Roman"/>
      <w:sz w:val="24"/>
      <w:szCs w:val="24"/>
      <w:lang w:eastAsia="ru-RU"/>
    </w:rPr>
  </w:style>
  <w:style w:type="paragraph" w:styleId="HTML">
    <w:name w:val="HTML Preformatted"/>
    <w:basedOn w:val="a0"/>
    <w:link w:val="HTML0"/>
    <w:uiPriority w:val="99"/>
    <w:unhideWhenUsed/>
    <w:rsid w:val="00DF7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1"/>
    <w:link w:val="HTML"/>
    <w:uiPriority w:val="99"/>
    <w:rsid w:val="00DF7E5B"/>
    <w:rPr>
      <w:rFonts w:ascii="Courier New" w:eastAsia="Times New Roman" w:hAnsi="Courier New" w:cs="Times New Roman"/>
      <w:sz w:val="20"/>
      <w:szCs w:val="20"/>
      <w:lang w:val="x-none" w:eastAsia="x-none"/>
    </w:rPr>
  </w:style>
  <w:style w:type="character" w:customStyle="1" w:styleId="33">
    <w:name w:val="Основной текст (3) + Не полужирный"/>
    <w:uiPriority w:val="99"/>
    <w:rsid w:val="00DF7E5B"/>
    <w:rPr>
      <w:rFonts w:ascii="Times New Roman" w:hAnsi="Times New Roman"/>
      <w:b/>
      <w:bCs/>
      <w:sz w:val="23"/>
      <w:szCs w:val="23"/>
      <w:shd w:val="clear" w:color="auto" w:fill="FFFFFF"/>
    </w:rPr>
  </w:style>
  <w:style w:type="character" w:customStyle="1" w:styleId="blk">
    <w:name w:val="blk"/>
    <w:rsid w:val="00DF7E5B"/>
  </w:style>
  <w:style w:type="paragraph" w:customStyle="1" w:styleId="af2">
    <w:name w:val="Пункт"/>
    <w:basedOn w:val="a0"/>
    <w:rsid w:val="00DF7E5B"/>
    <w:pPr>
      <w:tabs>
        <w:tab w:val="num" w:pos="1980"/>
      </w:tabs>
      <w:ind w:left="1404" w:hanging="504"/>
      <w:jc w:val="both"/>
    </w:pPr>
    <w:rPr>
      <w:szCs w:val="28"/>
    </w:rPr>
  </w:style>
  <w:style w:type="character" w:customStyle="1" w:styleId="ymaps-geolink">
    <w:name w:val="ymaps-geolink"/>
    <w:rsid w:val="00DF7E5B"/>
  </w:style>
  <w:style w:type="character" w:customStyle="1" w:styleId="extended-textshort">
    <w:name w:val="extended-text__short"/>
    <w:basedOn w:val="a1"/>
    <w:rsid w:val="00141BDE"/>
  </w:style>
  <w:style w:type="paragraph" w:styleId="af3">
    <w:name w:val="Balloon Text"/>
    <w:basedOn w:val="a0"/>
    <w:link w:val="af4"/>
    <w:uiPriority w:val="99"/>
    <w:semiHidden/>
    <w:unhideWhenUsed/>
    <w:rsid w:val="00AE4FFD"/>
    <w:rPr>
      <w:rFonts w:ascii="Segoe UI" w:hAnsi="Segoe UI" w:cs="Segoe UI"/>
      <w:sz w:val="18"/>
      <w:szCs w:val="18"/>
    </w:rPr>
  </w:style>
  <w:style w:type="character" w:customStyle="1" w:styleId="af4">
    <w:name w:val="Текст выноски Знак"/>
    <w:basedOn w:val="a1"/>
    <w:link w:val="af3"/>
    <w:uiPriority w:val="99"/>
    <w:semiHidden/>
    <w:rsid w:val="00AE4FFD"/>
    <w:rPr>
      <w:rFonts w:ascii="Segoe UI" w:eastAsia="Times New Roman" w:hAnsi="Segoe UI" w:cs="Segoe UI"/>
      <w:sz w:val="18"/>
      <w:szCs w:val="18"/>
      <w:lang w:eastAsia="ru-RU"/>
    </w:rPr>
  </w:style>
  <w:style w:type="paragraph" w:styleId="af5">
    <w:name w:val="header"/>
    <w:basedOn w:val="a0"/>
    <w:link w:val="af6"/>
    <w:uiPriority w:val="99"/>
    <w:unhideWhenUsed/>
    <w:rsid w:val="00586AC9"/>
    <w:pPr>
      <w:tabs>
        <w:tab w:val="center" w:pos="4677"/>
        <w:tab w:val="right" w:pos="9355"/>
      </w:tabs>
    </w:pPr>
  </w:style>
  <w:style w:type="character" w:customStyle="1" w:styleId="af6">
    <w:name w:val="Верхний колонтитул Знак"/>
    <w:basedOn w:val="a1"/>
    <w:link w:val="af5"/>
    <w:uiPriority w:val="99"/>
    <w:rsid w:val="00586AC9"/>
    <w:rPr>
      <w:rFonts w:ascii="Times New Roman" w:eastAsia="Times New Roman" w:hAnsi="Times New Roman" w:cs="Times New Roman"/>
      <w:sz w:val="24"/>
      <w:szCs w:val="24"/>
      <w:lang w:eastAsia="ru-RU"/>
    </w:rPr>
  </w:style>
  <w:style w:type="table" w:styleId="af7">
    <w:name w:val="Table Grid"/>
    <w:basedOn w:val="a2"/>
    <w:rsid w:val="00FD63F0"/>
    <w:pPr>
      <w:spacing w:after="6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01AF"/>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0501AF"/>
    <w:pPr>
      <w:keepNext/>
      <w:numPr>
        <w:numId w:val="1"/>
      </w:numPr>
      <w:spacing w:before="240" w:after="60"/>
      <w:jc w:val="center"/>
      <w:outlineLvl w:val="0"/>
    </w:pPr>
    <w:rPr>
      <w:b/>
      <w:kern w:val="28"/>
      <w:sz w:val="36"/>
      <w:szCs w:val="20"/>
    </w:rPr>
  </w:style>
  <w:style w:type="paragraph" w:styleId="2">
    <w:name w:val="heading 2"/>
    <w:aliases w:val="H2"/>
    <w:basedOn w:val="a0"/>
    <w:next w:val="a0"/>
    <w:link w:val="20"/>
    <w:qFormat/>
    <w:rsid w:val="000501AF"/>
    <w:pPr>
      <w:keepNext/>
      <w:numPr>
        <w:ilvl w:val="1"/>
        <w:numId w:val="1"/>
      </w:numPr>
      <w:spacing w:after="60"/>
      <w:jc w:val="center"/>
      <w:outlineLvl w:val="1"/>
    </w:pPr>
    <w:rPr>
      <w:b/>
      <w:sz w:val="30"/>
      <w:szCs w:val="20"/>
      <w:lang w:val="x-none" w:eastAsia="x-none"/>
    </w:rPr>
  </w:style>
  <w:style w:type="paragraph" w:styleId="3">
    <w:name w:val="heading 3"/>
    <w:basedOn w:val="a0"/>
    <w:next w:val="a0"/>
    <w:link w:val="30"/>
    <w:uiPriority w:val="9"/>
    <w:unhideWhenUsed/>
    <w:qFormat/>
    <w:rsid w:val="00DF7E5B"/>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qFormat/>
    <w:rsid w:val="000501AF"/>
    <w:pPr>
      <w:keepNext/>
      <w:numPr>
        <w:ilvl w:val="3"/>
        <w:numId w:val="1"/>
      </w:numPr>
      <w:spacing w:before="240" w:after="60"/>
      <w:jc w:val="both"/>
      <w:outlineLvl w:val="3"/>
    </w:pPr>
    <w:rPr>
      <w:rFonts w:ascii="Arial" w:hAnsi="Arial"/>
      <w:szCs w:val="20"/>
      <w:lang w:val="x-none" w:eastAsia="x-none"/>
    </w:rPr>
  </w:style>
  <w:style w:type="paragraph" w:styleId="6">
    <w:name w:val="heading 6"/>
    <w:basedOn w:val="a0"/>
    <w:next w:val="a0"/>
    <w:link w:val="60"/>
    <w:qFormat/>
    <w:rsid w:val="000501AF"/>
    <w:pPr>
      <w:numPr>
        <w:ilvl w:val="5"/>
        <w:numId w:val="1"/>
      </w:numPr>
      <w:spacing w:before="240" w:after="60"/>
      <w:jc w:val="both"/>
      <w:outlineLvl w:val="5"/>
    </w:pPr>
    <w:rPr>
      <w:i/>
      <w:sz w:val="22"/>
      <w:szCs w:val="20"/>
      <w:lang w:val="x-none" w:eastAsia="x-none"/>
    </w:rPr>
  </w:style>
  <w:style w:type="paragraph" w:styleId="7">
    <w:name w:val="heading 7"/>
    <w:basedOn w:val="a0"/>
    <w:next w:val="a0"/>
    <w:link w:val="70"/>
    <w:qFormat/>
    <w:rsid w:val="000501AF"/>
    <w:pPr>
      <w:numPr>
        <w:ilvl w:val="6"/>
        <w:numId w:val="1"/>
      </w:numPr>
      <w:spacing w:before="240" w:after="60"/>
      <w:jc w:val="both"/>
      <w:outlineLvl w:val="6"/>
    </w:pPr>
    <w:rPr>
      <w:rFonts w:ascii="Arial" w:hAnsi="Arial"/>
      <w:sz w:val="20"/>
      <w:szCs w:val="20"/>
      <w:lang w:val="x-none" w:eastAsia="x-none"/>
    </w:rPr>
  </w:style>
  <w:style w:type="paragraph" w:styleId="8">
    <w:name w:val="heading 8"/>
    <w:basedOn w:val="a0"/>
    <w:next w:val="a0"/>
    <w:link w:val="80"/>
    <w:qFormat/>
    <w:rsid w:val="000501AF"/>
    <w:pPr>
      <w:numPr>
        <w:ilvl w:val="7"/>
        <w:numId w:val="1"/>
      </w:numPr>
      <w:spacing w:before="240" w:after="60"/>
      <w:jc w:val="both"/>
      <w:outlineLvl w:val="7"/>
    </w:pPr>
    <w:rPr>
      <w:rFonts w:ascii="Arial" w:hAnsi="Arial"/>
      <w:i/>
      <w:sz w:val="20"/>
      <w:szCs w:val="20"/>
      <w:lang w:val="x-none" w:eastAsia="x-none"/>
    </w:rPr>
  </w:style>
  <w:style w:type="paragraph" w:styleId="9">
    <w:name w:val="heading 9"/>
    <w:basedOn w:val="a0"/>
    <w:next w:val="a0"/>
    <w:link w:val="90"/>
    <w:qFormat/>
    <w:rsid w:val="000501AF"/>
    <w:pPr>
      <w:numPr>
        <w:ilvl w:val="8"/>
        <w:numId w:val="1"/>
      </w:numPr>
      <w:spacing w:before="240" w:after="60"/>
      <w:jc w:val="both"/>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501AF"/>
    <w:rPr>
      <w:rFonts w:ascii="Times New Roman" w:eastAsia="Times New Roman" w:hAnsi="Times New Roman" w:cs="Times New Roman"/>
      <w:b/>
      <w:kern w:val="28"/>
      <w:sz w:val="36"/>
      <w:szCs w:val="20"/>
      <w:lang w:eastAsia="ru-RU"/>
    </w:rPr>
  </w:style>
  <w:style w:type="character" w:customStyle="1" w:styleId="20">
    <w:name w:val="Заголовок 2 Знак"/>
    <w:aliases w:val="H2 Знак"/>
    <w:basedOn w:val="a1"/>
    <w:link w:val="2"/>
    <w:rsid w:val="000501AF"/>
    <w:rPr>
      <w:rFonts w:ascii="Times New Roman" w:eastAsia="Times New Roman" w:hAnsi="Times New Roman" w:cs="Times New Roman"/>
      <w:b/>
      <w:sz w:val="30"/>
      <w:szCs w:val="20"/>
      <w:lang w:val="x-none" w:eastAsia="x-none"/>
    </w:rPr>
  </w:style>
  <w:style w:type="character" w:customStyle="1" w:styleId="40">
    <w:name w:val="Заголовок 4 Знак"/>
    <w:basedOn w:val="a1"/>
    <w:link w:val="4"/>
    <w:rsid w:val="000501AF"/>
    <w:rPr>
      <w:rFonts w:ascii="Arial" w:eastAsia="Times New Roman" w:hAnsi="Arial" w:cs="Times New Roman"/>
      <w:sz w:val="24"/>
      <w:szCs w:val="20"/>
      <w:lang w:val="x-none" w:eastAsia="x-none"/>
    </w:rPr>
  </w:style>
  <w:style w:type="character" w:customStyle="1" w:styleId="60">
    <w:name w:val="Заголовок 6 Знак"/>
    <w:basedOn w:val="a1"/>
    <w:link w:val="6"/>
    <w:rsid w:val="000501AF"/>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0501AF"/>
    <w:rPr>
      <w:rFonts w:ascii="Arial" w:eastAsia="Times New Roman" w:hAnsi="Arial" w:cs="Times New Roman"/>
      <w:sz w:val="20"/>
      <w:szCs w:val="20"/>
      <w:lang w:val="x-none" w:eastAsia="x-none"/>
    </w:rPr>
  </w:style>
  <w:style w:type="character" w:customStyle="1" w:styleId="80">
    <w:name w:val="Заголовок 8 Знак"/>
    <w:basedOn w:val="a1"/>
    <w:link w:val="8"/>
    <w:rsid w:val="000501AF"/>
    <w:rPr>
      <w:rFonts w:ascii="Arial" w:eastAsia="Times New Roman" w:hAnsi="Arial" w:cs="Times New Roman"/>
      <w:i/>
      <w:sz w:val="20"/>
      <w:szCs w:val="20"/>
      <w:lang w:val="x-none" w:eastAsia="x-none"/>
    </w:rPr>
  </w:style>
  <w:style w:type="character" w:customStyle="1" w:styleId="90">
    <w:name w:val="Заголовок 9 Знак"/>
    <w:basedOn w:val="a1"/>
    <w:link w:val="9"/>
    <w:rsid w:val="000501AF"/>
    <w:rPr>
      <w:rFonts w:ascii="Arial" w:eastAsia="Times New Roman" w:hAnsi="Arial" w:cs="Times New Roman"/>
      <w:b/>
      <w:i/>
      <w:sz w:val="18"/>
      <w:szCs w:val="20"/>
      <w:lang w:val="x-none" w:eastAsia="x-none"/>
    </w:rPr>
  </w:style>
  <w:style w:type="character" w:styleId="a4">
    <w:name w:val="footnote reference"/>
    <w:uiPriority w:val="99"/>
    <w:qFormat/>
    <w:rsid w:val="000501AF"/>
    <w:rPr>
      <w:rFonts w:ascii="Times New Roman" w:hAnsi="Times New Roman"/>
      <w:vertAlign w:val="superscript"/>
    </w:rPr>
  </w:style>
  <w:style w:type="paragraph" w:styleId="a5">
    <w:name w:val="footnote text"/>
    <w:aliases w:val=" Знак,Знак2,Знак21,Знак1,Знак211,Знак3,Body Text Indent 2,Основной текст с отступом 22,Знак21 Char,Знак1 Char,Body Text Char,body text Char,Основной текст Знак Знак Char Знак Знак,Footnote Text Char1,Footnote Text Char Char,Знак Char Char"/>
    <w:basedOn w:val="a0"/>
    <w:link w:val="a6"/>
    <w:uiPriority w:val="99"/>
    <w:qFormat/>
    <w:rsid w:val="000501AF"/>
    <w:pPr>
      <w:spacing w:after="60"/>
      <w:jc w:val="both"/>
    </w:pPr>
    <w:rPr>
      <w:sz w:val="20"/>
      <w:szCs w:val="20"/>
    </w:rPr>
  </w:style>
  <w:style w:type="character" w:customStyle="1" w:styleId="a6">
    <w:name w:val="Текст сноски Знак"/>
    <w:aliases w:val=" Знак Знак,Знак2 Знак,Знак21 Знак,Знак1 Знак,Знак211 Знак,Знак3 Знак,Body Text Indent 2 Знак,Основной текст с отступом 22 Знак,Знак21 Char Знак,Знак1 Char Знак,Body Text Char Знак,body text Char Знак,Footnote Text Char1 Знак"/>
    <w:basedOn w:val="a1"/>
    <w:link w:val="a5"/>
    <w:uiPriority w:val="99"/>
    <w:rsid w:val="000501AF"/>
    <w:rPr>
      <w:rFonts w:ascii="Times New Roman" w:eastAsia="Times New Roman" w:hAnsi="Times New Roman" w:cs="Times New Roman"/>
      <w:sz w:val="20"/>
      <w:szCs w:val="20"/>
      <w:lang w:eastAsia="ru-RU"/>
    </w:rPr>
  </w:style>
  <w:style w:type="character" w:styleId="a7">
    <w:name w:val="page number"/>
    <w:rsid w:val="000501AF"/>
    <w:rPr>
      <w:rFonts w:ascii="Times New Roman" w:hAnsi="Times New Roman"/>
    </w:rPr>
  </w:style>
  <w:style w:type="paragraph" w:customStyle="1" w:styleId="ConsPlusNormal">
    <w:name w:val="ConsPlusNormal"/>
    <w:link w:val="ConsPlusNormal0"/>
    <w:qFormat/>
    <w:rsid w:val="000501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footer"/>
    <w:basedOn w:val="a0"/>
    <w:link w:val="a9"/>
    <w:rsid w:val="000501AF"/>
    <w:pPr>
      <w:tabs>
        <w:tab w:val="center" w:pos="4153"/>
        <w:tab w:val="right" w:pos="8306"/>
      </w:tabs>
      <w:spacing w:after="60"/>
      <w:jc w:val="both"/>
    </w:pPr>
    <w:rPr>
      <w:noProof/>
      <w:lang w:eastAsia="x-none"/>
    </w:rPr>
  </w:style>
  <w:style w:type="character" w:customStyle="1" w:styleId="a9">
    <w:name w:val="Нижний колонтитул Знак"/>
    <w:basedOn w:val="a1"/>
    <w:link w:val="a8"/>
    <w:rsid w:val="000501AF"/>
    <w:rPr>
      <w:rFonts w:ascii="Times New Roman" w:eastAsia="Times New Roman" w:hAnsi="Times New Roman" w:cs="Times New Roman"/>
      <w:noProof/>
      <w:sz w:val="24"/>
      <w:szCs w:val="24"/>
      <w:lang w:val="ru-RU" w:eastAsia="x-none"/>
    </w:rPr>
  </w:style>
  <w:style w:type="paragraph" w:styleId="a">
    <w:name w:val="List Number"/>
    <w:basedOn w:val="a0"/>
    <w:rsid w:val="000501AF"/>
    <w:pPr>
      <w:numPr>
        <w:numId w:val="2"/>
      </w:numPr>
      <w:tabs>
        <w:tab w:val="clear" w:pos="643"/>
        <w:tab w:val="num" w:pos="360"/>
      </w:tabs>
      <w:spacing w:after="60"/>
      <w:ind w:left="360"/>
      <w:jc w:val="both"/>
    </w:pPr>
    <w:rPr>
      <w:szCs w:val="20"/>
    </w:rPr>
  </w:style>
  <w:style w:type="paragraph" w:customStyle="1" w:styleId="10">
    <w:name w:val="Стиль1"/>
    <w:basedOn w:val="a0"/>
    <w:rsid w:val="000501AF"/>
    <w:pPr>
      <w:keepNext/>
      <w:keepLines/>
      <w:widowControl w:val="0"/>
      <w:numPr>
        <w:numId w:val="6"/>
      </w:numPr>
      <w:suppressLineNumbers/>
      <w:suppressAutoHyphens/>
      <w:spacing w:after="60"/>
    </w:pPr>
    <w:rPr>
      <w:b/>
      <w:sz w:val="28"/>
    </w:rPr>
  </w:style>
  <w:style w:type="paragraph" w:styleId="aa">
    <w:name w:val="Normal (Web)"/>
    <w:basedOn w:val="a0"/>
    <w:rsid w:val="000501AF"/>
    <w:pPr>
      <w:spacing w:before="100" w:beforeAutospacing="1" w:after="100" w:afterAutospacing="1"/>
    </w:pPr>
  </w:style>
  <w:style w:type="paragraph" w:styleId="ab">
    <w:name w:val="Date"/>
    <w:basedOn w:val="a0"/>
    <w:next w:val="a0"/>
    <w:link w:val="ac"/>
    <w:rsid w:val="000501AF"/>
    <w:pPr>
      <w:spacing w:after="60"/>
      <w:jc w:val="both"/>
    </w:pPr>
    <w:rPr>
      <w:lang w:eastAsia="x-none"/>
    </w:rPr>
  </w:style>
  <w:style w:type="character" w:customStyle="1" w:styleId="ac">
    <w:name w:val="Дата Знак"/>
    <w:basedOn w:val="a1"/>
    <w:link w:val="ab"/>
    <w:rsid w:val="000501AF"/>
    <w:rPr>
      <w:rFonts w:ascii="Times New Roman" w:eastAsia="Times New Roman" w:hAnsi="Times New Roman" w:cs="Times New Roman"/>
      <w:sz w:val="24"/>
      <w:szCs w:val="24"/>
      <w:lang w:val="ru-RU" w:eastAsia="x-none"/>
    </w:rPr>
  </w:style>
  <w:style w:type="paragraph" w:customStyle="1" w:styleId="31">
    <w:name w:val="Стиль3 Знак Знак"/>
    <w:basedOn w:val="21"/>
    <w:link w:val="32"/>
    <w:rsid w:val="000501AF"/>
    <w:pPr>
      <w:widowControl w:val="0"/>
      <w:tabs>
        <w:tab w:val="num" w:pos="360"/>
      </w:tabs>
      <w:adjustRightInd w:val="0"/>
      <w:spacing w:after="0" w:line="240" w:lineRule="auto"/>
      <w:jc w:val="both"/>
      <w:textAlignment w:val="baseline"/>
    </w:pPr>
  </w:style>
  <w:style w:type="character" w:customStyle="1" w:styleId="32">
    <w:name w:val="Стиль3 Знак Знак Знак"/>
    <w:basedOn w:val="a1"/>
    <w:link w:val="31"/>
    <w:rsid w:val="000501AF"/>
    <w:rPr>
      <w:rFonts w:ascii="Times New Roman" w:eastAsia="Times New Roman" w:hAnsi="Times New Roman" w:cs="Times New Roman"/>
      <w:sz w:val="24"/>
      <w:szCs w:val="24"/>
      <w:lang w:eastAsia="ru-RU"/>
    </w:rPr>
  </w:style>
  <w:style w:type="character" w:customStyle="1" w:styleId="f">
    <w:name w:val="f"/>
    <w:rsid w:val="000501AF"/>
  </w:style>
  <w:style w:type="character" w:customStyle="1" w:styleId="ConsPlusNormal0">
    <w:name w:val="ConsPlusNormal Знак"/>
    <w:link w:val="ConsPlusNormal"/>
    <w:locked/>
    <w:rsid w:val="000501AF"/>
    <w:rPr>
      <w:rFonts w:ascii="Arial" w:eastAsia="Times New Roman" w:hAnsi="Arial" w:cs="Arial"/>
      <w:sz w:val="20"/>
      <w:szCs w:val="20"/>
      <w:lang w:eastAsia="ru-RU"/>
    </w:rPr>
  </w:style>
  <w:style w:type="paragraph" w:styleId="21">
    <w:name w:val="Body Text Indent 2"/>
    <w:basedOn w:val="a0"/>
    <w:link w:val="22"/>
    <w:uiPriority w:val="99"/>
    <w:semiHidden/>
    <w:unhideWhenUsed/>
    <w:rsid w:val="000501AF"/>
    <w:pPr>
      <w:spacing w:after="120" w:line="480" w:lineRule="auto"/>
      <w:ind w:left="283"/>
    </w:pPr>
  </w:style>
  <w:style w:type="character" w:customStyle="1" w:styleId="22">
    <w:name w:val="Основной текст с отступом 2 Знак"/>
    <w:basedOn w:val="a1"/>
    <w:link w:val="21"/>
    <w:uiPriority w:val="99"/>
    <w:semiHidden/>
    <w:rsid w:val="000501AF"/>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rsid w:val="00DF7E5B"/>
    <w:rPr>
      <w:rFonts w:asciiTheme="majorHAnsi" w:eastAsiaTheme="majorEastAsia" w:hAnsiTheme="majorHAnsi" w:cstheme="majorBidi"/>
      <w:color w:val="1F4D78" w:themeColor="accent1" w:themeShade="7F"/>
      <w:sz w:val="24"/>
      <w:szCs w:val="24"/>
      <w:lang w:eastAsia="ru-RU"/>
    </w:rPr>
  </w:style>
  <w:style w:type="paragraph" w:styleId="ad">
    <w:name w:val="Body Text Indent"/>
    <w:basedOn w:val="a0"/>
    <w:link w:val="ae"/>
    <w:uiPriority w:val="99"/>
    <w:unhideWhenUsed/>
    <w:rsid w:val="00DF7E5B"/>
    <w:pPr>
      <w:spacing w:after="120"/>
      <w:ind w:left="283"/>
    </w:pPr>
  </w:style>
  <w:style w:type="character" w:customStyle="1" w:styleId="ae">
    <w:name w:val="Основной текст с отступом Знак"/>
    <w:basedOn w:val="a1"/>
    <w:link w:val="ad"/>
    <w:uiPriority w:val="99"/>
    <w:rsid w:val="00DF7E5B"/>
    <w:rPr>
      <w:rFonts w:ascii="Times New Roman" w:eastAsia="Times New Roman" w:hAnsi="Times New Roman" w:cs="Times New Roman"/>
      <w:sz w:val="24"/>
      <w:szCs w:val="24"/>
      <w:lang w:eastAsia="ru-RU"/>
    </w:rPr>
  </w:style>
  <w:style w:type="paragraph" w:customStyle="1" w:styleId="23">
    <w:name w:val="Заголовок 2 со списком"/>
    <w:basedOn w:val="2"/>
    <w:next w:val="a0"/>
    <w:rsid w:val="00DF7E5B"/>
    <w:pPr>
      <w:numPr>
        <w:ilvl w:val="0"/>
        <w:numId w:val="0"/>
      </w:numPr>
      <w:tabs>
        <w:tab w:val="num" w:pos="360"/>
      </w:tabs>
      <w:spacing w:after="0" w:line="360" w:lineRule="auto"/>
      <w:ind w:left="360" w:hanging="360"/>
    </w:pPr>
    <w:rPr>
      <w:b w:val="0"/>
      <w:bCs/>
      <w:sz w:val="24"/>
      <w:szCs w:val="24"/>
    </w:rPr>
  </w:style>
  <w:style w:type="paragraph" w:customStyle="1" w:styleId="af">
    <w:name w:val="АД_Основной текст"/>
    <w:basedOn w:val="a0"/>
    <w:qFormat/>
    <w:rsid w:val="00DF7E5B"/>
    <w:pPr>
      <w:ind w:firstLine="567"/>
      <w:jc w:val="both"/>
    </w:pPr>
    <w:rPr>
      <w:lang w:val="x-none" w:eastAsia="x-none"/>
    </w:rPr>
  </w:style>
  <w:style w:type="paragraph" w:customStyle="1" w:styleId="41">
    <w:name w:val="АД_Нумерованный подпункт 4 уровня"/>
    <w:basedOn w:val="a0"/>
    <w:qFormat/>
    <w:rsid w:val="00DF7E5B"/>
    <w:pPr>
      <w:tabs>
        <w:tab w:val="num" w:pos="993"/>
      </w:tabs>
      <w:ind w:left="993" w:hanging="993"/>
      <w:jc w:val="both"/>
    </w:pPr>
    <w:rPr>
      <w:lang w:val="x-none" w:eastAsia="x-none"/>
    </w:rPr>
  </w:style>
  <w:style w:type="character" w:styleId="af0">
    <w:name w:val="Hyperlink"/>
    <w:uiPriority w:val="99"/>
    <w:unhideWhenUsed/>
    <w:rsid w:val="00DF7E5B"/>
    <w:rPr>
      <w:color w:val="0000FF"/>
      <w:u w:val="single"/>
    </w:rPr>
  </w:style>
  <w:style w:type="paragraph" w:customStyle="1" w:styleId="24">
    <w:name w:val="Знак Знак Знак2 Знак"/>
    <w:basedOn w:val="a0"/>
    <w:rsid w:val="00DF7E5B"/>
    <w:pPr>
      <w:widowControl w:val="0"/>
      <w:adjustRightInd w:val="0"/>
      <w:spacing w:after="160" w:line="240" w:lineRule="exact"/>
      <w:jc w:val="right"/>
    </w:pPr>
    <w:rPr>
      <w:sz w:val="20"/>
      <w:szCs w:val="20"/>
      <w:lang w:val="en-GB" w:eastAsia="en-US"/>
    </w:rPr>
  </w:style>
  <w:style w:type="paragraph" w:styleId="af1">
    <w:name w:val="No Spacing"/>
    <w:uiPriority w:val="99"/>
    <w:qFormat/>
    <w:rsid w:val="00DF7E5B"/>
    <w:pPr>
      <w:spacing w:after="0" w:line="240" w:lineRule="auto"/>
      <w:jc w:val="both"/>
    </w:pPr>
    <w:rPr>
      <w:rFonts w:ascii="Times New Roman" w:eastAsia="Times New Roman" w:hAnsi="Times New Roman" w:cs="Times New Roman"/>
      <w:sz w:val="24"/>
      <w:szCs w:val="24"/>
      <w:lang w:eastAsia="ru-RU"/>
    </w:rPr>
  </w:style>
  <w:style w:type="paragraph" w:styleId="HTML">
    <w:name w:val="HTML Preformatted"/>
    <w:basedOn w:val="a0"/>
    <w:link w:val="HTML0"/>
    <w:uiPriority w:val="99"/>
    <w:unhideWhenUsed/>
    <w:rsid w:val="00DF7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1"/>
    <w:link w:val="HTML"/>
    <w:uiPriority w:val="99"/>
    <w:rsid w:val="00DF7E5B"/>
    <w:rPr>
      <w:rFonts w:ascii="Courier New" w:eastAsia="Times New Roman" w:hAnsi="Courier New" w:cs="Times New Roman"/>
      <w:sz w:val="20"/>
      <w:szCs w:val="20"/>
      <w:lang w:val="x-none" w:eastAsia="x-none"/>
    </w:rPr>
  </w:style>
  <w:style w:type="character" w:customStyle="1" w:styleId="33">
    <w:name w:val="Основной текст (3) + Не полужирный"/>
    <w:uiPriority w:val="99"/>
    <w:rsid w:val="00DF7E5B"/>
    <w:rPr>
      <w:rFonts w:ascii="Times New Roman" w:hAnsi="Times New Roman"/>
      <w:b/>
      <w:bCs/>
      <w:sz w:val="23"/>
      <w:szCs w:val="23"/>
      <w:shd w:val="clear" w:color="auto" w:fill="FFFFFF"/>
    </w:rPr>
  </w:style>
  <w:style w:type="character" w:customStyle="1" w:styleId="blk">
    <w:name w:val="blk"/>
    <w:rsid w:val="00DF7E5B"/>
  </w:style>
  <w:style w:type="paragraph" w:customStyle="1" w:styleId="af2">
    <w:name w:val="Пункт"/>
    <w:basedOn w:val="a0"/>
    <w:rsid w:val="00DF7E5B"/>
    <w:pPr>
      <w:tabs>
        <w:tab w:val="num" w:pos="1980"/>
      </w:tabs>
      <w:ind w:left="1404" w:hanging="504"/>
      <w:jc w:val="both"/>
    </w:pPr>
    <w:rPr>
      <w:szCs w:val="28"/>
    </w:rPr>
  </w:style>
  <w:style w:type="character" w:customStyle="1" w:styleId="ymaps-geolink">
    <w:name w:val="ymaps-geolink"/>
    <w:rsid w:val="00DF7E5B"/>
  </w:style>
  <w:style w:type="character" w:customStyle="1" w:styleId="extended-textshort">
    <w:name w:val="extended-text__short"/>
    <w:basedOn w:val="a1"/>
    <w:rsid w:val="00141BDE"/>
  </w:style>
  <w:style w:type="paragraph" w:styleId="af3">
    <w:name w:val="Balloon Text"/>
    <w:basedOn w:val="a0"/>
    <w:link w:val="af4"/>
    <w:uiPriority w:val="99"/>
    <w:semiHidden/>
    <w:unhideWhenUsed/>
    <w:rsid w:val="00AE4FFD"/>
    <w:rPr>
      <w:rFonts w:ascii="Segoe UI" w:hAnsi="Segoe UI" w:cs="Segoe UI"/>
      <w:sz w:val="18"/>
      <w:szCs w:val="18"/>
    </w:rPr>
  </w:style>
  <w:style w:type="character" w:customStyle="1" w:styleId="af4">
    <w:name w:val="Текст выноски Знак"/>
    <w:basedOn w:val="a1"/>
    <w:link w:val="af3"/>
    <w:uiPriority w:val="99"/>
    <w:semiHidden/>
    <w:rsid w:val="00AE4FFD"/>
    <w:rPr>
      <w:rFonts w:ascii="Segoe UI" w:eastAsia="Times New Roman" w:hAnsi="Segoe UI" w:cs="Segoe UI"/>
      <w:sz w:val="18"/>
      <w:szCs w:val="18"/>
      <w:lang w:eastAsia="ru-RU"/>
    </w:rPr>
  </w:style>
  <w:style w:type="paragraph" w:styleId="af5">
    <w:name w:val="header"/>
    <w:basedOn w:val="a0"/>
    <w:link w:val="af6"/>
    <w:uiPriority w:val="99"/>
    <w:unhideWhenUsed/>
    <w:rsid w:val="00586AC9"/>
    <w:pPr>
      <w:tabs>
        <w:tab w:val="center" w:pos="4677"/>
        <w:tab w:val="right" w:pos="9355"/>
      </w:tabs>
    </w:pPr>
  </w:style>
  <w:style w:type="character" w:customStyle="1" w:styleId="af6">
    <w:name w:val="Верхний колонтитул Знак"/>
    <w:basedOn w:val="a1"/>
    <w:link w:val="af5"/>
    <w:uiPriority w:val="99"/>
    <w:rsid w:val="00586AC9"/>
    <w:rPr>
      <w:rFonts w:ascii="Times New Roman" w:eastAsia="Times New Roman" w:hAnsi="Times New Roman" w:cs="Times New Roman"/>
      <w:sz w:val="24"/>
      <w:szCs w:val="24"/>
      <w:lang w:eastAsia="ru-RU"/>
    </w:rPr>
  </w:style>
  <w:style w:type="table" w:styleId="af7">
    <w:name w:val="Table Grid"/>
    <w:basedOn w:val="a2"/>
    <w:rsid w:val="00FD63F0"/>
    <w:pPr>
      <w:spacing w:after="6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733786">
      <w:bodyDiv w:val="1"/>
      <w:marLeft w:val="0"/>
      <w:marRight w:val="0"/>
      <w:marTop w:val="0"/>
      <w:marBottom w:val="0"/>
      <w:divBdr>
        <w:top w:val="none" w:sz="0" w:space="0" w:color="auto"/>
        <w:left w:val="none" w:sz="0" w:space="0" w:color="auto"/>
        <w:bottom w:val="none" w:sz="0" w:space="0" w:color="auto"/>
        <w:right w:val="none" w:sz="0" w:space="0" w:color="auto"/>
      </w:divBdr>
    </w:div>
    <w:div w:id="187099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berbank-ast.ru/" TargetMode="External"/><Relationship Id="rId18" Type="http://schemas.openxmlformats.org/officeDocument/2006/relationships/hyperlink" Target="consultantplus://offline/ref=B4222A4784C72B00C79743E9399F5060B37CF77F0F95A2F703D7B567BC9E952E9375CD7729FAOBh6H" TargetMode="External"/><Relationship Id="rId26" Type="http://schemas.openxmlformats.org/officeDocument/2006/relationships/hyperlink" Target="consultantplus://offline/ref=1CB131AAE4F04A7BF62999974E8CDB88739738925B5744142BFA91B21722E208C3D2E2E276B8670DlCJ8I"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consultantplus://offline/ref=1CB131AAE4F04A7BF62999974E8CDB88739738925B5744142BFA91B21722E208C3D2E2E276B86A0DlCJBI" TargetMode="External"/><Relationship Id="rId34" Type="http://schemas.openxmlformats.org/officeDocument/2006/relationships/hyperlink" Target="http://www.sberbank-ast.ru/" TargetMode="External"/><Relationship Id="rId42"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yperlink" Target="http://www.sberbank-ast.ru/" TargetMode="External"/><Relationship Id="rId17" Type="http://schemas.openxmlformats.org/officeDocument/2006/relationships/hyperlink" Target="consultantplus://offline/ref=B4222A4784C72B00C79743E9399F5060B37CF07B0994A2F703D7B567BC9E952E9375CD7329OFhAH" TargetMode="External"/><Relationship Id="rId25" Type="http://schemas.openxmlformats.org/officeDocument/2006/relationships/hyperlink" Target="consultantplus://offline/ref=1CB131AAE4F04A7BF62999974E8CDB88739738925B5744142BFA91B21722E208C3D2E2E276B86A0ClCJFI" TargetMode="External"/><Relationship Id="rId33" Type="http://schemas.openxmlformats.org/officeDocument/2006/relationships/hyperlink" Target="http://www.sberbank-ast.ru/" TargetMode="External"/><Relationship Id="rId38" Type="http://schemas.openxmlformats.org/officeDocument/2006/relationships/hyperlink" Target="consultantplus://offline/ref=8D0D47D8CE243289D5423557DE7D054CF0F876B7122AA44D65CB7086FD1250B38B8B0AF81F7D4145i2p5I" TargetMode="External"/><Relationship Id="rId2" Type="http://schemas.openxmlformats.org/officeDocument/2006/relationships/numbering" Target="numbering.xml"/><Relationship Id="rId16" Type="http://schemas.openxmlformats.org/officeDocument/2006/relationships/hyperlink" Target="consultantplus://offline/ref=94D0C761F934A71D41AF9B8E0E83187971D9B6C4A8902B73F310C92E6709281FADD45B630391e7KEJ" TargetMode="External"/><Relationship Id="rId20" Type="http://schemas.openxmlformats.org/officeDocument/2006/relationships/hyperlink" Target="consultantplus://offline/ref=5449BBC36485CEBE6F391E5CDCCFB28AB94E7B1426CA9108E0EE9561420A6AD04C9FAF813F1AFE88pFbAF" TargetMode="External"/><Relationship Id="rId29" Type="http://schemas.openxmlformats.org/officeDocument/2006/relationships/hyperlink" Target="http://www.etp-ets.ru"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berbank-ast.ru/" TargetMode="External"/><Relationship Id="rId24" Type="http://schemas.openxmlformats.org/officeDocument/2006/relationships/hyperlink" Target="consultantplus://offline/ref=1CB131AAE4F04A7BF62999974E8CDB88739738925B5744142BFA91B21722E208C3D2E2E276B86A0ClCJFI" TargetMode="External"/><Relationship Id="rId32" Type="http://schemas.openxmlformats.org/officeDocument/2006/relationships/hyperlink" Target="http://www.sberbank-ast.ru/" TargetMode="External"/><Relationship Id="rId37" Type="http://schemas.openxmlformats.org/officeDocument/2006/relationships/hyperlink" Target="consultantplus://offline/ref=8D0D47D8CE243289D5423557DE7D054CF0F876B7122AA44D65CB7086FD1250B38B8B0AF81F7D4145i2pAI" TargetMode="External"/><Relationship Id="rId40"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sberbank-ast.ru/" TargetMode="External"/><Relationship Id="rId23" Type="http://schemas.openxmlformats.org/officeDocument/2006/relationships/hyperlink" Target="consultantplus://offline/ref=1CB131AAE4F04A7BF62999974E8CDB88739738925B5744142BFA91B21722E208C3D2E2E276B8670DlCJ8I" TargetMode="External"/><Relationship Id="rId28" Type="http://schemas.openxmlformats.org/officeDocument/2006/relationships/footer" Target="footer2.xml"/><Relationship Id="rId36" Type="http://schemas.openxmlformats.org/officeDocument/2006/relationships/hyperlink" Target="http://www.sberbank-ast.ru/" TargetMode="External"/><Relationship Id="rId10" Type="http://schemas.openxmlformats.org/officeDocument/2006/relationships/hyperlink" Target="http://www.sberbank-ast.ru/" TargetMode="External"/><Relationship Id="rId19" Type="http://schemas.openxmlformats.org/officeDocument/2006/relationships/hyperlink" Target="consultantplus://offline/ref=B4222A4784C72B00C79743E9399F5060B37CF77F0F95A2F703D7B567BC9E952E9375CD7729F8OBh1H" TargetMode="External"/><Relationship Id="rId31" Type="http://schemas.openxmlformats.org/officeDocument/2006/relationships/hyperlink" Target="http://www.sberbank-ast.ru/"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berbank-ast.ru/" TargetMode="External"/><Relationship Id="rId14" Type="http://schemas.openxmlformats.org/officeDocument/2006/relationships/hyperlink" Target="http://www.sberbank-ast.ru/" TargetMode="External"/><Relationship Id="rId22" Type="http://schemas.openxmlformats.org/officeDocument/2006/relationships/hyperlink" Target="consultantplus://offline/ref=1CB131AAE4F04A7BF62999974E8CDB88739738925B5744142BFA91B21722E208C3D2E2E276B86A0ClCJFI" TargetMode="External"/><Relationship Id="rId27" Type="http://schemas.openxmlformats.org/officeDocument/2006/relationships/footer" Target="footer1.xml"/><Relationship Id="rId30" Type="http://schemas.openxmlformats.org/officeDocument/2006/relationships/hyperlink" Target="http://www.sberbank-ast.ru/" TargetMode="External"/><Relationship Id="rId35" Type="http://schemas.openxmlformats.org/officeDocument/2006/relationships/hyperlink" Target="http://www.sberbank-ast.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6B566-DB30-43DA-8901-6B1B2B931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30467</Words>
  <Characters>173664</Characters>
  <Application>Microsoft Office Word</Application>
  <DocSecurity>0</DocSecurity>
  <Lines>1447</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 - 05</dc:creator>
  <cp:lastModifiedBy>1</cp:lastModifiedBy>
  <cp:revision>6</cp:revision>
  <cp:lastPrinted>2018-07-17T10:51:00Z</cp:lastPrinted>
  <dcterms:created xsi:type="dcterms:W3CDTF">2018-09-28T09:26:00Z</dcterms:created>
  <dcterms:modified xsi:type="dcterms:W3CDTF">2018-09-28T13:47:00Z</dcterms:modified>
</cp:coreProperties>
</file>