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02" w:rsidRDefault="00C52402" w:rsidP="00C5240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C52402" w:rsidRDefault="00C52402" w:rsidP="00C5240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КАРАЧАЕВО-ЧЕРКЕССКАЯ РЕСПУБЛИКА</w:t>
      </w:r>
    </w:p>
    <w:p w:rsidR="00C52402" w:rsidRDefault="00C52402" w:rsidP="00C5240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КАЗЕННОЕ УЧРЕЖДЕНИЕ </w:t>
      </w:r>
    </w:p>
    <w:p w:rsidR="00C52402" w:rsidRDefault="00C52402" w:rsidP="00C5240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«УПРАВЛЕНИЕ ОБРАЗОВАНИЯ АДМИНИСТРАЦИИ УРУПСКОГО</w:t>
      </w:r>
    </w:p>
    <w:p w:rsidR="00C52402" w:rsidRDefault="00C52402" w:rsidP="00C52402">
      <w:pPr>
        <w:tabs>
          <w:tab w:val="left" w:pos="3924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КАРАЧАЕВО-ЧЕРКЕССКОЙ РЕСПУБЛИКИ»</w:t>
      </w:r>
    </w:p>
    <w:p w:rsidR="00C93587" w:rsidRDefault="00C52402" w:rsidP="00C93587">
      <w:pPr>
        <w:tabs>
          <w:tab w:val="left" w:pos="3924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</w:p>
    <w:p w:rsidR="00C52402" w:rsidRDefault="00C52402" w:rsidP="00C93587">
      <w:pPr>
        <w:tabs>
          <w:tab w:val="left" w:pos="3924"/>
        </w:tabs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 И К А З   № 99</w:t>
      </w:r>
    </w:p>
    <w:p w:rsidR="00352934" w:rsidRDefault="00C52402" w:rsidP="00C524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05.07.2018                                                           </w:t>
      </w:r>
      <w:r w:rsidR="00A9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Преградная  </w:t>
      </w:r>
    </w:p>
    <w:p w:rsidR="00352934" w:rsidRPr="00A971E4" w:rsidRDefault="00352934" w:rsidP="00352934">
      <w:pPr>
        <w:pStyle w:val="20"/>
        <w:shd w:val="clear" w:color="auto" w:fill="auto"/>
        <w:spacing w:before="0" w:line="260" w:lineRule="exact"/>
        <w:rPr>
          <w:b w:val="0"/>
          <w:sz w:val="28"/>
          <w:szCs w:val="28"/>
        </w:rPr>
      </w:pPr>
      <w:r w:rsidRPr="00A971E4">
        <w:rPr>
          <w:b w:val="0"/>
          <w:sz w:val="28"/>
          <w:szCs w:val="28"/>
        </w:rPr>
        <w:t>О внедрении антикоррупционной политики в МКУ "Управление образования администрации Урупского муниципального района КЧР"</w:t>
      </w:r>
    </w:p>
    <w:p w:rsidR="00352934" w:rsidRPr="00A971E4" w:rsidRDefault="00352934" w:rsidP="00352934">
      <w:pPr>
        <w:pStyle w:val="2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352934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50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>В целях реализации   требований ст. 13.3. Федерального З</w:t>
      </w:r>
      <w:r w:rsidR="00DA0891">
        <w:rPr>
          <w:sz w:val="28"/>
          <w:szCs w:val="28"/>
        </w:rPr>
        <w:t>акона  от 25.12.2008</w:t>
      </w:r>
      <w:r w:rsidRPr="00A971E4">
        <w:rPr>
          <w:sz w:val="28"/>
          <w:szCs w:val="28"/>
        </w:rPr>
        <w:t xml:space="preserve"> № 273-ФЗ "О противодействии коррупции", в соответствии  со ст. 14.1. ФЗ  от 02.03.2007 № 25-ФЗ  "О муниципальной службе в Российской Федерации",  в  целях повышения эффективности работы по противодействию коррупции  и  урегулирования конфликта интересов  в сфере образования Урупского муниципального </w:t>
      </w:r>
      <w:r w:rsidR="00DA0891">
        <w:rPr>
          <w:sz w:val="28"/>
          <w:szCs w:val="28"/>
        </w:rPr>
        <w:t>района,</w:t>
      </w:r>
    </w:p>
    <w:p w:rsidR="00352934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500"/>
        <w:jc w:val="both"/>
        <w:rPr>
          <w:sz w:val="28"/>
          <w:szCs w:val="28"/>
        </w:rPr>
      </w:pPr>
    </w:p>
    <w:p w:rsidR="00352934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proofErr w:type="gramStart"/>
      <w:r w:rsidRPr="00A971E4">
        <w:rPr>
          <w:sz w:val="28"/>
          <w:szCs w:val="28"/>
        </w:rPr>
        <w:t>П</w:t>
      </w:r>
      <w:proofErr w:type="gramEnd"/>
      <w:r w:rsidRPr="00A971E4">
        <w:rPr>
          <w:sz w:val="28"/>
          <w:szCs w:val="28"/>
        </w:rPr>
        <w:t xml:space="preserve"> Р И К А З Ы В А Ю: </w:t>
      </w:r>
    </w:p>
    <w:p w:rsidR="00352934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5201F5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     1. Утвердить</w:t>
      </w:r>
      <w:r w:rsidR="005201F5" w:rsidRPr="00A971E4">
        <w:rPr>
          <w:sz w:val="28"/>
          <w:szCs w:val="28"/>
        </w:rPr>
        <w:t>:</w:t>
      </w:r>
    </w:p>
    <w:p w:rsidR="00352934" w:rsidRPr="00A971E4" w:rsidRDefault="005201F5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     1.1. </w:t>
      </w:r>
      <w:r w:rsidR="00352934" w:rsidRPr="00A971E4">
        <w:rPr>
          <w:sz w:val="28"/>
          <w:szCs w:val="28"/>
        </w:rPr>
        <w:t xml:space="preserve"> Положение  о сотрудничестве  с правоохранительными органами  МКУ </w:t>
      </w:r>
      <w:r w:rsidR="00492FBA" w:rsidRPr="00A971E4">
        <w:rPr>
          <w:sz w:val="28"/>
          <w:szCs w:val="28"/>
        </w:rPr>
        <w:t xml:space="preserve">                 "</w:t>
      </w:r>
      <w:r w:rsidR="00352934" w:rsidRPr="00A971E4">
        <w:rPr>
          <w:sz w:val="28"/>
          <w:szCs w:val="28"/>
        </w:rPr>
        <w:t>Управление образования администрации Урупского муниципального района КЧР" (приложение 1).</w:t>
      </w:r>
    </w:p>
    <w:p w:rsidR="00352934" w:rsidRPr="00A971E4" w:rsidRDefault="00352934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      </w:t>
      </w:r>
      <w:r w:rsidR="005201F5" w:rsidRPr="00A971E4">
        <w:rPr>
          <w:sz w:val="28"/>
          <w:szCs w:val="28"/>
        </w:rPr>
        <w:t>1.2. Состав</w:t>
      </w:r>
      <w:r w:rsidRPr="00A971E4">
        <w:rPr>
          <w:sz w:val="28"/>
          <w:szCs w:val="28"/>
        </w:rPr>
        <w:t xml:space="preserve"> </w:t>
      </w:r>
      <w:r w:rsidR="00492FBA" w:rsidRPr="00A971E4">
        <w:rPr>
          <w:sz w:val="28"/>
          <w:szCs w:val="28"/>
        </w:rPr>
        <w:t xml:space="preserve"> и Положение </w:t>
      </w:r>
      <w:r w:rsidRPr="00A971E4">
        <w:rPr>
          <w:sz w:val="28"/>
          <w:szCs w:val="28"/>
        </w:rPr>
        <w:t>комисси</w:t>
      </w:r>
      <w:r w:rsidR="005201F5" w:rsidRPr="00A971E4">
        <w:rPr>
          <w:sz w:val="28"/>
          <w:szCs w:val="28"/>
        </w:rPr>
        <w:t>и</w:t>
      </w:r>
      <w:r w:rsidRPr="00A971E4">
        <w:rPr>
          <w:sz w:val="28"/>
          <w:szCs w:val="28"/>
        </w:rPr>
        <w:t xml:space="preserve">  по противодействию коррупции  в сфере образования, соблюдению требований к служебному поведению муниципальных служащих и урегулированию конфликта интересов в сфере образования  МКУ " Управление образования администрации Урупского муниципального района КЧР" (приложение 2</w:t>
      </w:r>
      <w:r w:rsidR="00DA0891">
        <w:rPr>
          <w:sz w:val="28"/>
          <w:szCs w:val="28"/>
        </w:rPr>
        <w:t>, 3</w:t>
      </w:r>
      <w:r w:rsidRPr="00A971E4">
        <w:rPr>
          <w:sz w:val="28"/>
          <w:szCs w:val="28"/>
        </w:rPr>
        <w:t>).</w:t>
      </w:r>
    </w:p>
    <w:p w:rsidR="005201F5" w:rsidRPr="00A971E4" w:rsidRDefault="005201F5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      1.3. "Антикорру</w:t>
      </w:r>
      <w:r w:rsidR="00DA0891">
        <w:rPr>
          <w:sz w:val="28"/>
          <w:szCs w:val="28"/>
        </w:rPr>
        <w:t>пционную политику" (приложение 4</w:t>
      </w:r>
      <w:r w:rsidRPr="00A971E4">
        <w:rPr>
          <w:sz w:val="28"/>
          <w:szCs w:val="28"/>
        </w:rPr>
        <w:t>).</w:t>
      </w:r>
    </w:p>
    <w:p w:rsidR="00DA0891" w:rsidRPr="00A971E4" w:rsidRDefault="00352934" w:rsidP="00DA0891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</w:t>
      </w:r>
      <w:r w:rsidR="00DA0891">
        <w:rPr>
          <w:sz w:val="28"/>
          <w:szCs w:val="28"/>
        </w:rPr>
        <w:t xml:space="preserve">     </w:t>
      </w:r>
      <w:r w:rsidR="005201F5" w:rsidRPr="00A971E4">
        <w:rPr>
          <w:sz w:val="28"/>
          <w:szCs w:val="28"/>
        </w:rPr>
        <w:t xml:space="preserve"> 1.4.</w:t>
      </w:r>
      <w:r w:rsidRPr="00A971E4">
        <w:rPr>
          <w:sz w:val="28"/>
          <w:szCs w:val="28"/>
        </w:rPr>
        <w:t xml:space="preserve"> </w:t>
      </w:r>
      <w:r w:rsidR="005201F5" w:rsidRPr="00A971E4">
        <w:rPr>
          <w:sz w:val="28"/>
          <w:szCs w:val="28"/>
        </w:rPr>
        <w:t>П</w:t>
      </w:r>
      <w:r w:rsidRPr="00A971E4">
        <w:rPr>
          <w:sz w:val="28"/>
          <w:szCs w:val="28"/>
        </w:rPr>
        <w:t xml:space="preserve">лан работы </w:t>
      </w:r>
      <w:r w:rsidR="005201F5" w:rsidRPr="00A971E4">
        <w:rPr>
          <w:sz w:val="28"/>
          <w:szCs w:val="28"/>
        </w:rPr>
        <w:t>комиссии  по противодействию коррупции  в сфере образования</w:t>
      </w:r>
      <w:r w:rsidR="00DA0891">
        <w:rPr>
          <w:sz w:val="28"/>
          <w:szCs w:val="28"/>
        </w:rPr>
        <w:t xml:space="preserve"> (приложение 5)</w:t>
      </w:r>
      <w:r w:rsidR="00DA0891" w:rsidRPr="00A971E4">
        <w:rPr>
          <w:sz w:val="28"/>
          <w:szCs w:val="28"/>
        </w:rPr>
        <w:t>.</w:t>
      </w:r>
    </w:p>
    <w:p w:rsidR="00DA0891" w:rsidRDefault="005201F5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A971E4">
        <w:rPr>
          <w:sz w:val="28"/>
          <w:szCs w:val="28"/>
        </w:rPr>
        <w:t xml:space="preserve">      2. </w:t>
      </w:r>
      <w:r w:rsidR="00DA0891">
        <w:rPr>
          <w:sz w:val="28"/>
          <w:szCs w:val="28"/>
        </w:rPr>
        <w:t xml:space="preserve">Ведущему специалисту управления образования </w:t>
      </w:r>
      <w:proofErr w:type="spellStart"/>
      <w:r w:rsidR="00DA0891">
        <w:rPr>
          <w:sz w:val="28"/>
          <w:szCs w:val="28"/>
        </w:rPr>
        <w:t>Батчаевой</w:t>
      </w:r>
      <w:proofErr w:type="spellEnd"/>
      <w:r w:rsidR="00DA0891">
        <w:rPr>
          <w:sz w:val="28"/>
          <w:szCs w:val="28"/>
        </w:rPr>
        <w:t xml:space="preserve"> З.С. ознакомить работников управления образования с принятыми документами.</w:t>
      </w:r>
    </w:p>
    <w:p w:rsidR="005201F5" w:rsidRPr="00A971E4" w:rsidRDefault="00DA0891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5201F5" w:rsidRPr="00A971E4">
        <w:rPr>
          <w:sz w:val="28"/>
          <w:szCs w:val="28"/>
        </w:rPr>
        <w:t>Контроль за выполнением данного приказа оставляю за собой.</w:t>
      </w:r>
    </w:p>
    <w:p w:rsidR="005201F5" w:rsidRPr="00A971E4" w:rsidRDefault="005201F5" w:rsidP="00352934">
      <w:pPr>
        <w:pStyle w:val="21"/>
        <w:shd w:val="clear" w:color="auto" w:fill="auto"/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tbl>
      <w:tblPr>
        <w:tblW w:w="10490" w:type="dxa"/>
        <w:tblCellSpacing w:w="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2"/>
        <w:gridCol w:w="2280"/>
        <w:gridCol w:w="2268"/>
      </w:tblGrid>
      <w:tr w:rsidR="002E21CF" w:rsidTr="002E21CF">
        <w:trPr>
          <w:trHeight w:val="1905"/>
          <w:tblCellSpacing w:w="0" w:type="dxa"/>
        </w:trPr>
        <w:tc>
          <w:tcPr>
            <w:tcW w:w="59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Default="002E21CF">
            <w:pPr>
              <w:shd w:val="clear" w:color="auto" w:fill="FFFFFF"/>
              <w:spacing w:before="100" w:beforeAutospacing="1"/>
              <w:ind w:right="2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МКУ «Управление  образования администрации Урупского муниципального района КЧР» 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1CF" w:rsidRDefault="002E21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530" cy="122174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1CF" w:rsidRDefault="002E21CF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21CF" w:rsidRDefault="002E21CF">
            <w:pPr>
              <w:spacing w:before="100" w:beforeAutospacing="1"/>
              <w:ind w:right="28"/>
              <w:rPr>
                <w:rFonts w:ascii="Times New Roman" w:hAnsi="Times New Roman"/>
                <w:sz w:val="28"/>
                <w:szCs w:val="28"/>
              </w:rPr>
            </w:pPr>
          </w:p>
          <w:p w:rsidR="002E21CF" w:rsidRDefault="002E21CF">
            <w:pPr>
              <w:spacing w:before="100" w:beforeAutospacing="1"/>
              <w:ind w:right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Озерная</w:t>
            </w:r>
          </w:p>
        </w:tc>
      </w:tr>
    </w:tbl>
    <w:p w:rsidR="00C52402" w:rsidRPr="00A971E4" w:rsidRDefault="00C52402" w:rsidP="00C524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F5" w:rsidRPr="00A971E4" w:rsidRDefault="005201F5" w:rsidP="00520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</w:t>
      </w:r>
    </w:p>
    <w:p w:rsidR="004F67FF" w:rsidRDefault="00100E1E"/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49"/>
      </w:tblGrid>
      <w:tr w:rsidR="00966775" w:rsidTr="00966775">
        <w:tc>
          <w:tcPr>
            <w:tcW w:w="5068" w:type="dxa"/>
          </w:tcPr>
          <w:p w:rsidR="00966775" w:rsidRDefault="00966775" w:rsidP="00966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66775" w:rsidRDefault="00DA0891" w:rsidP="0096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966775">
              <w:rPr>
                <w:rFonts w:ascii="Times New Roman" w:hAnsi="Times New Roman" w:cs="Times New Roman"/>
                <w:sz w:val="28"/>
                <w:szCs w:val="28"/>
              </w:rPr>
              <w:t xml:space="preserve">1  к приказу </w:t>
            </w:r>
          </w:p>
          <w:p w:rsidR="00966775" w:rsidRDefault="00966775" w:rsidP="0096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"Управление образования администрации Урупского муниципального района КЧР"</w:t>
            </w:r>
          </w:p>
          <w:p w:rsidR="00966775" w:rsidRDefault="00966775" w:rsidP="0096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05.07.2018 № 99</w:t>
            </w:r>
          </w:p>
          <w:p w:rsidR="00966775" w:rsidRDefault="00966775" w:rsidP="0096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>о сотрудничестве с правоохранительными органами в МКУ «Управление образования администрации Урупского муниципального района КЧР»</w:t>
      </w: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взаимодействия, задачи и компетенцию сторон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Урупского муниципального района КЧР»</w:t>
      </w:r>
      <w:r w:rsidRPr="00C94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Управление).</w:t>
      </w:r>
      <w:r w:rsidRPr="00C9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1.2. Задачами взаимодействия сторон являются: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94DE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 и условий, порождающих коррупцию; выработка оптимальных механизмов защиты</w:t>
      </w:r>
      <w:r>
        <w:rPr>
          <w:rFonts w:ascii="Times New Roman" w:hAnsi="Times New Roman" w:cs="Times New Roman"/>
          <w:sz w:val="28"/>
          <w:szCs w:val="28"/>
        </w:rPr>
        <w:t xml:space="preserve"> от проникновения коррупции в Управление</w:t>
      </w:r>
      <w:r w:rsidRPr="00C94DEA">
        <w:rPr>
          <w:rFonts w:ascii="Times New Roman" w:hAnsi="Times New Roman" w:cs="Times New Roman"/>
          <w:sz w:val="28"/>
          <w:szCs w:val="28"/>
        </w:rPr>
        <w:t xml:space="preserve">, снижение коррупционных рисков;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94DEA">
        <w:rPr>
          <w:rFonts w:ascii="Times New Roman" w:hAnsi="Times New Roman" w:cs="Times New Roman"/>
          <w:sz w:val="28"/>
          <w:szCs w:val="28"/>
        </w:rPr>
        <w:t xml:space="preserve"> 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94DEA">
        <w:rPr>
          <w:rFonts w:ascii="Times New Roman" w:hAnsi="Times New Roman" w:cs="Times New Roman"/>
          <w:sz w:val="28"/>
          <w:szCs w:val="28"/>
        </w:rPr>
        <w:t xml:space="preserve"> антикоррупционная пропаганда и воспитание;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sym w:font="Symbol" w:char="F0B7"/>
      </w:r>
      <w:r w:rsidRPr="00C94DEA">
        <w:rPr>
          <w:rFonts w:ascii="Times New Roman" w:hAnsi="Times New Roman" w:cs="Times New Roman"/>
          <w:sz w:val="28"/>
          <w:szCs w:val="28"/>
        </w:rPr>
        <w:t xml:space="preserve">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>ством РФ и Карачаево-Черкесской Республики, Положением Управления</w:t>
      </w:r>
      <w:r w:rsidRPr="00C94DEA">
        <w:rPr>
          <w:rFonts w:ascii="Times New Roman" w:hAnsi="Times New Roman" w:cs="Times New Roman"/>
          <w:sz w:val="28"/>
          <w:szCs w:val="28"/>
        </w:rPr>
        <w:t>, другими н</w:t>
      </w:r>
      <w:r>
        <w:rPr>
          <w:rFonts w:ascii="Times New Roman" w:hAnsi="Times New Roman" w:cs="Times New Roman"/>
          <w:sz w:val="28"/>
          <w:szCs w:val="28"/>
        </w:rPr>
        <w:t xml:space="preserve">ормативными правовыми актами </w:t>
      </w:r>
      <w:r w:rsidRPr="00C94DEA">
        <w:rPr>
          <w:rFonts w:ascii="Times New Roman" w:hAnsi="Times New Roman" w:cs="Times New Roman"/>
          <w:sz w:val="28"/>
          <w:szCs w:val="28"/>
        </w:rPr>
        <w:t xml:space="preserve"> в сфере борьбы с коррупцией, а также настоящим Положением.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1.4. Основным кругом лиц, попадающих под действи</w:t>
      </w:r>
      <w:r>
        <w:rPr>
          <w:rFonts w:ascii="Times New Roman" w:hAnsi="Times New Roman" w:cs="Times New Roman"/>
          <w:sz w:val="28"/>
          <w:szCs w:val="28"/>
        </w:rPr>
        <w:t>е антикоррупционной политики Управления, являются работники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, находящиеся в трудовых отношениях, вне зависимости от занимаемой должности и выполняемых функций.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lastRenderedPageBreak/>
        <w:t xml:space="preserve">1.5. Настоящее положение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утверждения приказом начальника</w:t>
      </w:r>
      <w:r w:rsidRPr="00C94DEA">
        <w:rPr>
          <w:rFonts w:ascii="Times New Roman" w:hAnsi="Times New Roman" w:cs="Times New Roman"/>
          <w:sz w:val="28"/>
          <w:szCs w:val="28"/>
        </w:rPr>
        <w:t xml:space="preserve"> и действует до принятия нового. </w:t>
      </w: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2</w:t>
      </w:r>
      <w:r w:rsidRPr="00893FA9">
        <w:rPr>
          <w:rFonts w:ascii="Times New Roman" w:hAnsi="Times New Roman" w:cs="Times New Roman"/>
          <w:b/>
          <w:sz w:val="28"/>
          <w:szCs w:val="28"/>
        </w:rPr>
        <w:t>. Виды обращений в правоохранительные органы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94DEA">
        <w:rPr>
          <w:rFonts w:ascii="Times New Roman" w:hAnsi="Times New Roman" w:cs="Times New Roman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</w:t>
      </w:r>
      <w:r>
        <w:rPr>
          <w:rFonts w:ascii="Times New Roman" w:hAnsi="Times New Roman" w:cs="Times New Roman"/>
          <w:sz w:val="28"/>
          <w:szCs w:val="28"/>
        </w:rPr>
        <w:t>информационного обмена между Управлением</w:t>
      </w:r>
      <w:r w:rsidRPr="00C94DEA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2.1.2. Устные обращения – это обращение, поступающие во время</w:t>
      </w:r>
      <w:r>
        <w:rPr>
          <w:rFonts w:ascii="Times New Roman" w:hAnsi="Times New Roman" w:cs="Times New Roman"/>
          <w:sz w:val="28"/>
          <w:szCs w:val="28"/>
        </w:rPr>
        <w:t xml:space="preserve"> личного приема руководителя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 или его заместителей, у руководителей или заместителей правоохранительных органов.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2.3. Заявление – вид обращения,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прав и интересов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2.4. Жалоба – вид обращения, в котором идет речь </w:t>
      </w:r>
      <w:r>
        <w:rPr>
          <w:rFonts w:ascii="Times New Roman" w:hAnsi="Times New Roman" w:cs="Times New Roman"/>
          <w:sz w:val="28"/>
          <w:szCs w:val="28"/>
        </w:rPr>
        <w:t>о нарушении прав и интересов Управления</w:t>
      </w:r>
      <w:r w:rsidRPr="00C94DEA">
        <w:rPr>
          <w:rFonts w:ascii="Times New Roman" w:hAnsi="Times New Roman" w:cs="Times New Roman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</w:t>
      </w:r>
      <w:r>
        <w:rPr>
          <w:rFonts w:ascii="Times New Roman" w:hAnsi="Times New Roman" w:cs="Times New Roman"/>
          <w:sz w:val="28"/>
          <w:szCs w:val="28"/>
        </w:rPr>
        <w:t>о нарушение прав и интересов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>3. Порядок взаимодействия с правоохранительными органами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Управление</w:t>
      </w:r>
      <w:r w:rsidRPr="00C94DEA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</w:t>
      </w:r>
      <w:r>
        <w:rPr>
          <w:rFonts w:ascii="Times New Roman" w:hAnsi="Times New Roman" w:cs="Times New Roman"/>
          <w:sz w:val="28"/>
          <w:szCs w:val="28"/>
        </w:rPr>
        <w:t>й, о которых работникам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 стало известно.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94DEA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lastRenderedPageBreak/>
        <w:t xml:space="preserve"> 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</w:t>
      </w:r>
      <w:r>
        <w:rPr>
          <w:rFonts w:ascii="Times New Roman" w:hAnsi="Times New Roman" w:cs="Times New Roman"/>
          <w:sz w:val="28"/>
          <w:szCs w:val="28"/>
        </w:rPr>
        <w:t>нных и иных правонарушений в Управлении</w:t>
      </w:r>
      <w:r w:rsidRPr="00C9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Администрация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3.6. Все письменные обращения к представителям правоохранительных органов готовятся инициатор</w:t>
      </w:r>
      <w:r>
        <w:rPr>
          <w:rFonts w:ascii="Times New Roman" w:hAnsi="Times New Roman" w:cs="Times New Roman"/>
          <w:sz w:val="28"/>
          <w:szCs w:val="28"/>
        </w:rPr>
        <w:t>ами обращений – сотрудниками Управления</w:t>
      </w:r>
      <w:r w:rsidRPr="00C94DEA">
        <w:rPr>
          <w:rFonts w:ascii="Times New Roman" w:hAnsi="Times New Roman" w:cs="Times New Roman"/>
          <w:sz w:val="28"/>
          <w:szCs w:val="28"/>
        </w:rPr>
        <w:t>, с обяза</w:t>
      </w:r>
      <w:r>
        <w:rPr>
          <w:rFonts w:ascii="Times New Roman" w:hAnsi="Times New Roman" w:cs="Times New Roman"/>
          <w:sz w:val="28"/>
          <w:szCs w:val="28"/>
        </w:rPr>
        <w:t>тельным участием начальника</w:t>
      </w:r>
      <w:r w:rsidRPr="00C94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Начальник</w:t>
      </w:r>
      <w:r w:rsidRPr="00C94DEA">
        <w:rPr>
          <w:rFonts w:ascii="Times New Roman" w:hAnsi="Times New Roman" w:cs="Times New Roman"/>
          <w:sz w:val="28"/>
          <w:szCs w:val="28"/>
        </w:rPr>
        <w:t xml:space="preserve">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>4. Формы взаимодействия с правоохранительными органами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4.3.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C94DE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94DE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DA0891" w:rsidRDefault="00DA0891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75" w:rsidRPr="00893FA9" w:rsidRDefault="00966775" w:rsidP="0096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F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5.1. Внесение изменений и дополнений в настоящее Положение осуществляется путём подготовки проекта о внесении изменений и дополнений. </w:t>
      </w:r>
    </w:p>
    <w:p w:rsidR="00966775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lastRenderedPageBreak/>
        <w:t>5.2. Утверждение вносимых изменений и дополнений в Положение осуществляется после прин</w:t>
      </w:r>
      <w:r>
        <w:rPr>
          <w:rFonts w:ascii="Times New Roman" w:hAnsi="Times New Roman" w:cs="Times New Roman"/>
          <w:sz w:val="28"/>
          <w:szCs w:val="28"/>
        </w:rPr>
        <w:t>ятия решения общего собрания Управления</w:t>
      </w:r>
      <w:r w:rsidRPr="00C94DEA">
        <w:rPr>
          <w:rFonts w:ascii="Times New Roman" w:hAnsi="Times New Roman" w:cs="Times New Roman"/>
          <w:sz w:val="28"/>
          <w:szCs w:val="28"/>
        </w:rPr>
        <w:t xml:space="preserve"> с последующим утвержден</w:t>
      </w:r>
      <w:r>
        <w:rPr>
          <w:rFonts w:ascii="Times New Roman" w:hAnsi="Times New Roman" w:cs="Times New Roman"/>
          <w:sz w:val="28"/>
          <w:szCs w:val="28"/>
        </w:rPr>
        <w:t xml:space="preserve">ием приказом по </w:t>
      </w:r>
      <w:r w:rsidRPr="00C94DEA">
        <w:rPr>
          <w:rFonts w:ascii="Times New Roman" w:hAnsi="Times New Roman" w:cs="Times New Roman"/>
          <w:sz w:val="28"/>
          <w:szCs w:val="28"/>
        </w:rPr>
        <w:t xml:space="preserve"> учреждению, либо по представлению правоохранительных органов. </w:t>
      </w:r>
    </w:p>
    <w:p w:rsidR="00966775" w:rsidRPr="00C94DEA" w:rsidRDefault="00966775" w:rsidP="00966775">
      <w:pPr>
        <w:jc w:val="both"/>
        <w:rPr>
          <w:rFonts w:ascii="Times New Roman" w:hAnsi="Times New Roman" w:cs="Times New Roman"/>
          <w:sz w:val="28"/>
          <w:szCs w:val="28"/>
        </w:rPr>
      </w:pPr>
      <w:r w:rsidRPr="00C94DEA">
        <w:rPr>
          <w:rFonts w:ascii="Times New Roman" w:hAnsi="Times New Roman" w:cs="Times New Roman"/>
          <w:sz w:val="28"/>
          <w:szCs w:val="28"/>
        </w:rPr>
        <w:t xml:space="preserve">5.3. Настоящее положение подлежит обязательному опубликованию на официальном </w:t>
      </w:r>
      <w:proofErr w:type="gramStart"/>
      <w:r w:rsidRPr="00C94DE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94DE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 сети Интернет.</w:t>
      </w:r>
    </w:p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966775" w:rsidRDefault="00966775"/>
    <w:p w:rsidR="00A971E4" w:rsidRDefault="00A971E4"/>
    <w:p w:rsidR="00A971E4" w:rsidRDefault="00A971E4"/>
    <w:p w:rsidR="00966775" w:rsidRDefault="00966775"/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5099"/>
      </w:tblGrid>
      <w:tr w:rsidR="002F4D64" w:rsidRPr="002F4D64" w:rsidTr="00966775">
        <w:tc>
          <w:tcPr>
            <w:tcW w:w="4625" w:type="dxa"/>
          </w:tcPr>
          <w:p w:rsidR="002F4D64" w:rsidRPr="002F4D64" w:rsidRDefault="002F4D64" w:rsidP="002F4D64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20" w:type="dxa"/>
          </w:tcPr>
          <w:p w:rsidR="00A971E4" w:rsidRDefault="00DA0891" w:rsidP="002F4D64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 </w:t>
            </w:r>
            <w:r w:rsidR="002F4D64"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к приказу </w:t>
            </w:r>
          </w:p>
          <w:p w:rsidR="002F4D64" w:rsidRPr="002F4D64" w:rsidRDefault="002F4D64" w:rsidP="002F4D64">
            <w:pPr>
              <w:spacing w:line="322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МКУ "Управление образования </w:t>
            </w: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администрации Урупского муниципального района  КЧР"</w:t>
            </w:r>
          </w:p>
          <w:p w:rsidR="002F4D64" w:rsidRPr="002F4D64" w:rsidRDefault="002F4D64" w:rsidP="002F4D64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4D64">
              <w:rPr>
                <w:rFonts w:ascii="Times New Roman" w:hAnsi="Times New Roman" w:cs="Times New Roman"/>
                <w:sz w:val="28"/>
                <w:szCs w:val="28"/>
              </w:rPr>
              <w:t>от 05.07.2018 № 99</w:t>
            </w:r>
          </w:p>
        </w:tc>
      </w:tr>
    </w:tbl>
    <w:p w:rsidR="002F4D64" w:rsidRPr="002F4D64" w:rsidRDefault="002F4D64" w:rsidP="002F4D6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4D64" w:rsidRPr="002F4D64" w:rsidRDefault="002F4D64" w:rsidP="002F4D6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4D64" w:rsidRPr="002F4D64" w:rsidRDefault="002F4D64" w:rsidP="002F4D6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4D64" w:rsidRPr="002F4D64" w:rsidRDefault="002F4D64" w:rsidP="002F4D64">
      <w:pPr>
        <w:widowControl w:val="0"/>
        <w:spacing w:after="0" w:line="322" w:lineRule="exac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4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комиссии по противодействию коррупции в  МКУ «Управление образования администрации  Урупского муниципального района КЧР»</w:t>
      </w:r>
    </w:p>
    <w:p w:rsidR="002F4D64" w:rsidRPr="002F4D64" w:rsidRDefault="002F4D64" w:rsidP="002F4D64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6662"/>
      </w:tblGrid>
      <w:tr w:rsidR="002F4D64" w:rsidRPr="002F4D64" w:rsidTr="002F4D64">
        <w:tc>
          <w:tcPr>
            <w:tcW w:w="10207" w:type="dxa"/>
            <w:gridSpan w:val="3"/>
          </w:tcPr>
          <w:p w:rsidR="002F4D64" w:rsidRPr="002F4D64" w:rsidRDefault="002F4D64" w:rsidP="002F4D64">
            <w:pPr>
              <w:ind w:right="102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2F4D64" w:rsidRPr="002F4D64" w:rsidTr="002F4D64">
        <w:tc>
          <w:tcPr>
            <w:tcW w:w="2694" w:type="dxa"/>
          </w:tcPr>
          <w:p w:rsidR="002F4D64" w:rsidRPr="002F4D64" w:rsidRDefault="002F4D64" w:rsidP="002F4D64">
            <w:pPr>
              <w:ind w:right="102" w:firstLine="3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Стригина Л.В.</w:t>
            </w:r>
          </w:p>
        </w:tc>
        <w:tc>
          <w:tcPr>
            <w:tcW w:w="851" w:type="dxa"/>
          </w:tcPr>
          <w:p w:rsidR="002F4D64" w:rsidRPr="002F4D64" w:rsidRDefault="002F4D64" w:rsidP="002F4D64">
            <w:pPr>
              <w:ind w:left="33"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F4D64" w:rsidRPr="002F4D64" w:rsidRDefault="002F4D64" w:rsidP="002F4D64">
            <w:pPr>
              <w:ind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начальника муниципального казенного учреждения "Управление образования администрации Урупского муниципального района КЧР";</w:t>
            </w:r>
          </w:p>
        </w:tc>
      </w:tr>
      <w:tr w:rsidR="002F4D64" w:rsidRPr="002F4D64" w:rsidTr="002F4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4D64" w:rsidRPr="002F4D64" w:rsidRDefault="002F4D64" w:rsidP="002F4D64">
            <w:pPr>
              <w:ind w:left="33" w:right="-108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Казарина И.В.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4D64" w:rsidRPr="002F4D64" w:rsidRDefault="002F4D64" w:rsidP="002F4D64">
            <w:pPr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F4D64" w:rsidRPr="002F4D64" w:rsidRDefault="002F4D64" w:rsidP="002F4D64">
            <w:pPr>
              <w:ind w:left="34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муниципального казенного учреждения "Управление образования администрации Урупского муниципального района КЧР", секретарь комиссии;</w:t>
            </w:r>
          </w:p>
        </w:tc>
      </w:tr>
      <w:tr w:rsidR="002F4D64" w:rsidRPr="002F4D64" w:rsidTr="002F4D64">
        <w:tc>
          <w:tcPr>
            <w:tcW w:w="2694" w:type="dxa"/>
          </w:tcPr>
          <w:p w:rsidR="002F4D64" w:rsidRPr="002F4D64" w:rsidRDefault="002F4D64" w:rsidP="002F4D64">
            <w:pPr>
              <w:tabs>
                <w:tab w:val="left" w:pos="2619"/>
              </w:tabs>
              <w:ind w:left="33" w:right="102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851" w:type="dxa"/>
          </w:tcPr>
          <w:p w:rsidR="002F4D64" w:rsidRPr="002F4D64" w:rsidRDefault="002F4D64" w:rsidP="002F4D64">
            <w:pPr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2F4D64" w:rsidRPr="002F4D64" w:rsidRDefault="002F4D64" w:rsidP="002F4D64">
            <w:pPr>
              <w:ind w:left="34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4D64" w:rsidRPr="002F4D64" w:rsidTr="002F4D64">
        <w:tc>
          <w:tcPr>
            <w:tcW w:w="2694" w:type="dxa"/>
          </w:tcPr>
          <w:p w:rsidR="002F4D64" w:rsidRPr="002F4D64" w:rsidRDefault="002F4D64" w:rsidP="002F4D64">
            <w:pPr>
              <w:tabs>
                <w:tab w:val="left" w:pos="2619"/>
              </w:tabs>
              <w:ind w:left="33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Батчаева З.С.</w:t>
            </w:r>
          </w:p>
        </w:tc>
        <w:tc>
          <w:tcPr>
            <w:tcW w:w="851" w:type="dxa"/>
          </w:tcPr>
          <w:p w:rsidR="002F4D64" w:rsidRPr="002F4D64" w:rsidRDefault="002F4D64" w:rsidP="002F4D64">
            <w:pPr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F4D64" w:rsidRPr="002F4D64" w:rsidRDefault="002F4D64" w:rsidP="002F4D64">
            <w:pPr>
              <w:ind w:left="34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дущий специалист </w:t>
            </w:r>
            <w:r w:rsidRPr="002F4D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казенного учреждения "Управление образования администрации Урупского муниципального района КЧР"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F4D64" w:rsidRPr="002F4D64" w:rsidTr="002F4D64">
        <w:tc>
          <w:tcPr>
            <w:tcW w:w="2694" w:type="dxa"/>
          </w:tcPr>
          <w:p w:rsidR="002F4D64" w:rsidRPr="002F4D64" w:rsidRDefault="002F4D64" w:rsidP="002F4D64">
            <w:pPr>
              <w:tabs>
                <w:tab w:val="left" w:pos="2619"/>
              </w:tabs>
              <w:ind w:left="33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Иващенко А.Н.</w:t>
            </w:r>
          </w:p>
        </w:tc>
        <w:tc>
          <w:tcPr>
            <w:tcW w:w="851" w:type="dxa"/>
          </w:tcPr>
          <w:p w:rsidR="002F4D64" w:rsidRDefault="002F4D64" w:rsidP="002F4D64">
            <w:pPr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F4D64" w:rsidRPr="002F4D64" w:rsidRDefault="002F4D64" w:rsidP="002F4D64">
            <w:pPr>
              <w:ind w:left="34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муниципального казенного общеобразовательного учреждения "Средняя общеобразовательная школа № 1                                п. Медногорский";</w:t>
            </w:r>
          </w:p>
        </w:tc>
      </w:tr>
      <w:tr w:rsidR="002F4D64" w:rsidRPr="002F4D64" w:rsidTr="002F4D64">
        <w:tc>
          <w:tcPr>
            <w:tcW w:w="2694" w:type="dxa"/>
          </w:tcPr>
          <w:p w:rsidR="002F4D64" w:rsidRDefault="002F4D64" w:rsidP="002F4D64">
            <w:pPr>
              <w:tabs>
                <w:tab w:val="left" w:pos="2619"/>
              </w:tabs>
              <w:ind w:left="33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Голубинская Т.В.</w:t>
            </w:r>
          </w:p>
        </w:tc>
        <w:tc>
          <w:tcPr>
            <w:tcW w:w="851" w:type="dxa"/>
          </w:tcPr>
          <w:p w:rsidR="002F4D64" w:rsidRDefault="002F4D64" w:rsidP="002F4D64">
            <w:pPr>
              <w:ind w:right="10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2F4D64" w:rsidRDefault="002F4D64" w:rsidP="002F4D64">
            <w:pPr>
              <w:ind w:left="34" w:right="10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заведующий муниципальным казенным дошкольным образовательным учреждением "Детский сад № 3 "Василек" ст. Преградная"</w:t>
            </w:r>
          </w:p>
        </w:tc>
      </w:tr>
    </w:tbl>
    <w:p w:rsidR="002F4D64" w:rsidRDefault="002F4D64"/>
    <w:p w:rsidR="002F4D64" w:rsidRDefault="002F4D64"/>
    <w:p w:rsidR="002F4D64" w:rsidRDefault="002F4D64"/>
    <w:p w:rsidR="002F4D64" w:rsidRDefault="002F4D64"/>
    <w:p w:rsidR="002F4D64" w:rsidRDefault="002F4D64"/>
    <w:p w:rsidR="002F4D64" w:rsidRDefault="002F4D64"/>
    <w:p w:rsidR="002F4D64" w:rsidRDefault="002F4D64"/>
    <w:p w:rsidR="002F4D64" w:rsidRDefault="002F4D64"/>
    <w:p w:rsidR="002F4D64" w:rsidRDefault="002F4D64"/>
    <w:p w:rsidR="00A971E4" w:rsidRDefault="00A971E4"/>
    <w:p w:rsidR="00A971E4" w:rsidRDefault="00A971E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</w:tblGrid>
      <w:tr w:rsidR="009B6F62" w:rsidTr="009B6F62">
        <w:tc>
          <w:tcPr>
            <w:tcW w:w="5042" w:type="dxa"/>
          </w:tcPr>
          <w:p w:rsidR="009B6F62" w:rsidRDefault="009B6F62">
            <w:pPr>
              <w:pStyle w:val="20"/>
              <w:shd w:val="clear" w:color="auto" w:fill="auto"/>
              <w:spacing w:before="0"/>
            </w:pPr>
          </w:p>
        </w:tc>
        <w:tc>
          <w:tcPr>
            <w:tcW w:w="5042" w:type="dxa"/>
            <w:hideMark/>
          </w:tcPr>
          <w:p w:rsidR="00A971E4" w:rsidRDefault="00DA0891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Приложение   3</w:t>
            </w:r>
            <w:r w:rsidR="009B6F62">
              <w:rPr>
                <w:b w:val="0"/>
              </w:rPr>
              <w:t xml:space="preserve"> к приказу </w:t>
            </w:r>
          </w:p>
          <w:p w:rsidR="009B6F62" w:rsidRDefault="009B6F62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МКУ "Управление образования администрации Урупского муниципального района  КЧР"</w:t>
            </w:r>
          </w:p>
          <w:p w:rsidR="009B6F62" w:rsidRDefault="009B6F62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от 05.07.2018 № 99</w:t>
            </w:r>
          </w:p>
        </w:tc>
      </w:tr>
    </w:tbl>
    <w:p w:rsidR="009B6F62" w:rsidRDefault="009B6F62" w:rsidP="009B6F62">
      <w:pPr>
        <w:pStyle w:val="21"/>
        <w:shd w:val="clear" w:color="auto" w:fill="auto"/>
        <w:tabs>
          <w:tab w:val="left" w:pos="697"/>
        </w:tabs>
        <w:spacing w:before="0" w:after="0" w:line="322" w:lineRule="exact"/>
        <w:ind w:right="20" w:firstLine="0"/>
        <w:jc w:val="both"/>
      </w:pPr>
    </w:p>
    <w:p w:rsidR="009B6F62" w:rsidRDefault="009B6F62" w:rsidP="009B6F62">
      <w:pPr>
        <w:pStyle w:val="21"/>
        <w:shd w:val="clear" w:color="auto" w:fill="auto"/>
        <w:tabs>
          <w:tab w:val="left" w:pos="697"/>
        </w:tabs>
        <w:spacing w:before="0" w:after="0" w:line="322" w:lineRule="exact"/>
        <w:ind w:right="20" w:firstLine="0"/>
        <w:jc w:val="both"/>
      </w:pPr>
    </w:p>
    <w:p w:rsidR="009B6F62" w:rsidRDefault="009B6F62" w:rsidP="009B6F62">
      <w:pPr>
        <w:pStyle w:val="20"/>
        <w:shd w:val="clear" w:color="auto" w:fill="auto"/>
        <w:spacing w:before="0" w:after="52" w:line="260" w:lineRule="exact"/>
        <w:jc w:val="center"/>
      </w:pPr>
      <w:r>
        <w:t>ПОЛОЖЕНИЕ</w:t>
      </w:r>
    </w:p>
    <w:p w:rsidR="009B6F62" w:rsidRDefault="009B6F62" w:rsidP="009B6F62">
      <w:pPr>
        <w:pStyle w:val="20"/>
        <w:shd w:val="clear" w:color="auto" w:fill="auto"/>
        <w:spacing w:before="0"/>
        <w:jc w:val="center"/>
      </w:pPr>
      <w:r>
        <w:t>о комиссии по противодействию коррупции в МКУ «Управление образования администрации Урупского муниципального района КЧР»</w:t>
      </w:r>
    </w:p>
    <w:p w:rsidR="009B6F62" w:rsidRDefault="009B6F62" w:rsidP="009B6F62">
      <w:pPr>
        <w:pStyle w:val="20"/>
        <w:shd w:val="clear" w:color="auto" w:fill="auto"/>
        <w:tabs>
          <w:tab w:val="left" w:pos="274"/>
        </w:tabs>
        <w:spacing w:before="0"/>
        <w:jc w:val="both"/>
      </w:pPr>
      <w:r>
        <w:t>1.Общие положения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322" w:lineRule="exact"/>
        <w:ind w:right="20"/>
        <w:jc w:val="both"/>
      </w:pPr>
      <w:r>
        <w:t>Настоящее Положение определяет порядок деятельности, задачи и компетенцию Комиссии по противодействию коррупции (далее — Комиссия) в Управлении образования (далее - Учреждение).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22" w:lineRule="exact"/>
        <w:ind w:right="20"/>
        <w:jc w:val="both"/>
      </w:pPr>
      <w: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Министерства образования и науки Карачаево- Черкесской Республики, другими нормативными правовыми актами, а также настоящим Положением.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322" w:lineRule="exact"/>
        <w:jc w:val="both"/>
      </w:pPr>
      <w:r>
        <w:t>Комиссия систематически осуществляет комплекс мероприятий по: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22" w:lineRule="exact"/>
        <w:jc w:val="both"/>
      </w:pPr>
      <w:r>
        <w:t>выявлению и устранению причин и условий, порождающих коррупцию;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322" w:lineRule="exact"/>
        <w:ind w:right="20"/>
        <w:jc w:val="both"/>
      </w:pPr>
      <w:proofErr w:type="gramStart"/>
      <w:r>
        <w:t>выработке оптимального механизмов защиты от проникновения коррупции в Учреждение, снижению в ней коррупционных рисков;</w:t>
      </w:r>
      <w:proofErr w:type="gramEnd"/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 w:line="322" w:lineRule="exact"/>
        <w:jc w:val="both"/>
      </w:pPr>
      <w:r>
        <w:t>информированию сотрудников по проблемам коррупции;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322" w:lineRule="exact"/>
        <w:jc w:val="both"/>
      </w:pPr>
      <w:r>
        <w:t>антикоррупционной пропаганде;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322" w:lineRule="exact"/>
        <w:ind w:right="20"/>
        <w:jc w:val="both"/>
      </w:pPr>
      <w: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коррупции;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before="0" w:after="0" w:line="322" w:lineRule="exact"/>
        <w:jc w:val="both"/>
      </w:pPr>
      <w:r>
        <w:t>устранение конфликта интересов сотрудников.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 w:after="0" w:line="322" w:lineRule="exact"/>
        <w:ind w:right="20"/>
        <w:jc w:val="both"/>
      </w:pPr>
      <w:r>
        <w:t>Для целей настоящего Положения применяются следующие понятия и определения:</w:t>
      </w:r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879"/>
        </w:tabs>
        <w:spacing w:before="0" w:after="120" w:line="322" w:lineRule="exact"/>
        <w:ind w:right="20"/>
        <w:jc w:val="both"/>
      </w:pPr>
      <w:proofErr w:type="gramStart"/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735"/>
        </w:tabs>
        <w:spacing w:before="0" w:after="0" w:line="322" w:lineRule="exact"/>
        <w:ind w:right="20"/>
        <w:jc w:val="both"/>
      </w:pPr>
      <w:r>
        <w:t>Противодействие коррупции - скоординированная деятельность федерального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798"/>
        </w:tabs>
        <w:spacing w:before="0" w:after="0" w:line="322" w:lineRule="exact"/>
        <w:jc w:val="both"/>
      </w:pPr>
      <w: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634"/>
        </w:tabs>
        <w:spacing w:before="0" w:after="0" w:line="322" w:lineRule="exact"/>
        <w:ind w:right="20"/>
        <w:jc w:val="both"/>
      </w:pPr>
      <w:r>
        <w:lastRenderedPageBreak/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Субъек</w:t>
      </w:r>
      <w:r>
        <w:softHyphen/>
        <w:t>тами антикоррупционной политики являются сотрудники Учреждения.</w:t>
      </w:r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1902"/>
        </w:tabs>
        <w:spacing w:before="0" w:after="0" w:line="322" w:lineRule="exact"/>
        <w:ind w:right="20"/>
        <w:jc w:val="both"/>
      </w:pPr>
      <w:proofErr w:type="gramStart"/>
      <w:r>
        <w:t>Субъекты</w:t>
      </w:r>
      <w:r>
        <w:tab/>
        <w:t>коррупционного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proofErr w:type="gramEnd"/>
    </w:p>
    <w:p w:rsidR="009B6F62" w:rsidRDefault="009B6F62" w:rsidP="009B6F62">
      <w:pPr>
        <w:pStyle w:val="21"/>
        <w:numPr>
          <w:ilvl w:val="2"/>
          <w:numId w:val="2"/>
        </w:numPr>
        <w:shd w:val="clear" w:color="auto" w:fill="auto"/>
        <w:tabs>
          <w:tab w:val="left" w:pos="2708"/>
        </w:tabs>
        <w:spacing w:before="0" w:after="300" w:line="322" w:lineRule="exact"/>
        <w:ind w:right="20"/>
        <w:jc w:val="both"/>
      </w:pPr>
      <w:r>
        <w:t>Предупреждение</w:t>
      </w:r>
      <w:r>
        <w:tab/>
        <w:t>коррупции - деятельность субъектов антикоррупционной поли</w:t>
      </w:r>
      <w:r>
        <w:softHyphen/>
        <w:t>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2"/>
        </w:tabs>
        <w:jc w:val="center"/>
      </w:pPr>
      <w:bookmarkStart w:id="1" w:name="bookmark22"/>
      <w:r>
        <w:t>Задачи Комиссии</w:t>
      </w:r>
      <w:bookmarkEnd w:id="1"/>
    </w:p>
    <w:p w:rsidR="009B6F62" w:rsidRDefault="009B6F62" w:rsidP="009B6F62">
      <w:pPr>
        <w:pStyle w:val="21"/>
        <w:shd w:val="clear" w:color="auto" w:fill="auto"/>
        <w:spacing w:before="0" w:after="0" w:line="322" w:lineRule="exact"/>
        <w:ind w:firstLine="0"/>
        <w:jc w:val="both"/>
        <w:rPr>
          <w:b/>
        </w:rPr>
      </w:pPr>
      <w:r>
        <w:rPr>
          <w:b/>
        </w:rPr>
        <w:t>Комиссия для решения стоящих перед ней задач: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322" w:lineRule="exact"/>
        <w:ind w:right="20"/>
        <w:jc w:val="both"/>
      </w:pPr>
      <w:r>
        <w:t>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>
        <w:t>ии и её</w:t>
      </w:r>
      <w:proofErr w:type="gramEnd"/>
      <w:r>
        <w:t xml:space="preserve"> проявлений.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322" w:lineRule="exact"/>
        <w:ind w:right="20"/>
        <w:jc w:val="both"/>
      </w:pPr>
      <w: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322" w:lineRule="exact"/>
        <w:ind w:right="20"/>
        <w:jc w:val="both"/>
      </w:pPr>
      <w: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05"/>
        </w:tabs>
        <w:spacing w:before="0" w:after="0" w:line="322" w:lineRule="exact"/>
        <w:ind w:right="20"/>
        <w:jc w:val="both"/>
      </w:pPr>
      <w: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</w:t>
      </w:r>
      <w:proofErr w:type="gramStart"/>
      <w:r>
        <w:t>коррупционного</w:t>
      </w:r>
      <w:proofErr w:type="gramEnd"/>
      <w:r>
        <w:t xml:space="preserve"> правонарушений.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300" w:line="322" w:lineRule="exact"/>
        <w:ind w:right="20"/>
        <w:jc w:val="both"/>
      </w:pPr>
      <w:r>
        <w:t xml:space="preserve">Осуществляет прием уведомлений, объективно и всесторонне рассматривает </w:t>
      </w:r>
      <w:proofErr w:type="gramStart"/>
      <w:r>
        <w:t>содержащимся</w:t>
      </w:r>
      <w:proofErr w:type="gramEnd"/>
      <w:r>
        <w:t xml:space="preserve"> в уведомлениях сотрудников фактов и обстоятельств, обращения в целях склонения сотрудников к совершению коррупционных правонарушений, дает заключение, предлагает меры, рекомендуемые для разрешения сложившейся ситуации.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9"/>
        </w:tabs>
        <w:jc w:val="center"/>
      </w:pPr>
      <w:bookmarkStart w:id="2" w:name="bookmark23"/>
      <w:r>
        <w:t>Порядок формирования и деятельность Комиссии</w:t>
      </w:r>
      <w:bookmarkEnd w:id="2"/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322" w:lineRule="exact"/>
        <w:ind w:right="20"/>
        <w:jc w:val="both"/>
      </w:pPr>
      <w:r>
        <w:t xml:space="preserve">Состав членов Комиссии рассматривается и утверждается на собрании коллектива. </w:t>
      </w:r>
      <w:r>
        <w:rPr>
          <w:b/>
        </w:rPr>
        <w:t>Ход рассмотрения и принятое решение фиксируется в протоколе</w:t>
      </w:r>
      <w:r>
        <w:t>, а состав Комиссии утверждается приказом начальника.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322" w:lineRule="exact"/>
        <w:ind w:right="20"/>
        <w:jc w:val="both"/>
      </w:pPr>
      <w:r>
        <w:t>В состав Комиссии входят сотру</w:t>
      </w:r>
      <w:r w:rsidR="001E64F1">
        <w:t>дники Учреждения и председатель совета</w:t>
      </w:r>
      <w:r>
        <w:t xml:space="preserve"> </w:t>
      </w:r>
      <w:r w:rsidR="00B85E79">
        <w:t>трудового коллектива</w:t>
      </w:r>
      <w:r>
        <w:t>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322" w:lineRule="exact"/>
        <w:ind w:right="20"/>
        <w:jc w:val="both"/>
      </w:pPr>
      <w:r>
        <w:t xml:space="preserve">Присутствие на </w:t>
      </w:r>
      <w:proofErr w:type="gramStart"/>
      <w:r>
        <w:t>заседаниях</w:t>
      </w:r>
      <w:proofErr w:type="gramEnd"/>
      <w:r>
        <w:t xml:space="preserve">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B6F62" w:rsidRDefault="009B6F62" w:rsidP="009B6F62">
      <w:pPr>
        <w:pStyle w:val="21"/>
        <w:shd w:val="clear" w:color="auto" w:fill="auto"/>
        <w:spacing w:before="0" w:after="0" w:line="322" w:lineRule="exact"/>
        <w:ind w:right="20" w:firstLine="0"/>
        <w:jc w:val="both"/>
      </w:pPr>
      <w: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B6F62" w:rsidRDefault="009B6F62" w:rsidP="009B6F62">
      <w:pPr>
        <w:pStyle w:val="21"/>
        <w:shd w:val="clear" w:color="auto" w:fill="auto"/>
        <w:spacing w:before="0" w:after="0" w:line="322" w:lineRule="exact"/>
        <w:ind w:right="20" w:firstLine="0"/>
        <w:jc w:val="both"/>
      </w:pPr>
      <w:r>
        <w:t xml:space="preserve">3.5.Член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</w:t>
      </w:r>
      <w:r>
        <w:lastRenderedPageBreak/>
        <w:t>федеральным законодательством об информации, информатизации и защите информации.</w:t>
      </w:r>
    </w:p>
    <w:p w:rsidR="009B6F62" w:rsidRDefault="009B6F62" w:rsidP="009B6F62">
      <w:pPr>
        <w:pStyle w:val="21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22" w:lineRule="exact"/>
        <w:ind w:right="20"/>
        <w:jc w:val="both"/>
      </w:pPr>
      <w:r>
        <w:t>Из состава Комиссии председателем назначаются заместитель председателя и секретарь.</w:t>
      </w:r>
    </w:p>
    <w:p w:rsidR="009B6F62" w:rsidRDefault="009B6F62" w:rsidP="009B6F62">
      <w:pPr>
        <w:pStyle w:val="21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322" w:lineRule="exact"/>
        <w:ind w:right="20"/>
        <w:jc w:val="both"/>
      </w:pPr>
      <w:r>
        <w:t>Заместитель председателя Комиссии, в случаях отсутствия председателя Комиссии, по его поручению, проводит заседания Комиссии.</w:t>
      </w:r>
    </w:p>
    <w:p w:rsidR="009B6F62" w:rsidRDefault="009B6F62" w:rsidP="009B6F62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322" w:lineRule="exact"/>
        <w:jc w:val="both"/>
      </w:pPr>
      <w:r>
        <w:t>Секретарь Комиссии: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 w:line="322" w:lineRule="exact"/>
        <w:ind w:right="20"/>
        <w:jc w:val="both"/>
      </w:pPr>
      <w:r>
        <w:t>организует подготовку материалов к заседанию Комиссии, а также проектов его решений;</w:t>
      </w:r>
    </w:p>
    <w:p w:rsidR="009B6F62" w:rsidRDefault="009B6F62" w:rsidP="009B6F62">
      <w:pPr>
        <w:pStyle w:val="21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300" w:line="322" w:lineRule="exact"/>
        <w:ind w:right="20"/>
        <w:jc w:val="both"/>
      </w:pPr>
      <w:r>
        <w:t>информирует членов Комиссии о месте, времени проведения и повестке дня очередного заседания Комиссии, обеспечивает необходимыми справочно-</w:t>
      </w:r>
      <w:r>
        <w:softHyphen/>
        <w:t>информационными материалами.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jc w:val="center"/>
      </w:pPr>
      <w:bookmarkStart w:id="3" w:name="bookmark24"/>
      <w:r>
        <w:t>Полномочия Комиссии</w:t>
      </w:r>
      <w:bookmarkEnd w:id="3"/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0" w:line="322" w:lineRule="exact"/>
        <w:ind w:right="20"/>
        <w:jc w:val="both"/>
      </w:pPr>
      <w:r>
        <w:t>Комиссия координирует деятельность Учреждения по реализации мер противодействия коррупции.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322" w:lineRule="exact"/>
        <w:ind w:right="20"/>
        <w:jc w:val="both"/>
      </w:pPr>
      <w:r>
        <w:t>Комиссия вносит предложения на рассмотрение собранием коллектива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322" w:lineRule="exact"/>
        <w:ind w:right="20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322" w:lineRule="exact"/>
        <w:ind w:right="20"/>
        <w:jc w:val="both"/>
      </w:pPr>
      <w: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322" w:lineRule="exact"/>
        <w:ind w:right="20"/>
        <w:jc w:val="both"/>
      </w:pPr>
      <w:r>
        <w:t>Содействует внесению дополнений в локальные нормативные акты с учетом изменений действующего законодательства.</w:t>
      </w:r>
    </w:p>
    <w:p w:rsidR="009B6F62" w:rsidRDefault="009B6F62" w:rsidP="009B6F62">
      <w:pPr>
        <w:pStyle w:val="21"/>
        <w:shd w:val="clear" w:color="auto" w:fill="auto"/>
        <w:spacing w:before="0" w:after="0" w:line="322" w:lineRule="exact"/>
        <w:ind w:right="20" w:firstLine="0"/>
        <w:jc w:val="both"/>
      </w:pPr>
      <w:r>
        <w:t>4.6.Организует проверку сведений, содержащихся в уведомлении сотрудника о фактах обращения в целях склонения к совершению коррупционных правонарушений.</w:t>
      </w:r>
    </w:p>
    <w:p w:rsidR="009B6F62" w:rsidRDefault="009B6F62" w:rsidP="009B6F62">
      <w:pPr>
        <w:pStyle w:val="21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0" w:line="322" w:lineRule="exact"/>
        <w:ind w:right="20"/>
        <w:jc w:val="both"/>
      </w:pPr>
      <w:r>
        <w:t>В</w:t>
      </w:r>
      <w:r>
        <w:tab/>
        <w:t>зависимости от рассматриваемого вопросов, к участию в заседаниях Комиссии могут привлекаться иные лица, по согласованию с председателем Комиссии.</w:t>
      </w:r>
    </w:p>
    <w:p w:rsidR="009B6F62" w:rsidRDefault="009B6F62" w:rsidP="009B6F62">
      <w:pPr>
        <w:pStyle w:val="21"/>
        <w:numPr>
          <w:ilvl w:val="0"/>
          <w:numId w:val="5"/>
        </w:numPr>
        <w:shd w:val="clear" w:color="auto" w:fill="auto"/>
        <w:tabs>
          <w:tab w:val="left" w:pos="1551"/>
        </w:tabs>
        <w:spacing w:before="0" w:after="0" w:line="322" w:lineRule="exact"/>
        <w:ind w:right="20"/>
        <w:jc w:val="both"/>
      </w:pPr>
      <w:r>
        <w:t>Решения</w:t>
      </w:r>
      <w:r>
        <w:tab/>
        <w:t xml:space="preserve">Комиссии принимаются на заседании открытым голосованием простым </w:t>
      </w:r>
      <w:r w:rsidRPr="009B6F62">
        <w:t>боль</w:t>
      </w:r>
      <w:r w:rsidRPr="009B6F62">
        <w:rPr>
          <w:rStyle w:val="11"/>
          <w:u w:val="none"/>
        </w:rPr>
        <w:t>ши</w:t>
      </w:r>
      <w:r w:rsidRPr="009B6F62">
        <w:t>нством голосов</w:t>
      </w:r>
      <w:r>
        <w:t xml:space="preserve">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9B6F62" w:rsidRDefault="009B6F62" w:rsidP="009B6F62">
      <w:pPr>
        <w:pStyle w:val="21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322" w:lineRule="exact"/>
        <w:ind w:right="20"/>
        <w:jc w:val="both"/>
      </w:pPr>
      <w:r>
        <w:t>Порядок работы Комиссии с уведомлениями сотрудников о фактах обращения в целях склонения к совершению коррупционного правонарушений регулируется отдельным локальным актом.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jc w:val="center"/>
      </w:pPr>
      <w:bookmarkStart w:id="4" w:name="bookmark25"/>
      <w:r>
        <w:t>Председатель Комиссии</w:t>
      </w:r>
      <w:bookmarkEnd w:id="4"/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716"/>
        </w:tabs>
        <w:spacing w:before="0" w:after="0" w:line="322" w:lineRule="exact"/>
        <w:ind w:right="20"/>
        <w:jc w:val="both"/>
      </w:pPr>
      <w: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22" w:lineRule="exact"/>
        <w:ind w:right="20"/>
        <w:jc w:val="both"/>
      </w:pPr>
      <w:r>
        <w:t>Информирует сотрудников о результатах реализации мер противодействия коррупции в Учреждении.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22" w:lineRule="exact"/>
        <w:ind w:right="20"/>
        <w:jc w:val="both"/>
      </w:pPr>
      <w: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0" w:line="322" w:lineRule="exact"/>
        <w:jc w:val="both"/>
      </w:pPr>
      <w:r>
        <w:t>Подписывает протокол заседания Комиссии.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519"/>
        </w:tabs>
        <w:spacing w:before="0" w:after="304" w:line="322" w:lineRule="exact"/>
        <w:ind w:right="20"/>
        <w:jc w:val="both"/>
      </w:pPr>
      <w:r>
        <w:lastRenderedPageBreak/>
        <w:t>Председатель Комиссии и члены Комиссии осуществляют свою деятельность на общественных началах.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0"/>
        </w:tabs>
        <w:spacing w:line="317" w:lineRule="exact"/>
        <w:jc w:val="center"/>
      </w:pPr>
      <w:bookmarkStart w:id="5" w:name="bookmark26"/>
      <w:r>
        <w:t>Внесение изменений</w:t>
      </w:r>
      <w:bookmarkEnd w:id="5"/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95"/>
        </w:tabs>
        <w:spacing w:before="0" w:after="0" w:line="317" w:lineRule="exact"/>
        <w:ind w:right="20"/>
        <w:jc w:val="both"/>
      </w:pPr>
      <w: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490"/>
        </w:tabs>
        <w:spacing w:before="0" w:after="300" w:line="317" w:lineRule="exact"/>
        <w:ind w:right="20"/>
        <w:jc w:val="both"/>
      </w:pPr>
      <w:r>
        <w:t>Утверждение Положения с изменениями и дополнениями начальником Учреждения осуществляется после принятия Положения решением собранием коллектива.</w:t>
      </w:r>
    </w:p>
    <w:p w:rsidR="009B6F62" w:rsidRDefault="009B6F62" w:rsidP="009B6F6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  <w:spacing w:line="317" w:lineRule="exact"/>
        <w:jc w:val="center"/>
      </w:pPr>
      <w:bookmarkStart w:id="6" w:name="bookmark27"/>
      <w:r>
        <w:t>Порядок создания, ликвидации, реорганизации и переименования</w:t>
      </w:r>
      <w:bookmarkEnd w:id="6"/>
    </w:p>
    <w:p w:rsidR="009B6F62" w:rsidRDefault="009B6F62" w:rsidP="009B6F62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 w:after="0" w:line="317" w:lineRule="exact"/>
        <w:ind w:right="20"/>
        <w:jc w:val="both"/>
      </w:pPr>
      <w:r>
        <w:t>Комиссия создается, ликвидируется, реорганизуется и переименовывается приказом начальника по решению собрания коллектива.</w:t>
      </w:r>
    </w:p>
    <w:p w:rsidR="00966775" w:rsidRDefault="00966775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p w:rsidR="00F648AD" w:rsidRDefault="00F648AD" w:rsidP="009B6F6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</w:tblGrid>
      <w:tr w:rsidR="00F648AD" w:rsidTr="00F648AD">
        <w:tc>
          <w:tcPr>
            <w:tcW w:w="5042" w:type="dxa"/>
          </w:tcPr>
          <w:p w:rsidR="00F648AD" w:rsidRDefault="00F648AD">
            <w:pPr>
              <w:pStyle w:val="20"/>
              <w:shd w:val="clear" w:color="auto" w:fill="auto"/>
              <w:spacing w:before="0"/>
            </w:pPr>
          </w:p>
        </w:tc>
        <w:tc>
          <w:tcPr>
            <w:tcW w:w="5042" w:type="dxa"/>
            <w:hideMark/>
          </w:tcPr>
          <w:p w:rsidR="00A971E4" w:rsidRDefault="00DA0891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Приложение  4</w:t>
            </w:r>
            <w:r w:rsidR="00F648AD">
              <w:rPr>
                <w:b w:val="0"/>
              </w:rPr>
              <w:t xml:space="preserve"> к приказу </w:t>
            </w:r>
          </w:p>
          <w:p w:rsidR="00F648AD" w:rsidRDefault="00F648AD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 xml:space="preserve"> МКУ "Управление образования администрации Урупского муниципального района  КЧР"</w:t>
            </w:r>
          </w:p>
          <w:p w:rsidR="00F648AD" w:rsidRDefault="00F648AD">
            <w:pPr>
              <w:pStyle w:val="20"/>
              <w:shd w:val="clear" w:color="auto" w:fill="auto"/>
              <w:spacing w:before="0"/>
              <w:rPr>
                <w:b w:val="0"/>
              </w:rPr>
            </w:pPr>
            <w:r>
              <w:rPr>
                <w:b w:val="0"/>
              </w:rPr>
              <w:t>от 05.07.2018 № 99</w:t>
            </w:r>
          </w:p>
        </w:tc>
      </w:tr>
    </w:tbl>
    <w:p w:rsidR="00F648AD" w:rsidRDefault="00F648AD" w:rsidP="00F648AD">
      <w:pPr>
        <w:pStyle w:val="20"/>
        <w:shd w:val="clear" w:color="auto" w:fill="auto"/>
        <w:spacing w:before="0"/>
      </w:pPr>
    </w:p>
    <w:p w:rsidR="00F648AD" w:rsidRDefault="00F648AD" w:rsidP="00F648AD">
      <w:pPr>
        <w:pStyle w:val="20"/>
        <w:shd w:val="clear" w:color="auto" w:fill="auto"/>
        <w:spacing w:before="0"/>
        <w:jc w:val="center"/>
      </w:pPr>
      <w:r>
        <w:t>Антикоррупционная политика МКУ «Управление образования администраци</w:t>
      </w:r>
      <w:bookmarkStart w:id="7" w:name="bookmark0"/>
      <w:r>
        <w:t>и Урупского муниципального района КЧР»</w:t>
      </w:r>
    </w:p>
    <w:p w:rsidR="00F648AD" w:rsidRDefault="00F648AD" w:rsidP="00F648AD">
      <w:pPr>
        <w:pStyle w:val="20"/>
        <w:shd w:val="clear" w:color="auto" w:fill="auto"/>
        <w:spacing w:before="0"/>
      </w:pPr>
    </w:p>
    <w:p w:rsidR="00F648AD" w:rsidRPr="000A7BAC" w:rsidRDefault="00F648AD" w:rsidP="00F648AD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  <w:r>
        <w:t>1.</w:t>
      </w:r>
      <w:r>
        <w:tab/>
      </w:r>
      <w:r w:rsidRPr="000A7BAC">
        <w:rPr>
          <w:sz w:val="24"/>
          <w:szCs w:val="24"/>
        </w:rPr>
        <w:t>НАЗНАЧЕНИЕ ДОКУМЕНТА</w:t>
      </w:r>
      <w:bookmarkEnd w:id="7"/>
    </w:p>
    <w:p w:rsidR="00F648AD" w:rsidRPr="000A7BAC" w:rsidRDefault="00F648AD" w:rsidP="00F648AD">
      <w:pPr>
        <w:pStyle w:val="21"/>
        <w:numPr>
          <w:ilvl w:val="0"/>
          <w:numId w:val="6"/>
        </w:numPr>
        <w:shd w:val="clear" w:color="auto" w:fill="auto"/>
        <w:tabs>
          <w:tab w:val="left" w:pos="644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Настоящая Антикоррупционная политика (далее - «Политика») является базовым документом Управления образования администрации  Урупского муниципального района КЧР (далее - Управление образования),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работниками и иными лицами, которые могут действовать от имени Управления образования.</w:t>
      </w:r>
    </w:p>
    <w:p w:rsidR="00F648AD" w:rsidRPr="000A7BAC" w:rsidRDefault="00F648AD" w:rsidP="00F648AD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Политика разработана в соответствии с законодательством Российской Федерации, Уставом и другими внутренними документами Управления образования.</w:t>
      </w:r>
    </w:p>
    <w:p w:rsidR="00F648AD" w:rsidRPr="000A7BAC" w:rsidRDefault="00F648AD" w:rsidP="00F648AD">
      <w:pPr>
        <w:pStyle w:val="21"/>
        <w:numPr>
          <w:ilvl w:val="0"/>
          <w:numId w:val="6"/>
        </w:numPr>
        <w:shd w:val="clear" w:color="auto" w:fill="auto"/>
        <w:tabs>
          <w:tab w:val="left" w:pos="639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proofErr w:type="gramStart"/>
      <w:r w:rsidRPr="000A7BAC">
        <w:rPr>
          <w:sz w:val="24"/>
          <w:szCs w:val="24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считаются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</w:t>
      </w:r>
      <w:proofErr w:type="gramEnd"/>
      <w:r w:rsidRPr="000A7BAC">
        <w:rPr>
          <w:sz w:val="24"/>
          <w:szCs w:val="24"/>
        </w:rPr>
        <w:t xml:space="preserve"> иных лиц либо незаконное предоставление выгоды или прав этому лицу иными лицами.</w:t>
      </w:r>
    </w:p>
    <w:p w:rsidR="00F648AD" w:rsidRPr="000A7BAC" w:rsidRDefault="00F648AD" w:rsidP="00F648AD">
      <w:pPr>
        <w:pStyle w:val="21"/>
        <w:shd w:val="clear" w:color="auto" w:fill="auto"/>
        <w:tabs>
          <w:tab w:val="left" w:pos="639"/>
        </w:tabs>
        <w:spacing w:before="0" w:after="0" w:line="322" w:lineRule="exact"/>
        <w:ind w:left="20" w:right="20" w:firstLine="0"/>
        <w:jc w:val="both"/>
        <w:rPr>
          <w:sz w:val="24"/>
          <w:szCs w:val="24"/>
        </w:rPr>
      </w:pPr>
    </w:p>
    <w:p w:rsidR="00F648AD" w:rsidRPr="000A7BAC" w:rsidRDefault="00F648AD" w:rsidP="00F648AD">
      <w:pPr>
        <w:keepNext/>
        <w:keepLines/>
        <w:widowControl w:val="0"/>
        <w:numPr>
          <w:ilvl w:val="0"/>
          <w:numId w:val="7"/>
        </w:numPr>
        <w:tabs>
          <w:tab w:val="left" w:pos="303"/>
        </w:tabs>
        <w:spacing w:after="0" w:line="322" w:lineRule="exact"/>
        <w:ind w:left="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bookmark1"/>
      <w:r w:rsidRPr="000A7BAC">
        <w:rPr>
          <w:rFonts w:ascii="Times New Roman" w:hAnsi="Times New Roman" w:cs="Times New Roman"/>
          <w:b/>
          <w:sz w:val="24"/>
          <w:szCs w:val="24"/>
        </w:rPr>
        <w:t>ЦЕЛИ ПОЛИТИКИ</w:t>
      </w:r>
      <w:bookmarkEnd w:id="8"/>
    </w:p>
    <w:p w:rsidR="00F648AD" w:rsidRPr="000A7BAC" w:rsidRDefault="00F648AD" w:rsidP="00F648AD">
      <w:pPr>
        <w:pStyle w:val="21"/>
        <w:numPr>
          <w:ilvl w:val="1"/>
          <w:numId w:val="7"/>
        </w:numPr>
        <w:shd w:val="clear" w:color="auto" w:fill="auto"/>
        <w:tabs>
          <w:tab w:val="left" w:pos="534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Политика отражает приверженность Управления образования и ее руководства высоким этическим стандартам и принципам открытого и честного выполнения должностных обязанностей, а также стремление Управления образования к усовершенствованию корпоративной культуры и формированию положительного имиджа Управления образования.</w:t>
      </w:r>
    </w:p>
    <w:p w:rsidR="00F648AD" w:rsidRPr="000A7BAC" w:rsidRDefault="00F648AD" w:rsidP="00F648AD">
      <w:pPr>
        <w:pStyle w:val="21"/>
        <w:numPr>
          <w:ilvl w:val="1"/>
          <w:numId w:val="7"/>
        </w:numPr>
        <w:shd w:val="clear" w:color="auto" w:fill="auto"/>
        <w:tabs>
          <w:tab w:val="left" w:pos="514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Управление образования ставит перед собой цели:</w:t>
      </w:r>
    </w:p>
    <w:p w:rsidR="00F648AD" w:rsidRPr="000A7BAC" w:rsidRDefault="00F648AD" w:rsidP="00F648AD">
      <w:pPr>
        <w:pStyle w:val="21"/>
        <w:numPr>
          <w:ilvl w:val="0"/>
          <w:numId w:val="8"/>
        </w:numPr>
        <w:shd w:val="clear" w:color="auto" w:fill="auto"/>
        <w:tabs>
          <w:tab w:val="left" w:pos="289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Минимизировать риск вовлечения Управления образования, руководства и работников независимо от занимаемой должности (далее совместно - «Сотрудники») в коррупционную деятельность.</w:t>
      </w:r>
    </w:p>
    <w:p w:rsidR="00F648AD" w:rsidRPr="000A7BAC" w:rsidRDefault="00F648AD" w:rsidP="00F648AD">
      <w:pPr>
        <w:pStyle w:val="21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Сформировать у Сотрудников и иных лиц единообразное понимание политики Управления образования о неприятии коррупции в любых формах и проявлениях.</w:t>
      </w:r>
    </w:p>
    <w:p w:rsidR="00F648AD" w:rsidRPr="000A7BAC" w:rsidRDefault="00F648AD" w:rsidP="00F648AD">
      <w:pPr>
        <w:pStyle w:val="21"/>
        <w:numPr>
          <w:ilvl w:val="0"/>
          <w:numId w:val="8"/>
        </w:numPr>
        <w:shd w:val="clear" w:color="auto" w:fill="auto"/>
        <w:tabs>
          <w:tab w:val="left" w:pos="514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Обобщить и разъяснить основные требования антикоррупционного законодательства Российской Федерации, которые могут применяться к Управлению образования и Сотрудникам.</w:t>
      </w:r>
    </w:p>
    <w:p w:rsidR="00F648AD" w:rsidRPr="000A7BAC" w:rsidRDefault="00F648AD" w:rsidP="00F648AD">
      <w:pPr>
        <w:pStyle w:val="21"/>
        <w:numPr>
          <w:ilvl w:val="0"/>
          <w:numId w:val="8"/>
        </w:numPr>
        <w:shd w:val="clear" w:color="auto" w:fill="auto"/>
        <w:tabs>
          <w:tab w:val="left" w:pos="193"/>
        </w:tabs>
        <w:spacing w:before="0" w:after="0" w:line="322" w:lineRule="exact"/>
        <w:ind w:left="20"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 xml:space="preserve">Установить обязанность Сотрудников Управления образования знать и соблюдать принципы и требования настоящей Политики, ключевые нормы применимого </w:t>
      </w:r>
    </w:p>
    <w:p w:rsidR="00F648AD" w:rsidRPr="000A7BAC" w:rsidRDefault="00F648AD" w:rsidP="00F648AD">
      <w:pPr>
        <w:rPr>
          <w:rFonts w:ascii="Times New Roman" w:eastAsia="Times New Roman" w:hAnsi="Times New Roman" w:cs="Times New Roman"/>
          <w:sz w:val="24"/>
          <w:szCs w:val="24"/>
        </w:rPr>
        <w:sectPr w:rsidR="00F648AD" w:rsidRPr="000A7BAC">
          <w:pgSz w:w="11909" w:h="16838"/>
          <w:pgMar w:top="567" w:right="567" w:bottom="567" w:left="1474" w:header="0" w:footer="6" w:gutter="0"/>
          <w:pgNumType w:start="1"/>
          <w:cols w:space="720"/>
        </w:sectPr>
      </w:pPr>
    </w:p>
    <w:p w:rsidR="00F648AD" w:rsidRPr="000A7BAC" w:rsidRDefault="00F648AD" w:rsidP="00EA7708">
      <w:pPr>
        <w:pStyle w:val="21"/>
        <w:shd w:val="clear" w:color="auto" w:fill="auto"/>
        <w:tabs>
          <w:tab w:val="left" w:pos="193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  <w:r w:rsidRPr="000A7BAC">
        <w:rPr>
          <w:sz w:val="24"/>
          <w:szCs w:val="24"/>
        </w:rPr>
        <w:lastRenderedPageBreak/>
        <w:t>антикоррупционного законодательства, а также адекватные мероприятия по предотвращению коррупции.</w:t>
      </w:r>
    </w:p>
    <w:p w:rsidR="00F648AD" w:rsidRPr="000A7BAC" w:rsidRDefault="00F648AD" w:rsidP="00EA7708">
      <w:pPr>
        <w:pStyle w:val="21"/>
        <w:shd w:val="clear" w:color="auto" w:fill="auto"/>
        <w:tabs>
          <w:tab w:val="left" w:pos="193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</w:p>
    <w:p w:rsidR="00F648AD" w:rsidRPr="000A7BAC" w:rsidRDefault="00F648AD" w:rsidP="00EA7708">
      <w:pPr>
        <w:keepNext/>
        <w:keepLines/>
        <w:widowControl w:val="0"/>
        <w:numPr>
          <w:ilvl w:val="0"/>
          <w:numId w:val="7"/>
        </w:numPr>
        <w:tabs>
          <w:tab w:val="left" w:pos="308"/>
        </w:tabs>
        <w:spacing w:after="0" w:line="322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bookmark2"/>
      <w:r w:rsidRPr="000A7BAC">
        <w:rPr>
          <w:rFonts w:ascii="Times New Roman" w:hAnsi="Times New Roman" w:cs="Times New Roman"/>
          <w:b/>
          <w:sz w:val="24"/>
          <w:szCs w:val="24"/>
        </w:rPr>
        <w:t>ОБЛАСТЬ ПРИМЕНЕНИЯ И ОБЯЗАННОСТИ</w:t>
      </w:r>
      <w:bookmarkEnd w:id="9"/>
    </w:p>
    <w:p w:rsidR="00F648AD" w:rsidRPr="000A7BAC" w:rsidRDefault="00F648AD" w:rsidP="00EA7708">
      <w:pPr>
        <w:pStyle w:val="21"/>
        <w:numPr>
          <w:ilvl w:val="1"/>
          <w:numId w:val="7"/>
        </w:numPr>
        <w:shd w:val="clear" w:color="auto" w:fill="auto"/>
        <w:tabs>
          <w:tab w:val="left" w:pos="721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Все Сотрудники Управления образования должны руководствоваться настоящей Политикой и неукоснительно соблюдать ее принципы и требования.</w:t>
      </w:r>
    </w:p>
    <w:p w:rsidR="00F648AD" w:rsidRPr="000A7BAC" w:rsidRDefault="00F648AD" w:rsidP="00EA7708">
      <w:pPr>
        <w:pStyle w:val="21"/>
        <w:numPr>
          <w:ilvl w:val="1"/>
          <w:numId w:val="7"/>
        </w:numPr>
        <w:shd w:val="clear" w:color="auto" w:fill="auto"/>
        <w:tabs>
          <w:tab w:val="left" w:pos="620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Начальник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F648AD" w:rsidRPr="000A7BAC" w:rsidRDefault="00F648AD" w:rsidP="00EA7708">
      <w:pPr>
        <w:pStyle w:val="21"/>
        <w:numPr>
          <w:ilvl w:val="1"/>
          <w:numId w:val="7"/>
        </w:numPr>
        <w:shd w:val="clear" w:color="auto" w:fill="auto"/>
        <w:tabs>
          <w:tab w:val="left" w:pos="721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0A7BAC">
        <w:rPr>
          <w:sz w:val="24"/>
          <w:szCs w:val="24"/>
        </w:rPr>
        <w:t>Принципы и требования настоящей Политики распространяются на представителей Управления образования,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F648AD" w:rsidRPr="000A7BAC" w:rsidRDefault="00F648AD" w:rsidP="00EA7708">
      <w:pPr>
        <w:pStyle w:val="21"/>
        <w:shd w:val="clear" w:color="auto" w:fill="auto"/>
        <w:tabs>
          <w:tab w:val="left" w:pos="721"/>
        </w:tabs>
        <w:spacing w:before="0" w:after="0" w:line="322" w:lineRule="exact"/>
        <w:ind w:right="20" w:firstLine="0"/>
        <w:jc w:val="both"/>
        <w:rPr>
          <w:sz w:val="24"/>
          <w:szCs w:val="24"/>
        </w:rPr>
      </w:pPr>
    </w:p>
    <w:p w:rsidR="00F648AD" w:rsidRPr="000A7BAC" w:rsidRDefault="00F648AD" w:rsidP="00EA7708">
      <w:pPr>
        <w:keepNext/>
        <w:keepLines/>
        <w:widowControl w:val="0"/>
        <w:tabs>
          <w:tab w:val="left" w:pos="298"/>
        </w:tabs>
        <w:spacing w:after="0" w:line="322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bookmark3"/>
      <w:r w:rsidRPr="000A7BAC">
        <w:rPr>
          <w:rFonts w:ascii="Times New Roman" w:hAnsi="Times New Roman" w:cs="Times New Roman"/>
          <w:b/>
          <w:sz w:val="24"/>
          <w:szCs w:val="24"/>
        </w:rPr>
        <w:t>4. ПРИМЕ</w:t>
      </w:r>
      <w:r w:rsidRPr="000A7BAC">
        <w:rPr>
          <w:rFonts w:ascii="Times New Roman" w:eastAsia="Courier New" w:hAnsi="Times New Roman" w:cs="Times New Roman"/>
          <w:b/>
          <w:bCs/>
          <w:sz w:val="24"/>
          <w:szCs w:val="24"/>
        </w:rPr>
        <w:t>НИМ</w:t>
      </w:r>
      <w:r w:rsidRPr="000A7BAC">
        <w:rPr>
          <w:rFonts w:ascii="Times New Roman" w:hAnsi="Times New Roman" w:cs="Times New Roman"/>
          <w:b/>
          <w:sz w:val="24"/>
          <w:szCs w:val="24"/>
        </w:rPr>
        <w:t>ОЕ АНТИКОРРУ</w:t>
      </w:r>
      <w:r w:rsidRPr="000A7BAC">
        <w:rPr>
          <w:rFonts w:ascii="Times New Roman" w:eastAsia="Courier New" w:hAnsi="Times New Roman" w:cs="Times New Roman"/>
          <w:b/>
          <w:bCs/>
          <w:sz w:val="24"/>
          <w:szCs w:val="24"/>
        </w:rPr>
        <w:t>П</w:t>
      </w:r>
      <w:r w:rsidRPr="000A7BAC">
        <w:rPr>
          <w:rFonts w:ascii="Times New Roman" w:hAnsi="Times New Roman" w:cs="Times New Roman"/>
          <w:b/>
          <w:sz w:val="24"/>
          <w:szCs w:val="24"/>
        </w:rPr>
        <w:t>Ц</w:t>
      </w:r>
      <w:r w:rsidRPr="000A7BAC">
        <w:rPr>
          <w:rFonts w:ascii="Times New Roman" w:eastAsia="Courier New" w:hAnsi="Times New Roman" w:cs="Times New Roman"/>
          <w:b/>
          <w:bCs/>
          <w:sz w:val="24"/>
          <w:szCs w:val="24"/>
        </w:rPr>
        <w:t>И</w:t>
      </w:r>
      <w:r w:rsidRPr="000A7BAC">
        <w:rPr>
          <w:rFonts w:ascii="Times New Roman" w:hAnsi="Times New Roman" w:cs="Times New Roman"/>
          <w:b/>
          <w:sz w:val="24"/>
          <w:szCs w:val="24"/>
        </w:rPr>
        <w:t>О</w:t>
      </w:r>
      <w:r w:rsidRPr="000A7BAC">
        <w:rPr>
          <w:rFonts w:ascii="Times New Roman" w:eastAsia="Courier New" w:hAnsi="Times New Roman" w:cs="Times New Roman"/>
          <w:b/>
          <w:bCs/>
          <w:sz w:val="24"/>
          <w:szCs w:val="24"/>
        </w:rPr>
        <w:t>НН</w:t>
      </w:r>
      <w:r w:rsidRPr="000A7BAC">
        <w:rPr>
          <w:rFonts w:ascii="Times New Roman" w:hAnsi="Times New Roman" w:cs="Times New Roman"/>
          <w:b/>
          <w:sz w:val="24"/>
          <w:szCs w:val="24"/>
        </w:rPr>
        <w:t>ОЕ ЗАКОНОДАТЕЛЬСТВО</w:t>
      </w:r>
      <w:bookmarkEnd w:id="10"/>
    </w:p>
    <w:p w:rsidR="00F648AD" w:rsidRPr="000A7BAC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AC">
        <w:rPr>
          <w:rFonts w:ascii="Times New Roman" w:hAnsi="Times New Roman" w:cs="Times New Roman"/>
          <w:sz w:val="24"/>
          <w:szCs w:val="24"/>
        </w:rPr>
        <w:t xml:space="preserve">4.1. Российское антикоррупционное законодательство: </w:t>
      </w:r>
    </w:p>
    <w:p w:rsidR="00F648AD" w:rsidRPr="000A7BAC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hAnsi="Times New Roman" w:cs="Times New Roman"/>
          <w:sz w:val="24"/>
          <w:szCs w:val="24"/>
        </w:rPr>
        <w:t>Управление образования и все Сотрудники должны соблюдать нормы российского антикоррупционного законодательства, установленные, в том числе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F648AD" w:rsidRPr="000A7BAC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BA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A7BAC">
        <w:rPr>
          <w:rFonts w:ascii="Times New Roman" w:hAnsi="Times New Roman" w:cs="Times New Roman"/>
          <w:sz w:val="24"/>
          <w:szCs w:val="24"/>
        </w:rPr>
        <w:t>С учетом изложенного всем Сотрудникам Управления образования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 w:rsidRPr="000A7BAC">
        <w:rPr>
          <w:rFonts w:ascii="Times New Roman" w:hAnsi="Times New Roman" w:cs="Times New Roman"/>
          <w:sz w:val="24"/>
          <w:szCs w:val="24"/>
        </w:rPr>
        <w:t xml:space="preserve">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AD" w:rsidRPr="000A7BAC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bookmark4"/>
      <w:r w:rsidRPr="000A7BAC">
        <w:rPr>
          <w:rFonts w:ascii="Times New Roman" w:hAnsi="Times New Roman" w:cs="Times New Roman"/>
          <w:b/>
          <w:sz w:val="24"/>
          <w:szCs w:val="24"/>
        </w:rPr>
        <w:t>5. КЛЮЧЕВЫЕ ПРИНЦИПЫ</w:t>
      </w:r>
      <w:bookmarkEnd w:id="11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5"/>
      <w:r w:rsidRPr="00F648AD">
        <w:rPr>
          <w:rFonts w:ascii="Times New Roman" w:hAnsi="Times New Roman" w:cs="Times New Roman"/>
          <w:sz w:val="24"/>
          <w:szCs w:val="24"/>
        </w:rPr>
        <w:t xml:space="preserve">5.1. </w:t>
      </w:r>
      <w:r w:rsidRPr="00F648AD">
        <w:rPr>
          <w:rFonts w:ascii="Times New Roman" w:hAnsi="Times New Roman" w:cs="Times New Roman"/>
          <w:b/>
          <w:sz w:val="24"/>
          <w:szCs w:val="24"/>
        </w:rPr>
        <w:t>Миссия руководства</w:t>
      </w:r>
      <w:bookmarkEnd w:id="12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Руководитель должен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В Управлении образования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представителями органов власти, самоуправления, политических партий, своими Сотрудниками и иными лицами.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6"/>
      <w:r w:rsidRPr="00F648AD">
        <w:rPr>
          <w:rFonts w:ascii="Times New Roman" w:hAnsi="Times New Roman" w:cs="Times New Roman"/>
          <w:sz w:val="24"/>
          <w:szCs w:val="24"/>
        </w:rPr>
        <w:t xml:space="preserve">5.2. </w:t>
      </w:r>
      <w:r w:rsidRPr="00F648AD">
        <w:rPr>
          <w:rFonts w:ascii="Times New Roman" w:hAnsi="Times New Roman" w:cs="Times New Roman"/>
          <w:b/>
          <w:sz w:val="24"/>
          <w:szCs w:val="24"/>
        </w:rPr>
        <w:t>Периодическая оценка рисков</w:t>
      </w:r>
      <w:bookmarkEnd w:id="13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7"/>
      <w:r w:rsidRPr="00F648AD">
        <w:rPr>
          <w:rFonts w:ascii="Times New Roman" w:hAnsi="Times New Roman" w:cs="Times New Roman"/>
          <w:b/>
          <w:sz w:val="24"/>
          <w:szCs w:val="24"/>
        </w:rPr>
        <w:t>5.3. Адекватные антикоррупционные мероприятия</w:t>
      </w:r>
      <w:bookmarkEnd w:id="14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проводит мероприятия по предотвращению коррупции, разумно отвечающие выявленным рискам.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8"/>
      <w:r w:rsidRPr="00F648AD">
        <w:rPr>
          <w:rFonts w:ascii="Times New Roman" w:hAnsi="Times New Roman" w:cs="Times New Roman"/>
          <w:b/>
          <w:sz w:val="24"/>
          <w:szCs w:val="24"/>
        </w:rPr>
        <w:t>5.4. Информирование и обучение</w:t>
      </w:r>
      <w:bookmarkEnd w:id="15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размещает настоящую Политику в свободном доступе на сайте Управления образования в сети Интернет, открыто заявляет о неприятии коррупции, приветствует и поощряет соблюдение принципов и требований настоящей Политики всеми  своими Сотрудниками и иными лицами.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9"/>
      <w:r w:rsidRPr="00F648AD">
        <w:rPr>
          <w:rFonts w:ascii="Times New Roman" w:hAnsi="Times New Roman" w:cs="Times New Roman"/>
          <w:b/>
          <w:sz w:val="24"/>
          <w:szCs w:val="24"/>
        </w:rPr>
        <w:t>5.5. Мониторинг и контроль</w:t>
      </w:r>
      <w:bookmarkEnd w:id="16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В связи с возможным изменением во времени коррупционных рисков и иных факторов, оказывающих влияние на хозяйственную деятельность, Управление образования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0"/>
      <w:r w:rsidRPr="00F648AD">
        <w:rPr>
          <w:rFonts w:ascii="Times New Roman" w:hAnsi="Times New Roman" w:cs="Times New Roman"/>
          <w:b/>
          <w:sz w:val="28"/>
          <w:szCs w:val="28"/>
        </w:rPr>
        <w:t>6. ПОДАРКИ И ПРЕДСТАВИТЕЛЬСКИЕ РАСХОДЫ</w:t>
      </w:r>
      <w:bookmarkEnd w:id="17"/>
    </w:p>
    <w:p w:rsidR="00F648AD" w:rsidRP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648AD">
        <w:rPr>
          <w:rFonts w:ascii="Times New Roman" w:hAnsi="Times New Roman" w:cs="Times New Roman"/>
          <w:sz w:val="24"/>
          <w:szCs w:val="24"/>
        </w:rPr>
        <w:t>Лица, замещающие, муниципальные должности и осуществляющи</w:t>
      </w:r>
      <w:r>
        <w:rPr>
          <w:rFonts w:ascii="Times New Roman" w:hAnsi="Times New Roman" w:cs="Times New Roman"/>
          <w:sz w:val="24"/>
          <w:szCs w:val="24"/>
        </w:rPr>
        <w:t>е свои пол</w:t>
      </w:r>
      <w:r w:rsidR="003E4915">
        <w:rPr>
          <w:rFonts w:ascii="Times New Roman" w:hAnsi="Times New Roman" w:cs="Times New Roman"/>
          <w:sz w:val="24"/>
          <w:szCs w:val="24"/>
        </w:rPr>
        <w:t xml:space="preserve">номочия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постоянной основе, </w:t>
      </w:r>
      <w:r w:rsidRPr="00F648AD">
        <w:rPr>
          <w:rFonts w:ascii="Times New Roman" w:hAnsi="Times New Roman" w:cs="Times New Roman"/>
          <w:sz w:val="24"/>
          <w:szCs w:val="24"/>
        </w:rPr>
        <w:t>не</w:t>
      </w:r>
      <w:r w:rsidRPr="00F648AD">
        <w:rPr>
          <w:rFonts w:ascii="Times New Roman" w:hAnsi="Times New Roman" w:cs="Times New Roman"/>
          <w:sz w:val="24"/>
          <w:szCs w:val="24"/>
        </w:rPr>
        <w:tab/>
        <w:t>вправе получать в связи с выполнением служебных (должнос</w:t>
      </w:r>
      <w:r>
        <w:rPr>
          <w:rFonts w:ascii="Times New Roman" w:hAnsi="Times New Roman" w:cs="Times New Roman"/>
          <w:sz w:val="24"/>
          <w:szCs w:val="24"/>
        </w:rPr>
        <w:t xml:space="preserve">тных) </w:t>
      </w:r>
      <w:r w:rsidRPr="00F648AD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48AD">
        <w:rPr>
          <w:rFonts w:ascii="Times New Roman" w:hAnsi="Times New Roman" w:cs="Times New Roman"/>
          <w:sz w:val="24"/>
          <w:szCs w:val="24"/>
        </w:rPr>
        <w:t xml:space="preserve">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</w:t>
      </w:r>
      <w:proofErr w:type="gramStart"/>
      <w:r w:rsidRPr="00F648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8AD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</w:t>
      </w:r>
      <w:proofErr w:type="gramStart"/>
      <w:r w:rsidRPr="00F648AD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F648AD">
        <w:rPr>
          <w:rFonts w:ascii="Times New Roman" w:hAnsi="Times New Roman" w:cs="Times New Roman"/>
          <w:sz w:val="24"/>
          <w:szCs w:val="24"/>
        </w:rPr>
        <w:t xml:space="preserve"> государственный или муниципальный орган.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648AD">
        <w:rPr>
          <w:rFonts w:ascii="Times New Roman" w:hAnsi="Times New Roman" w:cs="Times New Roman"/>
          <w:sz w:val="24"/>
          <w:szCs w:val="24"/>
        </w:rPr>
        <w:t xml:space="preserve">Не допускаются подарки от </w:t>
      </w:r>
      <w:r w:rsidR="003E4915">
        <w:rPr>
          <w:rFonts w:ascii="Times New Roman" w:hAnsi="Times New Roman" w:cs="Times New Roman"/>
          <w:sz w:val="24"/>
          <w:szCs w:val="24"/>
        </w:rPr>
        <w:t>имени Управления образования, его</w:t>
      </w:r>
      <w:r w:rsidRPr="00F648AD">
        <w:rPr>
          <w:rFonts w:ascii="Times New Roman" w:hAnsi="Times New Roman" w:cs="Times New Roman"/>
          <w:sz w:val="24"/>
          <w:szCs w:val="24"/>
        </w:rPr>
        <w:t xml:space="preserve"> Сотрудников и представителей третьим лицам в виде денежных средств, как наличных, так и безналичных, независимо от валюты.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AD" w:rsidRP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bookmark11"/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648AD">
        <w:rPr>
          <w:rFonts w:ascii="Times New Roman" w:hAnsi="Times New Roman" w:cs="Times New Roman"/>
          <w:b/>
          <w:sz w:val="24"/>
          <w:szCs w:val="24"/>
        </w:rPr>
        <w:t>УЧАСТИЕ В БЛАГОТВОРИТЕЛЬНОЙ ДЕЯТЕЛЬНОСТИ</w:t>
      </w:r>
      <w:bookmarkEnd w:id="18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может принять решение об участии в благотворительных мероприятиях, направленных на создание положительного имиджа учреждения. При этом бюджет и план участия в мероприятии согласуются с начальником Управления образования.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7D" w:rsidRDefault="00F5407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bookmark12"/>
    </w:p>
    <w:p w:rsidR="00F648AD" w:rsidRP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AD">
        <w:rPr>
          <w:rFonts w:ascii="Times New Roman" w:hAnsi="Times New Roman" w:cs="Times New Roman"/>
          <w:b/>
          <w:sz w:val="24"/>
          <w:szCs w:val="24"/>
        </w:rPr>
        <w:t>8. УЧАСТИЕ В ПОЛИТИЧЕСКОЙ ДЕЯТЕЛЬНОСТИ</w:t>
      </w:r>
      <w:bookmarkEnd w:id="19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не финансирует политические партии, организации и движения в целях получения преимуществ в конкретных проектах учреждения.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bookmark13"/>
      <w:r w:rsidRPr="00F648AD">
        <w:rPr>
          <w:rFonts w:ascii="Times New Roman" w:hAnsi="Times New Roman" w:cs="Times New Roman"/>
          <w:b/>
          <w:sz w:val="24"/>
          <w:szCs w:val="24"/>
        </w:rPr>
        <w:t>9. ВЗАИМОДЕЙСТВИЕ С ГОСУДАРСТВЕННЫМИ</w:t>
      </w:r>
      <w:r w:rsidR="003E4915">
        <w:rPr>
          <w:rFonts w:ascii="Times New Roman" w:hAnsi="Times New Roman" w:cs="Times New Roman"/>
          <w:b/>
          <w:sz w:val="24"/>
          <w:szCs w:val="24"/>
        </w:rPr>
        <w:t xml:space="preserve"> И МУНИЦИПАЛЬНЫМИ </w:t>
      </w:r>
      <w:r w:rsidRPr="00F648AD">
        <w:rPr>
          <w:rFonts w:ascii="Times New Roman" w:hAnsi="Times New Roman" w:cs="Times New Roman"/>
          <w:b/>
          <w:sz w:val="24"/>
          <w:szCs w:val="24"/>
        </w:rPr>
        <w:t xml:space="preserve"> СЛУЖАЩИМИ</w:t>
      </w:r>
      <w:bookmarkEnd w:id="20"/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F648AD">
        <w:rPr>
          <w:rFonts w:ascii="Times New Roman" w:hAnsi="Times New Roman" w:cs="Times New Roman"/>
          <w:sz w:val="24"/>
          <w:szCs w:val="24"/>
        </w:rPr>
        <w:t>Управление образования воздерживается от оплаты любых расходов за государственных</w:t>
      </w:r>
      <w:r w:rsidR="003E4915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F648AD">
        <w:rPr>
          <w:rFonts w:ascii="Times New Roman" w:hAnsi="Times New Roman" w:cs="Times New Roman"/>
          <w:sz w:val="24"/>
          <w:szCs w:val="24"/>
        </w:rPr>
        <w:t xml:space="preserve"> служащих и их близких родственников (или в их интересах) в целях получения преимуществ в конкретных проектах Управления образования, в том числе расходов на транспорт, проживание, питание, развлечения, PR-кампании и т.п., или получение ими за счет Управления образования иной выгоды.</w:t>
      </w:r>
      <w:proofErr w:type="gramEnd"/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bookmark14"/>
      <w:r w:rsidRPr="00A971E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ВЗАИМОДЕЙСТВИЕ С СОТРУДНИКАМИ</w:t>
      </w:r>
      <w:bookmarkEnd w:id="21"/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F648AD" w:rsidRPr="00F648AD">
        <w:rPr>
          <w:rFonts w:ascii="Times New Roman" w:hAnsi="Times New Roman" w:cs="Times New Roman"/>
          <w:sz w:val="24"/>
          <w:szCs w:val="24"/>
        </w:rPr>
        <w:t>Управление образования требует от своих Сотрудников соблюдения настоящей Политики, информируя их о ключевых принципах, требованиях и санкциях за нарушения.</w:t>
      </w:r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F648AD" w:rsidRPr="00F648AD">
        <w:rPr>
          <w:rFonts w:ascii="Times New Roman" w:hAnsi="Times New Roman" w:cs="Times New Roman"/>
          <w:sz w:val="24"/>
          <w:szCs w:val="24"/>
        </w:rPr>
        <w:t xml:space="preserve">В Управлении образования организуются безопасные, конфиденциальные и доступные средства информирования руководства Управления образования о фактах взяточничества со стороны лиц, оказывающих услуги в интересах коммерческой организации или от ее имени. В адрес начальника Управления образования могут поступать предложения по улучшению </w:t>
      </w:r>
      <w:r w:rsidR="00F648AD" w:rsidRPr="00F648AD">
        <w:rPr>
          <w:rFonts w:ascii="Times New Roman" w:hAnsi="Times New Roman" w:cs="Times New Roman"/>
          <w:sz w:val="24"/>
          <w:szCs w:val="24"/>
        </w:rPr>
        <w:lastRenderedPageBreak/>
        <w:t>антикоррупционных мероприятий и контроля, а также запросы со стороны работников и третьих лиц.</w:t>
      </w:r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F648AD" w:rsidRPr="00F648AD">
        <w:rPr>
          <w:rFonts w:ascii="Times New Roman" w:hAnsi="Times New Roman" w:cs="Times New Roman"/>
          <w:sz w:val="24"/>
          <w:szCs w:val="24"/>
        </w:rPr>
        <w:t>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</w:t>
      </w:r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F648AD" w:rsidRPr="00F648AD">
        <w:rPr>
          <w:rFonts w:ascii="Times New Roman" w:hAnsi="Times New Roman" w:cs="Times New Roman"/>
          <w:sz w:val="24"/>
          <w:szCs w:val="24"/>
        </w:rPr>
        <w:t>Управление образования проводит тренинги, носящие специальный (целевой) характер. В этом случае осуществляется обучение работников. Целью обучения является овладение каждым обучаемым приемами и навыками использования антикоррупционной политики и мероприятий на практике.</w:t>
      </w:r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F648AD" w:rsidRPr="00F648AD">
        <w:rPr>
          <w:rFonts w:ascii="Times New Roman" w:hAnsi="Times New Roman" w:cs="Times New Roman"/>
          <w:sz w:val="24"/>
          <w:szCs w:val="24"/>
        </w:rPr>
        <w:t>Соблюдение Сотрудниками Управления образования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bookmark15"/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ВЗАИМОДЕЙСТВИЕ С ПОСРЕДНИКАМИ И ИНЫМИ ЛИЦАМИ</w:t>
      </w:r>
      <w:bookmarkEnd w:id="22"/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F648AD" w:rsidRPr="00F648AD">
        <w:rPr>
          <w:rFonts w:ascii="Times New Roman" w:hAnsi="Times New Roman" w:cs="Times New Roman"/>
          <w:sz w:val="24"/>
          <w:szCs w:val="24"/>
        </w:rPr>
        <w:t>Управление образования и ее Сотрудникам запрещается привлекать или использовать посредников, партнеров, агентов,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F648AD" w:rsidRPr="00F648AD">
        <w:rPr>
          <w:rFonts w:ascii="Times New Roman" w:hAnsi="Times New Roman" w:cs="Times New Roman"/>
          <w:sz w:val="24"/>
          <w:szCs w:val="24"/>
        </w:rPr>
        <w:t>В целях исполнения принципов и требований, предусмотренных в Политике, Управление образования осуществляет включение антикоррупционных условий (оговорок) в договоры с посредниками, партнерами, агентами и иными лицами.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AD">
        <w:rPr>
          <w:rFonts w:ascii="Times New Roman" w:hAnsi="Times New Roman" w:cs="Times New Roman"/>
          <w:sz w:val="24"/>
          <w:szCs w:val="24"/>
        </w:rPr>
        <w:t>Антикоррупционные условия (оговорки) должны содержать сведения о Политике и системе антикоррупционных мероприятий, действующих в Управлении образования, при необходимости предусматривать Политику в качестве приложения к договорам.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bookmark16"/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ВЕДЕНИЕ БУХГАЛТЕРСКИХ КНИГ И ЗАПИСЕЙ</w:t>
      </w:r>
      <w:bookmarkEnd w:id="23"/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F648AD" w:rsidRPr="00F648AD">
        <w:rPr>
          <w:rFonts w:ascii="Times New Roman" w:hAnsi="Times New Roman" w:cs="Times New Roman"/>
          <w:sz w:val="24"/>
          <w:szCs w:val="24"/>
        </w:rPr>
        <w:t>Все финансовые операции должны быть аккуратно, правильно и с достаточным уровнем детализации отражены в бухгалтерском учете Управления образования, отображены в документах и доступны для проверки.</w:t>
      </w:r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F648AD" w:rsidRPr="00F648AD">
        <w:rPr>
          <w:rFonts w:ascii="Times New Roman" w:hAnsi="Times New Roman" w:cs="Times New Roman"/>
          <w:sz w:val="24"/>
          <w:szCs w:val="24"/>
        </w:rPr>
        <w:t>Искажение или фальсификация бухгалтерской отчетности Управлению образования строго запрещены и расцениваются как мошенничество.</w:t>
      </w:r>
    </w:p>
    <w:p w:rsidR="00F648AD" w:rsidRPr="00F648AD" w:rsidRDefault="00F648AD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bookmark17"/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ОПОВЕЩЕНИЕ О НЕДОСТАТКАХ ПОЛИТИКИ</w:t>
      </w:r>
      <w:bookmarkEnd w:id="24"/>
    </w:p>
    <w:p w:rsidR="00F648AD" w:rsidRPr="00F648AD" w:rsidRDefault="00A971E4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="00F648AD" w:rsidRPr="00F648AD">
        <w:rPr>
          <w:rFonts w:ascii="Times New Roman" w:hAnsi="Times New Roman" w:cs="Times New Roman"/>
          <w:sz w:val="24"/>
          <w:szCs w:val="24"/>
        </w:rPr>
        <w:t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 или иных лиц, которые взаимодействуют с Управлением образования, может сообщить об этом  в Комиссию по противодействию коррупции Управления образования, либо своему непосредственному руководителю, который, при необходимости, предоставит рекомендации и разъяснения относительно</w:t>
      </w:r>
      <w:proofErr w:type="gramEnd"/>
      <w:r w:rsidR="00F648AD" w:rsidRPr="00F648AD">
        <w:rPr>
          <w:rFonts w:ascii="Times New Roman" w:hAnsi="Times New Roman" w:cs="Times New Roman"/>
          <w:sz w:val="24"/>
          <w:szCs w:val="24"/>
        </w:rPr>
        <w:t xml:space="preserve"> сложившейся ситуации.</w:t>
      </w: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bookmark18"/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ОТКАЗ ОТ ОТВЕТНЫХ МЕР И САНКЦИЙ</w:t>
      </w:r>
      <w:bookmarkEnd w:id="25"/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F648AD" w:rsidRPr="00F648AD">
        <w:rPr>
          <w:rFonts w:ascii="Times New Roman" w:hAnsi="Times New Roman" w:cs="Times New Roman"/>
          <w:sz w:val="24"/>
          <w:szCs w:val="24"/>
        </w:rPr>
        <w:t xml:space="preserve">Управление образования заявляет о том, что ни один Сотрудник не </w:t>
      </w:r>
      <w:proofErr w:type="gramStart"/>
      <w:r w:rsidR="00F648AD" w:rsidRPr="00F648AD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F648AD" w:rsidRPr="00F648AD">
        <w:rPr>
          <w:rFonts w:ascii="Times New Roman" w:hAnsi="Times New Roman" w:cs="Times New Roman"/>
          <w:sz w:val="24"/>
          <w:szCs w:val="24"/>
        </w:rPr>
        <w:t xml:space="preserve">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bookmark19"/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АУДИТ И КОНТРОЛЬ</w:t>
      </w:r>
      <w:bookmarkEnd w:id="26"/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F648AD" w:rsidRPr="00F648AD">
        <w:rPr>
          <w:rFonts w:ascii="Times New Roman" w:hAnsi="Times New Roman" w:cs="Times New Roman"/>
          <w:sz w:val="24"/>
          <w:szCs w:val="24"/>
        </w:rPr>
        <w:t>В Управлении образования на регулярной основе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Управления образования, в том числе принципов и требований, установленных настоящей Политикой.</w:t>
      </w:r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15.2. </w:t>
      </w:r>
      <w:r w:rsidR="00F648AD" w:rsidRPr="00F648AD">
        <w:rPr>
          <w:rFonts w:ascii="Times New Roman" w:hAnsi="Times New Roman" w:cs="Times New Roman"/>
          <w:sz w:val="24"/>
          <w:szCs w:val="24"/>
        </w:rPr>
        <w:t>В рамках мероприятий внутреннего контроля в Управлении образования осуществляются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</w:r>
    </w:p>
    <w:p w:rsidR="00F648AD" w:rsidRPr="00F648AD" w:rsidRDefault="00F648AD" w:rsidP="00EA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AD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bookmark20"/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648AD" w:rsidRPr="00A971E4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bookmarkEnd w:id="27"/>
    </w:p>
    <w:p w:rsid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="00F648AD" w:rsidRPr="00F648AD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настоящей Политики или связанных с ней антикоррупционных мероприятий Управление образования, либо при изменении требований применимого законодательства Российской Федерации начальник Управления образования организует выработку и реализацию плана действий по пересмотру и изменению настоящей Политики и/или антикоррупционных мероприятий.</w:t>
      </w:r>
    </w:p>
    <w:p w:rsidR="00A971E4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E4" w:rsidRPr="00A971E4" w:rsidRDefault="00A971E4" w:rsidP="00EA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bookmark21"/>
      <w:r w:rsidRPr="00A971E4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="00F648AD" w:rsidRPr="00A971E4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(НЕНАДЛЕЖАЩЕЕ</w:t>
      </w:r>
      <w:proofErr w:type="gramEnd"/>
    </w:p>
    <w:p w:rsidR="00F648AD" w:rsidRPr="00F648AD" w:rsidRDefault="00F648AD" w:rsidP="00EA7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71E4">
        <w:rPr>
          <w:rFonts w:ascii="Times New Roman" w:hAnsi="Times New Roman" w:cs="Times New Roman"/>
          <w:b/>
          <w:sz w:val="24"/>
          <w:szCs w:val="24"/>
        </w:rPr>
        <w:t>ИСПОЛНЕНИЕ) НАСТОЯЩЕЙ ПОЛИТИКИ</w:t>
      </w:r>
      <w:bookmarkEnd w:id="28"/>
      <w:proofErr w:type="gramEnd"/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="00F648AD" w:rsidRPr="00F648AD">
        <w:rPr>
          <w:rFonts w:ascii="Times New Roman" w:hAnsi="Times New Roman" w:cs="Times New Roman"/>
          <w:sz w:val="24"/>
          <w:szCs w:val="24"/>
        </w:rPr>
        <w:t>Начальник и Сотрудники Управления образования,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F648AD" w:rsidRPr="00F648AD" w:rsidRDefault="00A971E4" w:rsidP="00EA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 w:rsidR="00F648AD" w:rsidRPr="00F648AD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Управления образования, правоохранительных органов или иных лиц в порядке и по основаниям, предусмотренным законодательств</w:t>
      </w:r>
      <w:r w:rsidR="0092501E">
        <w:rPr>
          <w:rFonts w:ascii="Times New Roman" w:hAnsi="Times New Roman" w:cs="Times New Roman"/>
          <w:sz w:val="24"/>
          <w:szCs w:val="24"/>
        </w:rPr>
        <w:t>ом Российской Федерации, Положением</w:t>
      </w:r>
      <w:r w:rsidR="00F648AD" w:rsidRPr="00F648AD">
        <w:rPr>
          <w:rFonts w:ascii="Times New Roman" w:hAnsi="Times New Roman" w:cs="Times New Roman"/>
          <w:sz w:val="24"/>
          <w:szCs w:val="24"/>
        </w:rPr>
        <w:t xml:space="preserve"> Управления образования, локальными нормативными актами и трудовыми договорами.</w:t>
      </w:r>
    </w:p>
    <w:p w:rsidR="00F648AD" w:rsidRPr="00F648AD" w:rsidRDefault="00F648AD" w:rsidP="00EA7708">
      <w:pPr>
        <w:rPr>
          <w:sz w:val="24"/>
          <w:szCs w:val="24"/>
        </w:rPr>
      </w:pPr>
    </w:p>
    <w:p w:rsidR="00F648AD" w:rsidRDefault="00F648AD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Default="00EA7708" w:rsidP="00EA7708"/>
    <w:p w:rsidR="00EA7708" w:rsidRPr="00F648AD" w:rsidRDefault="00EA7708" w:rsidP="00EA7708"/>
    <w:p w:rsidR="00657AF2" w:rsidRDefault="00657AF2" w:rsidP="00EA77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AF2" w:rsidRDefault="00657AF2" w:rsidP="00EA77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7AF2" w:rsidRDefault="00657AF2" w:rsidP="00EA77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Pr="0050756B" w:rsidRDefault="0050756B" w:rsidP="00EA77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 уведомления сотрудниками Управления образования о фактах обращения в целях склонения их к совершению коррупционных</w:t>
      </w:r>
    </w:p>
    <w:p w:rsidR="0050756B" w:rsidRPr="0050756B" w:rsidRDefault="0050756B" w:rsidP="00EA7708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правонарушений.</w:t>
      </w:r>
    </w:p>
    <w:p w:rsidR="0050756B" w:rsidRPr="0050756B" w:rsidRDefault="0050756B" w:rsidP="00EA7708">
      <w:pPr>
        <w:widowControl w:val="0"/>
        <w:tabs>
          <w:tab w:val="left" w:pos="234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</w:t>
      </w:r>
      <w:proofErr w:type="gramStart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сотрудниками обо всех случаях обращения к ним (служащих, не являющими муниципальными и государственными) каких - либо иных лиц в целях склонения его к совершению коррупционных правонарушений (далее - уведомление) заполняется в произвольной форме или соответствии с приложением к настоящему Порядку и передается сотрудником в Комиссию по противодействию коррупции (далее - Комиссия), незамедлительно, когда сотруднику стало известно о фактах склонения его к совершению</w:t>
      </w:r>
      <w:proofErr w:type="gramEnd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коррупционного правонарушения или совершения другими сотрудниками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доводится до сведения работодателя.</w:t>
      </w:r>
    </w:p>
    <w:p w:rsidR="0050756B" w:rsidRPr="0050756B" w:rsidRDefault="0050756B" w:rsidP="00EA7708">
      <w:pPr>
        <w:widowControl w:val="0"/>
        <w:tabs>
          <w:tab w:val="left" w:pos="69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proofErr w:type="gramStart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нахождении сотрудника не при исполнении служебных обязанностей и вне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ределов места работы,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 по любым доступным средствам связи, а по прибытии к месту службы оформить соответствующее уведомление в письменной форме в Комиссию.</w:t>
      </w:r>
      <w:proofErr w:type="gramEnd"/>
    </w:p>
    <w:p w:rsidR="0050756B" w:rsidRPr="0050756B" w:rsidRDefault="0050756B" w:rsidP="00EA7708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прилагается все имеющиеся материалы, подтверждающие обстоятельства обращения в целях склонения сотрудника Управления образования к совершению коррупционных правонарушений, а также изложенные выше факты коррупционной направленности.</w:t>
      </w:r>
    </w:p>
    <w:p w:rsidR="0050756B" w:rsidRPr="0050756B" w:rsidRDefault="0050756B" w:rsidP="00EA7708">
      <w:pPr>
        <w:widowControl w:val="0"/>
        <w:tabs>
          <w:tab w:val="left" w:pos="59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proofErr w:type="gramStart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Управления образования о фактах склонения его к совершению коррупционного правонарушения или совершения другими сотрудниками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уполномоченные государственные органы, о чём обязан сообщить, в том числе с указанием содержания уведомления, в Комиссию.</w:t>
      </w:r>
      <w:proofErr w:type="gramEnd"/>
    </w:p>
    <w:p w:rsidR="0050756B" w:rsidRPr="0050756B" w:rsidRDefault="0050756B" w:rsidP="00EA7708">
      <w:pPr>
        <w:widowControl w:val="0"/>
        <w:tabs>
          <w:tab w:val="left" w:pos="6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производит регистрацию уведомления в установленном порядке.</w:t>
      </w:r>
    </w:p>
    <w:p w:rsidR="0050756B" w:rsidRPr="0050756B" w:rsidRDefault="0050756B" w:rsidP="00EA7708">
      <w:pPr>
        <w:widowControl w:val="0"/>
        <w:tabs>
          <w:tab w:val="left" w:pos="98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6.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 Управления образования,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0756B" w:rsidRPr="0050756B" w:rsidRDefault="0050756B" w:rsidP="00EA7708">
      <w:pPr>
        <w:widowControl w:val="0"/>
        <w:spacing w:after="329" w:line="278" w:lineRule="exact"/>
        <w:ind w:right="4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к Порядку уведомления сотрудников Управления образования о фактах обращения в целях склонения их к совершению коррупционных правонарушений</w:t>
      </w:r>
    </w:p>
    <w:p w:rsidR="0050756B" w:rsidRPr="0050756B" w:rsidRDefault="0050756B" w:rsidP="00EA7708">
      <w:pPr>
        <w:widowControl w:val="0"/>
        <w:spacing w:after="646" w:line="317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сотрудниками Управления образования о фактах обращения в целях склонения их к совершению коррупционных правонарушений</w:t>
      </w:r>
    </w:p>
    <w:p w:rsidR="0050756B" w:rsidRPr="0050756B" w:rsidRDefault="0050756B" w:rsidP="00EA7708">
      <w:pPr>
        <w:widowControl w:val="0"/>
        <w:tabs>
          <w:tab w:val="left" w:pos="2637"/>
          <w:tab w:val="left" w:pos="4725"/>
          <w:tab w:val="left" w:pos="5896"/>
          <w:tab w:val="left" w:pos="8901"/>
        </w:tabs>
        <w:spacing w:after="58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Комиссии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противодействию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коррупции</w:t>
      </w:r>
    </w:p>
    <w:p w:rsidR="0050756B" w:rsidRPr="0050756B" w:rsidRDefault="0050756B" w:rsidP="00EA7708">
      <w:pPr>
        <w:widowControl w:val="0"/>
        <w:spacing w:after="32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(организация)</w:t>
      </w:r>
    </w:p>
    <w:p w:rsidR="0050756B" w:rsidRPr="0050756B" w:rsidRDefault="0050756B" w:rsidP="00EA7708">
      <w:pPr>
        <w:widowControl w:val="0"/>
        <w:spacing w:after="21" w:line="150" w:lineRule="exact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(Ф.И.О.)</w:t>
      </w:r>
    </w:p>
    <w:p w:rsidR="0050756B" w:rsidRDefault="0050756B" w:rsidP="00EA7708">
      <w:pPr>
        <w:widowControl w:val="0"/>
        <w:spacing w:after="303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(Ф.И.О., должность, все известные сведения о физическом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0756B" w:rsidRPr="0050756B" w:rsidRDefault="0050756B" w:rsidP="00EA7708">
      <w:pPr>
        <w:widowControl w:val="0"/>
        <w:spacing w:after="303" w:line="26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(ю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ридическом) 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лице</w:t>
      </w:r>
      <w:proofErr w:type="gramEnd"/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, склоняющем к п</w:t>
      </w: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равонарушению)</w:t>
      </w:r>
    </w:p>
    <w:p w:rsidR="0050756B" w:rsidRPr="0050756B" w:rsidRDefault="0050756B" w:rsidP="00EA7708">
      <w:pPr>
        <w:widowControl w:val="0"/>
        <w:numPr>
          <w:ilvl w:val="0"/>
          <w:numId w:val="11"/>
        </w:numPr>
        <w:tabs>
          <w:tab w:val="left" w:pos="328"/>
        </w:tabs>
        <w:spacing w:after="658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Склонение к правонарушению производилось в целях осуществления мною</w:t>
      </w:r>
    </w:p>
    <w:p w:rsidR="0050756B" w:rsidRPr="0050756B" w:rsidRDefault="0050756B" w:rsidP="00EA7708">
      <w:pPr>
        <w:widowControl w:val="0"/>
        <w:spacing w:after="674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(указывается сущность предполагаемого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п</w:t>
      </w: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равонарушения)</w:t>
      </w:r>
    </w:p>
    <w:p w:rsidR="0050756B" w:rsidRPr="0050756B" w:rsidRDefault="0050756B" w:rsidP="00EA7708">
      <w:pPr>
        <w:widowControl w:val="0"/>
        <w:numPr>
          <w:ilvl w:val="0"/>
          <w:numId w:val="11"/>
        </w:numPr>
        <w:tabs>
          <w:tab w:val="left" w:pos="318"/>
        </w:tabs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0756B" w:rsidRPr="0050756B" w:rsidSect="00F5407D">
          <w:pgSz w:w="11909" w:h="16838"/>
          <w:pgMar w:top="567" w:right="567" w:bottom="1134" w:left="1418" w:header="0" w:footer="272" w:gutter="57"/>
          <w:cols w:space="720"/>
          <w:noEndnote/>
          <w:docGrid w:linePitch="360"/>
        </w:sect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Склонение к правонарушению осуществлялось посредством</w:t>
      </w:r>
    </w:p>
    <w:p w:rsidR="0050756B" w:rsidRPr="0050756B" w:rsidRDefault="0050756B" w:rsidP="00EA7708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50756B" w:rsidRPr="0050756B" w:rsidRDefault="0050756B" w:rsidP="00EA7708">
      <w:pPr>
        <w:widowControl w:val="0"/>
        <w:spacing w:before="99" w:after="99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50756B" w:rsidRPr="0050756B" w:rsidRDefault="0050756B" w:rsidP="00EA770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0756B" w:rsidRPr="0050756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0756B" w:rsidRPr="0050756B" w:rsidRDefault="00EA7708" w:rsidP="00EA7708">
      <w:pPr>
        <w:widowControl w:val="0"/>
        <w:spacing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lastRenderedPageBreak/>
        <w:t xml:space="preserve">                 </w:t>
      </w:r>
      <w:r w:rsidR="0050756B"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(способ склонения: подкуп, угроза, обман и т.д.)</w:t>
      </w:r>
    </w:p>
    <w:p w:rsidR="0050756B" w:rsidRPr="0050756B" w:rsidRDefault="0050756B" w:rsidP="00EA7708">
      <w:pPr>
        <w:widowControl w:val="0"/>
        <w:numPr>
          <w:ilvl w:val="0"/>
          <w:numId w:val="11"/>
        </w:numPr>
        <w:tabs>
          <w:tab w:val="left" w:pos="567"/>
        </w:tabs>
        <w:spacing w:after="0" w:line="317" w:lineRule="exac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A823F35" wp14:editId="71BFD26E">
                <wp:simplePos x="0" y="0"/>
                <wp:positionH relativeFrom="margin">
                  <wp:posOffset>4491990</wp:posOffset>
                </wp:positionH>
                <wp:positionV relativeFrom="paragraph">
                  <wp:posOffset>3175</wp:posOffset>
                </wp:positionV>
                <wp:extent cx="476250" cy="152400"/>
                <wp:effectExtent l="0" t="3175" r="381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56B" w:rsidRDefault="0050756B" w:rsidP="0050756B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3.7pt;margin-top:.25pt;width:37.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kVqw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uwgjQVrg6JEOBt3JASW2PX2nU/B66MDPDLANrq5U3d3L8ptGQq4bInb0VinZN5RUkF5ob/rPro44&#10;2oJs+4+ygjBkb6QDGmrV2t5BNxCgA01PJ2psKiVsxot5NIOTEo7CWRQHjjqfpNPlTmnznsoWWSPD&#10;Cph34ORwr41NhqSTi40lZME4d+xzcbEBjuMOhIar9swm4cj8mQTJZrlZxl4czTdeHOS5d1usY29e&#10;hItZ/i5fr/Pwl40bxmnDqooKG2YSVhj/GXFHiY+SOElLS84qC2dT0mq3XXOFDgSEXbjPtRxOzm7+&#10;ZRquCVDLi5JC6OZdlHjFfLnw4iKeeckiWHpBmNwl8yBO4ry4LOmeCfrvJaE+w8ksmo1aOif9orbA&#10;fa9rI2nLDIwOztoML09OJLUK3IjKUWsI46P9rBU2/XMrgO6JaKdXK9FRrGbYDoBiRbyV1RMoV0lQ&#10;FogQ5h0YjVQ/MOphdmRYf98TRTHiHwSo3w6ayVCTsZ0MIkq4mmGD0WiuzTiQ9p1iuwaQp/d1Cy+k&#10;YE695yyO7wrmgSviOLvswHn+77zOE3b1GwAA//8DAFBLAwQUAAYACAAAACEAZgVkydsAAAAHAQAA&#10;DwAAAGRycy9kb3ducmV2LnhtbEyOQU+DQBCF7yb+h82YeDF2gbSlIkNjjF68Wb1427IjENlZwm4B&#10;++sdT3p8eS/f+8r94no10Rg6zwjpKgFFXHvbcYPw/vZ8uwMVomFres+E8E0B9tXlRWkK62d+pekQ&#10;GyUQDoVBaGMcCq1D3ZIzYeUHYuk+/ehMlDg22o5mFrjrdZYkW+1Mx/LQmoEeW6q/DieHsF2ehpuX&#10;O8rmc91P/HFO00gp4vXV8nAPKtIS/8bwqy/qUInT0Z/YBtUj5Em+linCBpTU+S6TeETI1hvQVan/&#10;+1c/AAAA//8DAFBLAQItABQABgAIAAAAIQC2gziS/gAAAOEBAAATAAAAAAAAAAAAAAAAAAAAAABb&#10;Q29udGVudF9UeXBlc10ueG1sUEsBAi0AFAAGAAgAAAAhADj9If/WAAAAlAEAAAsAAAAAAAAAAAAA&#10;AAAALwEAAF9yZWxzLy5yZWxzUEsBAi0AFAAGAAgAAAAhALXECRWrAgAAqQUAAA4AAAAAAAAAAAAA&#10;AAAALgIAAGRycy9lMm9Eb2MueG1sUEsBAi0AFAAGAAgAAAAhAGYFZMnbAAAABwEAAA8AAAAAAAAA&#10;AAAAAAAABQUAAGRycy9kb3ducmV2LnhtbFBLBQYAAAAABAAEAPMAAAANBgAAAAA=&#10;" filled="f" stroked="f">
                <v:textbox style="mso-fit-shape-to-text:t" inset="0,0,0,0">
                  <w:txbxContent>
                    <w:p w:rsidR="0050756B" w:rsidRDefault="0050756B" w:rsidP="0050756B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>часов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75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6F8C1AA" wp14:editId="702A92C3">
                <wp:simplePos x="0" y="0"/>
                <wp:positionH relativeFrom="margin">
                  <wp:posOffset>5890895</wp:posOffset>
                </wp:positionH>
                <wp:positionV relativeFrom="paragraph">
                  <wp:posOffset>2540</wp:posOffset>
                </wp:positionV>
                <wp:extent cx="525145" cy="152400"/>
                <wp:effectExtent l="4445" t="2540" r="3810" b="63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56B" w:rsidRDefault="0050756B" w:rsidP="0050756B">
                            <w:pPr>
                              <w:pStyle w:val="21"/>
                              <w:shd w:val="clear" w:color="auto" w:fill="auto"/>
                              <w:spacing w:before="0" w:after="0" w:line="240" w:lineRule="exact"/>
                              <w:ind w:left="100" w:firstLine="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минут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63.85pt;margin-top:.2pt;width:41.35pt;height:1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OksAIAALEFAAAOAAAAZHJzL2Uyb0RvYy54bWysVNuOmzAQfa/Uf7D8zoJTkg1oyWo3hKrS&#10;9iLt9gMcMMEq2K7tBLZV/71jE5K9vFRtebAGezxzZs7xXF0PXYsOTBsuRYbJRYQRE6WsuNhl+OtD&#10;ESwxMpaKirZSsAw/MoOvV2/fXPUqZTPZyLZiGkEQYdJeZbixVqVhaMqGddRcSMUEHNZSd9TCr96F&#10;laY9RO/acBZFi7CXulJalswY2M3HQ7zy8eualfZzXRtmUZthwGb9qv26dWu4uqLpTlPV8PIIg/4F&#10;io5yAUlPoXJqKdpr/ipUx0stjaztRSm7UNY1L5mvAaoh0Ytq7huqmK8FmmPUqU3m/4UtPx2+aMQr&#10;4I5gJGgHHD2wwaJbOSDi+9Mrk4LbvQJHO8A++PpajbqT5TeDhFw3VOzYjdaybxitAB9xnQ2fXHWM&#10;mNS4INv+o6wgD91b6QMNte5c86AdCKIDT48nbhyWEjbnszmJ5xiVcETmszjy2EKaTpeVNvY9kx1y&#10;RoY1UO+D08OdsQ4MTScXl0vIgretp78VzzbAcdyB1HDVnTkQns2fSZRslptlHMSzxSaIozwPbop1&#10;HCwKcjnP3+XrdU5+ubwkThteVUy4NJOySPxnzB01PmripC0jW165cA6S0bvtutXoQEHZhf98y+Hk&#10;7BY+h+GbALW8KIlAN29nSVAslpdBXMTzILmMlkFEkttkEcVJnBfPS7rjgv17SajPcAK0jlo6g35R&#10;W+S/17XRtOMWZkfLuwwvT040dQrciMpTaylvR/tJKxz8cyuA7olor1cn0VGsdtgO49Nw2Z18t7J6&#10;BAFrCQIDlcLcA6OR+gdGPcyQDJvve6oZRu0HAY/ADZzJ0JOxnQwqSriaYYvRaK7tOJj2SvNdA5Gn&#10;Z3YDD6XgXsRnFMfnBXPB13KcYW7wPP33XudJu/oNAAD//wMAUEsDBBQABgAIAAAAIQAQ3nSF3AAA&#10;AAgBAAAPAAAAZHJzL2Rvd25yZXYueG1sTI/BTsMwEETvSPyDtUhcELUdRS0N2VQIwYUbLRdubrwk&#10;EfE6it0k9OtxT3Cb1Yxm3pa7xfViojF0nhH0SoEgrr3tuEH4OLzeP4AI0bA1vWdC+KEAu+r6qjSF&#10;9TO/07SPjUglHAqD0MY4FFKGuiVnwsoPxMn78qMzMZ1jI+1o5lTuepkptZbOdJwWWjPQc0v19/7k&#10;ENbLy3D3tqVsPtf9xJ9nrSNpxNub5ekRRKQl/oXhgp/QoUpMR39iG0SPsM02mxRFyEFcbKVVUkeE&#10;LM9BVqX8/0D1CwAA//8DAFBLAQItABQABgAIAAAAIQC2gziS/gAAAOEBAAATAAAAAAAAAAAAAAAA&#10;AAAAAABbQ29udGVudF9UeXBlc10ueG1sUEsBAi0AFAAGAAgAAAAhADj9If/WAAAAlAEAAAsAAAAA&#10;AAAAAAAAAAAALwEAAF9yZWxzLy5yZWxzUEsBAi0AFAAGAAgAAAAhABeNA6SwAgAAsQUAAA4AAAAA&#10;AAAAAAAAAAAALgIAAGRycy9lMm9Eb2MueG1sUEsBAi0AFAAGAAgAAAAhABDedIXcAAAACAEAAA8A&#10;AAAAAAAAAAAAAAAACgUAAGRycy9kb3ducmV2LnhtbFBLBQYAAAAABAAEAPMAAAATBgAAAAA=&#10;" filled="f" stroked="f">
                <v:textbox style="mso-fit-shape-to-text:t" inset="0,0,0,0">
                  <w:txbxContent>
                    <w:p w:rsidR="0050756B" w:rsidRDefault="0050756B" w:rsidP="0050756B">
                      <w:pPr>
                        <w:pStyle w:val="21"/>
                        <w:shd w:val="clear" w:color="auto" w:fill="auto"/>
                        <w:spacing w:before="0" w:after="0" w:line="240" w:lineRule="exact"/>
                        <w:ind w:left="100" w:firstLine="0"/>
                        <w:jc w:val="left"/>
                      </w:pPr>
                      <w:r>
                        <w:rPr>
                          <w:rStyle w:val="Exact"/>
                        </w:rPr>
                        <w:t>минут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Склонение к правонарушению произошло </w:t>
      </w:r>
      <w:proofErr w:type="gramStart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0756B" w:rsidRPr="0050756B" w:rsidRDefault="0050756B" w:rsidP="00EA7708">
      <w:pPr>
        <w:widowControl w:val="0"/>
        <w:tabs>
          <w:tab w:val="left" w:pos="567"/>
          <w:tab w:val="left" w:leader="underscore" w:pos="979"/>
          <w:tab w:val="left" w:leader="underscore" w:pos="3710"/>
          <w:tab w:val="left" w:leader="underscore" w:pos="4829"/>
        </w:tabs>
        <w:spacing w:after="0" w:line="317" w:lineRule="exac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года</w:t>
      </w:r>
    </w:p>
    <w:p w:rsidR="0050756B" w:rsidRPr="0050756B" w:rsidRDefault="0050756B" w:rsidP="00EA7708">
      <w:pPr>
        <w:widowControl w:val="0"/>
        <w:tabs>
          <w:tab w:val="left" w:pos="567"/>
        </w:tabs>
        <w:spacing w:after="0" w:line="317" w:lineRule="exac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756B" w:rsidRPr="0050756B" w:rsidRDefault="0050756B" w:rsidP="00EA7708">
      <w:pPr>
        <w:widowControl w:val="0"/>
        <w:tabs>
          <w:tab w:val="left" w:pos="567"/>
        </w:tabs>
        <w:spacing w:after="15" w:line="170" w:lineRule="exact"/>
        <w:ind w:left="284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0756B">
        <w:rPr>
          <w:rFonts w:ascii="Times New Roman" w:eastAsia="Times New Roman" w:hAnsi="Times New Roman" w:cs="Times New Roman"/>
          <w:sz w:val="17"/>
          <w:szCs w:val="17"/>
          <w:lang w:eastAsia="ru-RU"/>
        </w:rPr>
        <w:t>(город, село адрес)</w:t>
      </w:r>
    </w:p>
    <w:p w:rsidR="0050756B" w:rsidRPr="0050756B" w:rsidRDefault="0050756B" w:rsidP="00EA7708">
      <w:pPr>
        <w:widowControl w:val="0"/>
        <w:numPr>
          <w:ilvl w:val="0"/>
          <w:numId w:val="11"/>
        </w:numPr>
        <w:tabs>
          <w:tab w:val="left" w:pos="206"/>
          <w:tab w:val="left" w:pos="567"/>
        </w:tabs>
        <w:spacing w:after="423" w:line="260" w:lineRule="exact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Склонение к правонарушению производилось</w:t>
      </w:r>
    </w:p>
    <w:p w:rsidR="0050756B" w:rsidRPr="0050756B" w:rsidRDefault="00EA7708" w:rsidP="00EA7708">
      <w:pPr>
        <w:widowControl w:val="0"/>
        <w:spacing w:after="325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</w:t>
      </w:r>
      <w:proofErr w:type="gramStart"/>
      <w:r w:rsidR="0050756B"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 обстоятельство склонения:</w:t>
      </w:r>
      <w:proofErr w:type="gramEnd"/>
    </w:p>
    <w:p w:rsidR="0050756B" w:rsidRPr="0050756B" w:rsidRDefault="0050756B" w:rsidP="00EA7708">
      <w:pPr>
        <w:widowControl w:val="0"/>
        <w:spacing w:after="320" w:line="150" w:lineRule="exact"/>
        <w:ind w:left="28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Телефонный разговор, личная встреча, почта и др.)</w:t>
      </w:r>
      <w:proofErr w:type="gramEnd"/>
    </w:p>
    <w:p w:rsidR="0050756B" w:rsidRPr="0050756B" w:rsidRDefault="0050756B" w:rsidP="00EA7708">
      <w:pPr>
        <w:widowControl w:val="0"/>
        <w:spacing w:after="0" w:line="150" w:lineRule="exact"/>
        <w:ind w:left="284"/>
        <w:rPr>
          <w:rFonts w:ascii="Times New Roman" w:eastAsia="Times New Roman" w:hAnsi="Times New Roman" w:cs="Times New Roman"/>
          <w:sz w:val="15"/>
          <w:szCs w:val="15"/>
          <w:lang w:eastAsia="ru-RU"/>
        </w:rPr>
        <w:sectPr w:rsidR="0050756B" w:rsidRPr="0050756B">
          <w:type w:val="continuous"/>
          <w:pgSz w:w="11909" w:h="16838"/>
          <w:pgMar w:top="2267" w:right="5052" w:bottom="2243" w:left="871" w:header="0" w:footer="3" w:gutter="0"/>
          <w:cols w:space="720"/>
          <w:noEndnote/>
          <w:docGrid w:linePitch="360"/>
        </w:sectPr>
      </w:pPr>
      <w:r w:rsidRPr="0050756B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0992A632" wp14:editId="59FE7200">
                <wp:simplePos x="0" y="0"/>
                <wp:positionH relativeFrom="margin">
                  <wp:posOffset>4467225</wp:posOffset>
                </wp:positionH>
                <wp:positionV relativeFrom="paragraph">
                  <wp:posOffset>-1270</wp:posOffset>
                </wp:positionV>
                <wp:extent cx="482600" cy="88900"/>
                <wp:effectExtent l="0" t="0" r="317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56B" w:rsidRDefault="0050756B" w:rsidP="0050756B">
                            <w:pPr>
                              <w:pStyle w:val="40"/>
                              <w:shd w:val="clear" w:color="auto" w:fill="auto"/>
                              <w:spacing w:before="0" w:after="0" w:line="140" w:lineRule="exact"/>
                              <w:ind w:left="100" w:firstLine="0"/>
                              <w:jc w:val="right"/>
                            </w:pPr>
                            <w:r>
                              <w:rPr>
                                <w:rStyle w:val="4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1.75pt;margin-top:-.1pt;width:38pt;height:7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vcrA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gPYJ0UKN7Nhp0I0cUhjY/Q68zcLvrwdGMsA++jqvub2X1VSMh1w0RO3atlBwaRijE5276Z1cn&#10;HG1BtsMHSeEdsjfSAY216mzyIB0I0CGQh1NtbCwVbMZJtAzgpIKjJEnBhNB8ks13e6XNOyY7ZI0c&#10;K6i8wyaHW20m19nFPiVkydvWVb8VTzYAc9qBl+GqPbMxuGL+SIN0k2yS2Iuj5caLg6Lwrst17C3L&#10;8HJRvCnW6yL8ad8N46zhlDJhn5mFFcZ/VrijxCdJnKSlZcuphbMhabXbrluFDgSEXbrvmJAzN/9p&#10;GC5fwOUZpTCKg5so9cplcunFZbzw0ssg8YIwvUmXQZzGRfmU0i0X7N8poSHH6SJaTFL6LbfAfS+5&#10;kazjBkZHyzsQxMmJZFaAG0FdaQ3h7WSfpcKG/5gKKPdcaCdXq9BJq2bcjq4zorkLtpI+gH6VBIGB&#10;FGHsgdFI9R2jAUZIjvW3PVEMo/a9gB4AFzMbaja2s0FEBVdzbDCazLWZ5tK+V3zXAPLcZdfQJyV3&#10;IrYNNUUBDOwCxoLjchxhdu6cr53X46Bd/QIAAP//AwBQSwMEFAAGAAgAAAAhAJe19nfcAAAACAEA&#10;AA8AAABkcnMvZG93bnJldi54bWxMjzFPwzAQhXck/oN1SCyodZKKpk3jVAjBwkZhYXPjI4lqn6PY&#10;TUJ/PcdEx6f36d135X52Vow4hM6TgnSZgECqvemoUfD58brYgAhRk9HWEyr4wQD76vam1IXxE73j&#10;eIiN4BEKhVbQxtgXUoa6RafD0vdI3H37wenIcWikGfTE487KLEnW0umO+EKre3xusT4dzk7Ben7p&#10;H962mE2X2o70dUnTiKlS93fz0w5ExDn+w/Cnz+pQsdPRn8kEYRXkyeqRUQWLDAT3eb7lfGRwtQFZ&#10;lfL6geoXAAD//wMAUEsBAi0AFAAGAAgAAAAhALaDOJL+AAAA4QEAABMAAAAAAAAAAAAAAAAAAAAA&#10;AFtDb250ZW50X1R5cGVzXS54bWxQSwECLQAUAAYACAAAACEAOP0h/9YAAACUAQAACwAAAAAAAAAA&#10;AAAAAAAvAQAAX3JlbHMvLnJlbHNQSwECLQAUAAYACAAAACEA7NOL3KwCAACwBQAADgAAAAAAAAAA&#10;AAAAAAAuAgAAZHJzL2Uyb0RvYy54bWxQSwECLQAUAAYACAAAACEAl7X2d9wAAAAIAQAADwAAAAAA&#10;AAAAAAAAAAAGBQAAZHJzL2Rvd25yZXYueG1sUEsFBgAAAAAEAAQA8wAAAA8GAAAAAA==&#10;" filled="f" stroked="f">
                <v:textbox style="mso-fit-shape-to-text:t" inset="0,0,0,0">
                  <w:txbxContent>
                    <w:p w:rsidR="0050756B" w:rsidRDefault="0050756B" w:rsidP="0050756B">
                      <w:pPr>
                        <w:pStyle w:val="40"/>
                        <w:shd w:val="clear" w:color="auto" w:fill="auto"/>
                        <w:spacing w:before="0" w:after="0" w:line="140" w:lineRule="exact"/>
                        <w:ind w:left="100" w:firstLine="0"/>
                        <w:jc w:val="right"/>
                      </w:pPr>
                      <w:r>
                        <w:rPr>
                          <w:rStyle w:val="4Exact"/>
                        </w:rPr>
                        <w:t>(подпись)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756B">
        <w:rPr>
          <w:rFonts w:ascii="Times New Roman" w:eastAsia="Times New Roman" w:hAnsi="Times New Roman" w:cs="Times New Roman"/>
          <w:sz w:val="15"/>
          <w:szCs w:val="15"/>
          <w:lang w:eastAsia="ru-RU"/>
        </w:rPr>
        <w:t>(дата заполне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ния)</w:t>
      </w:r>
    </w:p>
    <w:p w:rsidR="0050756B" w:rsidRDefault="0050756B" w:rsidP="00EA7708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к Порядку уведомления сотрудников</w:t>
      </w:r>
    </w:p>
    <w:p w:rsidR="0050756B" w:rsidRDefault="0050756B" w:rsidP="00EA7708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 о фактах </w:t>
      </w:r>
    </w:p>
    <w:p w:rsidR="0050756B" w:rsidRDefault="0050756B" w:rsidP="00EA7708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обращения в целях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>склонения их к совершению</w:t>
      </w:r>
    </w:p>
    <w:p w:rsidR="0050756B" w:rsidRDefault="0050756B" w:rsidP="00EA7708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коррупционных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правонарушений</w:t>
      </w:r>
    </w:p>
    <w:p w:rsidR="0050756B" w:rsidRPr="0050756B" w:rsidRDefault="0050756B" w:rsidP="00EA7708">
      <w:pPr>
        <w:widowControl w:val="0"/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756B" w:rsidRPr="0050756B" w:rsidRDefault="0050756B" w:rsidP="00EA7708">
      <w:pPr>
        <w:keepNext/>
        <w:keepLines/>
        <w:widowControl w:val="0"/>
        <w:spacing w:after="30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9" w:name="bookmark28"/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сведений, содержащихся в уведомлениях сотрудников Управления образования о фактах обращения в целях склонения их к совершению коррупционных правонарушений</w:t>
      </w:r>
      <w:bookmarkEnd w:id="29"/>
    </w:p>
    <w:p w:rsidR="0050756B" w:rsidRPr="0050756B" w:rsidRDefault="0050756B" w:rsidP="00EA7708">
      <w:pPr>
        <w:widowControl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должно содержать следующие сведения: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27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сотрудника, подающего уведомление.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43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известные сведения о физическом (юридическом) лице, склоняющем сотрудника Управления образования к совершению правонарушения (фамилия, имя, отчество, должность и т.д.).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47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 лицами).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31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склонения к правонарушению (подкуп, угроза, обещание, обман, насилие и т.д.).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2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</w:t>
      </w:r>
      <w:r w:rsidR="00657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склонения к правонарушению.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2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склонения к правонарушению.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3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2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уведомления.</w:t>
      </w:r>
    </w:p>
    <w:p w:rsidR="0050756B" w:rsidRPr="0050756B" w:rsidRDefault="0050756B" w:rsidP="00EA7708">
      <w:pPr>
        <w:widowControl w:val="0"/>
        <w:numPr>
          <w:ilvl w:val="0"/>
          <w:numId w:val="12"/>
        </w:numPr>
        <w:tabs>
          <w:tab w:val="left" w:pos="2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сотрудника, подавшего уведомление.</w:t>
      </w: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bookmark29"/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  <w:proofErr w:type="gramStart"/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уведомлений сотрудников Управления образования</w:t>
      </w:r>
      <w:proofErr w:type="gramEnd"/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склонения их к совершению коррупционных правонарушений</w:t>
      </w:r>
    </w:p>
    <w:p w:rsidR="0050756B" w:rsidRDefault="00B25124" w:rsidP="00EA7708">
      <w:pPr>
        <w:keepNext/>
        <w:keepLines/>
        <w:widowControl w:val="0"/>
        <w:spacing w:after="120" w:line="240" w:lineRule="auto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7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</w:t>
      </w:r>
      <w:r w:rsidR="0050756B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</w:t>
      </w:r>
      <w:r w:rsidR="0050756B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Управления образования о фактах обращения</w:t>
      </w:r>
      <w:r w:rsidR="0050756B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склонения их к совершению коррупционных</w:t>
      </w:r>
      <w:r w:rsidR="0050756B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правонарушений (далее </w:t>
      </w:r>
      <w:proofErr w:type="gramStart"/>
      <w:r w:rsidR="00B70B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ведомления)</w:t>
      </w:r>
      <w:r w:rsidR="0050756B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Комиссией по противодействию коррупции</w:t>
      </w:r>
      <w:r w:rsidR="00B70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Комиссия).</w:t>
      </w:r>
    </w:p>
    <w:p w:rsidR="00B25124" w:rsidRDefault="00B25124" w:rsidP="00EA7708">
      <w:pPr>
        <w:keepNext/>
        <w:keepLines/>
        <w:widowControl w:val="0"/>
        <w:spacing w:after="120" w:line="240" w:lineRule="auto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уведомлений производится путём внесения записей в журнал регистрации установленной формы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 к настоящему Порядку).</w:t>
      </w:r>
    </w:p>
    <w:p w:rsidR="00B25124" w:rsidRDefault="00C5319C" w:rsidP="00EA7708">
      <w:pPr>
        <w:keepNext/>
        <w:keepLines/>
        <w:widowControl w:val="0"/>
        <w:spacing w:after="120" w:line="240" w:lineRule="auto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Л</w:t>
      </w:r>
      <w:r w:rsidR="00B25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исты журнала регистрации уведомлений </w:t>
      </w:r>
      <w:r w:rsidR="00B25124"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пронумерованы, прошнурованы и скреплены печатью Управления образования</w:t>
      </w:r>
      <w:r w:rsidR="00B25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19C" w:rsidRPr="00B25124" w:rsidRDefault="00C5319C" w:rsidP="00EA7708">
      <w:pPr>
        <w:keepNext/>
        <w:keepLines/>
        <w:widowControl w:val="0"/>
        <w:spacing w:after="120" w:line="240" w:lineRule="auto"/>
        <w:ind w:right="4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</w:t>
      </w:r>
      <w:r w:rsidRPr="005075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осуществляет передачу зарегистрированных уведомлений на рассмотрение Председателя Комиссии с целью организации последующей проверки сведений, содержащихся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уведомлениях.</w:t>
      </w: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6B" w:rsidRDefault="0050756B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EA7708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407D" w:rsidRDefault="00F5407D" w:rsidP="0050756B">
      <w:pPr>
        <w:keepNext/>
        <w:keepLines/>
        <w:widowControl w:val="0"/>
        <w:spacing w:after="240" w:line="322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30"/>
    <w:p w:rsidR="0050756B" w:rsidRPr="0050756B" w:rsidRDefault="0050756B" w:rsidP="0050756B">
      <w:pPr>
        <w:widowControl w:val="0"/>
        <w:spacing w:after="0" w:line="274" w:lineRule="exact"/>
        <w:ind w:left="350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к Порядку</w:t>
      </w:r>
    </w:p>
    <w:p w:rsidR="0050756B" w:rsidRPr="0050756B" w:rsidRDefault="0050756B" w:rsidP="0050756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регистрации уведомлений сотрудников Управления образования</w:t>
      </w:r>
    </w:p>
    <w:p w:rsidR="0050756B" w:rsidRPr="0050756B" w:rsidRDefault="0050756B" w:rsidP="0050756B">
      <w:pPr>
        <w:widowControl w:val="0"/>
        <w:spacing w:after="262" w:line="274" w:lineRule="exact"/>
        <w:ind w:left="350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756B">
        <w:rPr>
          <w:rFonts w:ascii="Times New Roman" w:eastAsia="Times New Roman" w:hAnsi="Times New Roman" w:cs="Times New Roman"/>
          <w:sz w:val="23"/>
          <w:szCs w:val="23"/>
          <w:lang w:eastAsia="ru-RU"/>
        </w:rPr>
        <w:t>о фактах обращения в целях склонения их к совершению коррупционных правонарушений</w:t>
      </w:r>
    </w:p>
    <w:p w:rsidR="0050756B" w:rsidRPr="0050756B" w:rsidRDefault="0050756B" w:rsidP="0050756B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 регистрации уведомлений о фактах обращения в целях склонения сотрудников Управления образования к совершению коррупционных</w:t>
      </w:r>
    </w:p>
    <w:p w:rsidR="0050756B" w:rsidRPr="0050756B" w:rsidRDefault="0050756B" w:rsidP="0050756B">
      <w:pPr>
        <w:widowControl w:val="0"/>
        <w:spacing w:after="236" w:line="322" w:lineRule="exact"/>
        <w:ind w:left="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правонарушений.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171"/>
        <w:gridCol w:w="1277"/>
        <w:gridCol w:w="1277"/>
        <w:gridCol w:w="1421"/>
        <w:gridCol w:w="1267"/>
        <w:gridCol w:w="1421"/>
        <w:gridCol w:w="1430"/>
      </w:tblGrid>
      <w:tr w:rsidR="0050756B" w:rsidRPr="0050756B" w:rsidTr="00094FC4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proofErr w:type="gramEnd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\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Дата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регистра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ции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уведом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ления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ФИО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подавш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его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уведом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ление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Подпись </w:t>
            </w:r>
            <w:proofErr w:type="spellStart"/>
            <w:proofErr w:type="gram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подавше</w:t>
            </w:r>
            <w:proofErr w:type="spellEnd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</w:t>
            </w:r>
            <w:proofErr w:type="spellEnd"/>
            <w:proofErr w:type="gramEnd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уведом</w:t>
            </w:r>
            <w:proofErr w:type="spellEnd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ление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Присвоен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ный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регистраци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онный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Дата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присвое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ния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номера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ФИО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регистрато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Подпись</w:t>
            </w:r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регистрато</w:t>
            </w:r>
            <w:proofErr w:type="spellEnd"/>
          </w:p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75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</w:t>
            </w:r>
            <w:proofErr w:type="spellEnd"/>
          </w:p>
        </w:tc>
      </w:tr>
      <w:tr w:rsidR="0050756B" w:rsidRPr="0050756B" w:rsidTr="00094FC4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6B" w:rsidRPr="0050756B" w:rsidRDefault="0050756B" w:rsidP="0050756B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0756B" w:rsidRPr="0050756B" w:rsidRDefault="0050756B" w:rsidP="0050756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0756B" w:rsidRPr="0050756B" w:rsidRDefault="0050756B" w:rsidP="0050756B">
      <w:pPr>
        <w:widowControl w:val="0"/>
        <w:spacing w:after="0" w:line="274" w:lineRule="exact"/>
        <w:ind w:left="5120" w:right="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756B" w:rsidRPr="0050756B" w:rsidRDefault="0050756B" w:rsidP="0050756B">
      <w:pPr>
        <w:widowControl w:val="0"/>
        <w:spacing w:after="0" w:line="274" w:lineRule="exact"/>
        <w:ind w:left="5120" w:right="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756B" w:rsidRPr="0050756B" w:rsidRDefault="0050756B" w:rsidP="0050756B">
      <w:pPr>
        <w:widowControl w:val="0"/>
        <w:spacing w:after="0" w:line="274" w:lineRule="exact"/>
        <w:ind w:left="5120" w:right="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50756B" w:rsidRPr="0050756B" w:rsidSect="00DF070F">
      <w:headerReference w:type="even" r:id="rId10"/>
      <w:headerReference w:type="default" r:id="rId11"/>
      <w:pgSz w:w="11906" w:h="16838"/>
      <w:pgMar w:top="173" w:right="567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1E" w:rsidRDefault="00100E1E" w:rsidP="0050756B">
      <w:pPr>
        <w:spacing w:after="0" w:line="240" w:lineRule="auto"/>
      </w:pPr>
      <w:r>
        <w:separator/>
      </w:r>
    </w:p>
  </w:endnote>
  <w:endnote w:type="continuationSeparator" w:id="0">
    <w:p w:rsidR="00100E1E" w:rsidRDefault="00100E1E" w:rsidP="005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1E" w:rsidRDefault="00100E1E" w:rsidP="0050756B">
      <w:pPr>
        <w:spacing w:after="0" w:line="240" w:lineRule="auto"/>
      </w:pPr>
      <w:r>
        <w:separator/>
      </w:r>
    </w:p>
  </w:footnote>
  <w:footnote w:type="continuationSeparator" w:id="0">
    <w:p w:rsidR="00100E1E" w:rsidRDefault="00100E1E" w:rsidP="0050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27" w:rsidRDefault="00100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27" w:rsidRDefault="00100E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E46"/>
    <w:multiLevelType w:val="multilevel"/>
    <w:tmpl w:val="4484D942"/>
    <w:lvl w:ilvl="0">
      <w:start w:val="6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2D1D4D"/>
    <w:multiLevelType w:val="multilevel"/>
    <w:tmpl w:val="B8D41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F7A62"/>
    <w:multiLevelType w:val="multilevel"/>
    <w:tmpl w:val="C9FC5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B0BBC"/>
    <w:multiLevelType w:val="multilevel"/>
    <w:tmpl w:val="9B467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C7095E"/>
    <w:multiLevelType w:val="multilevel"/>
    <w:tmpl w:val="190650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577BB4"/>
    <w:multiLevelType w:val="multilevel"/>
    <w:tmpl w:val="E4B47564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072053"/>
    <w:multiLevelType w:val="multilevel"/>
    <w:tmpl w:val="9DD4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C3274"/>
    <w:multiLevelType w:val="multilevel"/>
    <w:tmpl w:val="7540B5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05343B"/>
    <w:multiLevelType w:val="multilevel"/>
    <w:tmpl w:val="FA8C7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51818"/>
    <w:multiLevelType w:val="multilevel"/>
    <w:tmpl w:val="10AACEF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813EF4"/>
    <w:multiLevelType w:val="multilevel"/>
    <w:tmpl w:val="C726A444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5BA2C7C"/>
    <w:multiLevelType w:val="multilevel"/>
    <w:tmpl w:val="7EFE5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AE50B5"/>
    <w:multiLevelType w:val="multilevel"/>
    <w:tmpl w:val="E06E8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8"/>
    <w:rsid w:val="00006848"/>
    <w:rsid w:val="000A7BAC"/>
    <w:rsid w:val="00100E1E"/>
    <w:rsid w:val="001E64F1"/>
    <w:rsid w:val="00220A52"/>
    <w:rsid w:val="002E21CF"/>
    <w:rsid w:val="002F4D64"/>
    <w:rsid w:val="00352934"/>
    <w:rsid w:val="003E4915"/>
    <w:rsid w:val="00432D60"/>
    <w:rsid w:val="00492FBA"/>
    <w:rsid w:val="0050756B"/>
    <w:rsid w:val="005201F5"/>
    <w:rsid w:val="006572F0"/>
    <w:rsid w:val="00657AF2"/>
    <w:rsid w:val="0066682F"/>
    <w:rsid w:val="008A0DB9"/>
    <w:rsid w:val="0092501E"/>
    <w:rsid w:val="00966775"/>
    <w:rsid w:val="009B6F62"/>
    <w:rsid w:val="00A971E4"/>
    <w:rsid w:val="00B25124"/>
    <w:rsid w:val="00B25F74"/>
    <w:rsid w:val="00B70BD1"/>
    <w:rsid w:val="00B85E79"/>
    <w:rsid w:val="00C52402"/>
    <w:rsid w:val="00C5319C"/>
    <w:rsid w:val="00C93587"/>
    <w:rsid w:val="00DA0891"/>
    <w:rsid w:val="00DF070F"/>
    <w:rsid w:val="00EA7708"/>
    <w:rsid w:val="00F21254"/>
    <w:rsid w:val="00F5407D"/>
    <w:rsid w:val="00F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29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529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529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2934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352934"/>
    <w:pPr>
      <w:widowControl w:val="0"/>
      <w:shd w:val="clear" w:color="auto" w:fill="FFFFFF"/>
      <w:spacing w:before="60" w:after="96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F4D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9B6F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6F62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3"/>
    <w:rsid w:val="009B6F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075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Колонтитул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50756B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5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56B"/>
  </w:style>
  <w:style w:type="paragraph" w:styleId="a9">
    <w:name w:val="footer"/>
    <w:basedOn w:val="a"/>
    <w:link w:val="aa"/>
    <w:uiPriority w:val="99"/>
    <w:unhideWhenUsed/>
    <w:rsid w:val="005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56B"/>
  </w:style>
  <w:style w:type="paragraph" w:styleId="ab">
    <w:name w:val="Balloon Text"/>
    <w:basedOn w:val="a"/>
    <w:link w:val="ac"/>
    <w:uiPriority w:val="99"/>
    <w:semiHidden/>
    <w:unhideWhenUsed/>
    <w:rsid w:val="002E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29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529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3529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2934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352934"/>
    <w:pPr>
      <w:widowControl w:val="0"/>
      <w:shd w:val="clear" w:color="auto" w:fill="FFFFFF"/>
      <w:spacing w:before="60" w:after="96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F4D6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9B6F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B6F62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basedOn w:val="a3"/>
    <w:rsid w:val="009B6F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075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Колонтитул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50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50756B"/>
    <w:pPr>
      <w:widowControl w:val="0"/>
      <w:shd w:val="clear" w:color="auto" w:fill="FFFFFF"/>
      <w:spacing w:before="60" w:after="60" w:line="0" w:lineRule="atLeast"/>
      <w:ind w:hanging="4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5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56B"/>
  </w:style>
  <w:style w:type="paragraph" w:styleId="a9">
    <w:name w:val="footer"/>
    <w:basedOn w:val="a"/>
    <w:link w:val="aa"/>
    <w:uiPriority w:val="99"/>
    <w:unhideWhenUsed/>
    <w:rsid w:val="0050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56B"/>
  </w:style>
  <w:style w:type="paragraph" w:styleId="ab">
    <w:name w:val="Balloon Text"/>
    <w:basedOn w:val="a"/>
    <w:link w:val="ac"/>
    <w:uiPriority w:val="99"/>
    <w:semiHidden/>
    <w:unhideWhenUsed/>
    <w:rsid w:val="002E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ACC-0EED-4E9B-AAB5-ED40B4CC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2018-07-26T08:06:00Z</cp:lastPrinted>
  <dcterms:created xsi:type="dcterms:W3CDTF">2018-07-25T13:47:00Z</dcterms:created>
  <dcterms:modified xsi:type="dcterms:W3CDTF">2018-07-27T13:41:00Z</dcterms:modified>
</cp:coreProperties>
</file>