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1B" w:rsidRDefault="006C5BA1" w:rsidP="00446EBC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РОССИЙСКАЯ ФЕДЕРАЦИЯ</w:t>
      </w:r>
    </w:p>
    <w:p w:rsidR="00F23F1B" w:rsidRDefault="006C5BA1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КАРАЧАЕВО-ЧЕРКЕССКАЯ РЕСПУБЛИКА</w:t>
      </w:r>
    </w:p>
    <w:p w:rsidR="00F23F1B" w:rsidRDefault="006C5BA1">
      <w:pPr>
        <w:pStyle w:val="a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АДМИНИСТРАЦИЯ УРУПСКОГО МУНИЦИПАЛЬНОГО РАЙОНА               </w:t>
      </w:r>
    </w:p>
    <w:p w:rsidR="00F23F1B" w:rsidRDefault="006C5BA1">
      <w:pPr>
        <w:pStyle w:val="a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</w:t>
      </w:r>
    </w:p>
    <w:p w:rsidR="00F23F1B" w:rsidRDefault="006C5BA1">
      <w:pPr>
        <w:pStyle w:val="a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ПОСТАНОВЛЕНИЕ</w:t>
      </w:r>
    </w:p>
    <w:p w:rsidR="00F23F1B" w:rsidRDefault="00F23F1B">
      <w:pPr>
        <w:pStyle w:val="a7"/>
        <w:jc w:val="center"/>
        <w:rPr>
          <w:rFonts w:cs="Times New Roman"/>
          <w:sz w:val="28"/>
          <w:szCs w:val="28"/>
        </w:rPr>
      </w:pPr>
    </w:p>
    <w:p w:rsidR="00F23F1B" w:rsidRDefault="006C5BA1" w:rsidP="00446EBC">
      <w:pPr>
        <w:pStyle w:val="a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446EBC">
        <w:rPr>
          <w:rFonts w:cs="Times New Roman"/>
          <w:sz w:val="28"/>
          <w:szCs w:val="28"/>
        </w:rPr>
        <w:t>17.04.2018</w:t>
      </w:r>
      <w:r>
        <w:rPr>
          <w:rFonts w:cs="Times New Roman"/>
          <w:sz w:val="28"/>
          <w:szCs w:val="28"/>
        </w:rPr>
        <w:t xml:space="preserve">                                        ст. Преградная                                        </w:t>
      </w:r>
      <w:r w:rsidR="00446EBC">
        <w:rPr>
          <w:rFonts w:cs="Times New Roman"/>
          <w:sz w:val="28"/>
          <w:szCs w:val="28"/>
        </w:rPr>
        <w:t>№140</w:t>
      </w:r>
      <w:r>
        <w:rPr>
          <w:rFonts w:cs="Times New Roman"/>
          <w:sz w:val="28"/>
          <w:szCs w:val="28"/>
        </w:rPr>
        <w:t xml:space="preserve"> </w:t>
      </w:r>
    </w:p>
    <w:p w:rsidR="00F23F1B" w:rsidRDefault="00F23F1B">
      <w:pPr>
        <w:pStyle w:val="a7"/>
        <w:jc w:val="both"/>
      </w:pPr>
    </w:p>
    <w:p w:rsidR="00F23F1B" w:rsidRDefault="006C5BA1">
      <w:pPr>
        <w:pStyle w:val="a7"/>
        <w:jc w:val="both"/>
      </w:pPr>
      <w:r>
        <w:rPr>
          <w:rFonts w:cs="Times New Roman"/>
          <w:sz w:val="28"/>
          <w:szCs w:val="28"/>
        </w:rPr>
        <w:t xml:space="preserve"> О внесении изменений в постановление администрации Урупского муниципального</w:t>
      </w:r>
      <w:r>
        <w:rPr>
          <w:rFonts w:cs="Times New Roman"/>
          <w:sz w:val="28"/>
          <w:szCs w:val="28"/>
        </w:rPr>
        <w:t xml:space="preserve"> района от 27.11.2017 № 343 «Об утверждении муниципальной программы «Доступная среда» на 2018-2020 годы в </w:t>
      </w:r>
      <w:proofErr w:type="spellStart"/>
      <w:r>
        <w:rPr>
          <w:rFonts w:cs="Times New Roman"/>
          <w:sz w:val="28"/>
          <w:szCs w:val="28"/>
        </w:rPr>
        <w:t>Урупском</w:t>
      </w:r>
      <w:proofErr w:type="spellEnd"/>
      <w:r>
        <w:rPr>
          <w:rFonts w:cs="Times New Roman"/>
          <w:sz w:val="28"/>
          <w:szCs w:val="28"/>
        </w:rPr>
        <w:t xml:space="preserve"> муниципальном  районе» </w:t>
      </w:r>
      <w:r>
        <w:t xml:space="preserve">  </w:t>
      </w:r>
    </w:p>
    <w:p w:rsidR="00F23F1B" w:rsidRDefault="006C5BA1">
      <w:pPr>
        <w:pStyle w:val="a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F23F1B" w:rsidRDefault="00446EBC">
      <w:pPr>
        <w:pStyle w:val="a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C5BA1">
        <w:rPr>
          <w:rFonts w:cs="Times New Roman"/>
          <w:sz w:val="28"/>
          <w:szCs w:val="28"/>
        </w:rPr>
        <w:t>В соответствии с постановлением Правительства Карачаево-Черкесской  Республики от 02.12.2015 № 355 «Об утвержден</w:t>
      </w:r>
      <w:r w:rsidR="006C5BA1">
        <w:rPr>
          <w:rFonts w:cs="Times New Roman"/>
          <w:sz w:val="28"/>
          <w:szCs w:val="28"/>
        </w:rPr>
        <w:t>ии государственной программы Карачаево-Черкесской Республики Доступная среда» в Карачаево-Черкесской Республике на 2018-2020 годы», письмом Министерства труда и социального развития Карачаево-Черкесской Республики от 21.03.2018 № 951</w:t>
      </w:r>
    </w:p>
    <w:p w:rsidR="00F23F1B" w:rsidRDefault="00F23F1B">
      <w:pPr>
        <w:pStyle w:val="a7"/>
        <w:jc w:val="both"/>
        <w:rPr>
          <w:rFonts w:cs="Times New Roman"/>
          <w:sz w:val="28"/>
          <w:szCs w:val="28"/>
        </w:rPr>
      </w:pPr>
    </w:p>
    <w:p w:rsidR="00F23F1B" w:rsidRDefault="006C5BA1">
      <w:pPr>
        <w:pStyle w:val="a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ПОСТАНОВЛЯЮ:  </w:t>
      </w:r>
    </w:p>
    <w:p w:rsidR="00F23F1B" w:rsidRDefault="00F23F1B">
      <w:pPr>
        <w:pStyle w:val="a7"/>
        <w:jc w:val="both"/>
        <w:rPr>
          <w:rFonts w:cs="Times New Roman"/>
          <w:sz w:val="28"/>
          <w:szCs w:val="28"/>
        </w:rPr>
      </w:pPr>
    </w:p>
    <w:p w:rsidR="00F23F1B" w:rsidRDefault="006C5BA1">
      <w:pPr>
        <w:pStyle w:val="a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1. В</w:t>
      </w:r>
      <w:r>
        <w:rPr>
          <w:rFonts w:cs="Times New Roman"/>
          <w:sz w:val="28"/>
          <w:szCs w:val="28"/>
        </w:rPr>
        <w:t xml:space="preserve">нести в постановление администрации Урупского </w:t>
      </w:r>
      <w:proofErr w:type="gramStart"/>
      <w:r>
        <w:rPr>
          <w:rFonts w:cs="Times New Roman"/>
          <w:sz w:val="28"/>
          <w:szCs w:val="28"/>
        </w:rPr>
        <w:t>муниципального</w:t>
      </w:r>
      <w:proofErr w:type="gramEnd"/>
      <w:r>
        <w:rPr>
          <w:rFonts w:cs="Times New Roman"/>
          <w:sz w:val="28"/>
          <w:szCs w:val="28"/>
        </w:rPr>
        <w:t xml:space="preserve"> района  от 27.11.2017 № 343 «Об утверждении муниципальной программы «Доступная среда» на 2018-2020 годы в </w:t>
      </w:r>
      <w:proofErr w:type="spellStart"/>
      <w:r>
        <w:rPr>
          <w:rFonts w:cs="Times New Roman"/>
          <w:sz w:val="28"/>
          <w:szCs w:val="28"/>
        </w:rPr>
        <w:t>Урупском</w:t>
      </w:r>
      <w:proofErr w:type="spellEnd"/>
      <w:r>
        <w:rPr>
          <w:rFonts w:cs="Times New Roman"/>
          <w:sz w:val="28"/>
          <w:szCs w:val="28"/>
        </w:rPr>
        <w:t xml:space="preserve"> муниципальном  районе»     следующие изменения:</w:t>
      </w:r>
    </w:p>
    <w:p w:rsidR="00F23F1B" w:rsidRDefault="00F23F1B">
      <w:pPr>
        <w:pStyle w:val="a7"/>
        <w:jc w:val="both"/>
        <w:rPr>
          <w:rFonts w:cs="Times New Roman"/>
          <w:sz w:val="28"/>
          <w:szCs w:val="28"/>
        </w:rPr>
      </w:pPr>
    </w:p>
    <w:p w:rsidR="00F23F1B" w:rsidRDefault="006C5BA1">
      <w:pPr>
        <w:pStyle w:val="Textbody"/>
      </w:pPr>
      <w:r>
        <w:rPr>
          <w:sz w:val="28"/>
          <w:szCs w:val="28"/>
        </w:rPr>
        <w:tab/>
      </w:r>
      <w:r>
        <w:rPr>
          <w:sz w:val="28"/>
          <w:szCs w:val="28"/>
          <w:shd w:val="clear" w:color="auto" w:fill="FFFFFF"/>
        </w:rPr>
        <w:t>1)  Раздел «</w:t>
      </w:r>
      <w:r>
        <w:rPr>
          <w:rFonts w:cs="Times New Roman"/>
          <w:sz w:val="28"/>
          <w:szCs w:val="28"/>
          <w:shd w:val="clear" w:color="auto" w:fill="FFFFFF"/>
        </w:rPr>
        <w:t xml:space="preserve">Финансовое </w:t>
      </w:r>
      <w:r>
        <w:rPr>
          <w:rFonts w:cs="Times New Roman"/>
          <w:sz w:val="28"/>
          <w:szCs w:val="28"/>
          <w:shd w:val="clear" w:color="auto" w:fill="FFFFFF"/>
        </w:rPr>
        <w:t>обеспечение Программы» Паспорта Программы изложить в следующей редакции:</w:t>
      </w:r>
    </w:p>
    <w:p w:rsidR="00F23F1B" w:rsidRDefault="00F23F1B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1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1"/>
        <w:gridCol w:w="6169"/>
      </w:tblGrid>
      <w:tr w:rsidR="00F23F1B">
        <w:tblPrEx>
          <w:tblCellMar>
            <w:top w:w="0" w:type="dxa"/>
            <w:bottom w:w="0" w:type="dxa"/>
          </w:tblCellMar>
        </w:tblPrEx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ConsPlusNonformat"/>
              <w:widowControl w:val="0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«Финансовое обеспечение Программы</w:t>
            </w:r>
          </w:p>
        </w:tc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Textbody"/>
              <w:spacing w:after="0" w:line="240" w:lineRule="atLeast"/>
            </w:pPr>
            <w:r>
              <w:rPr>
                <w:color w:val="000000"/>
              </w:rPr>
              <w:t xml:space="preserve">Общий объем бюджетных ассигнований на выполнение Программы </w:t>
            </w:r>
            <w:r>
              <w:t xml:space="preserve">– 2 021,80 тыс. руб.  </w:t>
            </w:r>
          </w:p>
          <w:p w:rsidR="00F23F1B" w:rsidRDefault="006C5BA1">
            <w:pPr>
              <w:pStyle w:val="Standard"/>
              <w:jc w:val="both"/>
            </w:pPr>
            <w:r>
              <w:t>Из них:</w:t>
            </w:r>
          </w:p>
          <w:p w:rsidR="00F23F1B" w:rsidRDefault="006C5BA1">
            <w:pPr>
              <w:pStyle w:val="Standard"/>
              <w:jc w:val="both"/>
            </w:pPr>
            <w:r>
              <w:t>Федеральный бюджет - 277,2 тыс. руб.</w:t>
            </w:r>
          </w:p>
          <w:p w:rsidR="00F23F1B" w:rsidRDefault="006C5BA1">
            <w:pPr>
              <w:pStyle w:val="Standard"/>
              <w:jc w:val="both"/>
            </w:pPr>
            <w:r>
              <w:t>Республиканский бюдже</w:t>
            </w:r>
            <w:r>
              <w:t xml:space="preserve">т - 14,6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F23F1B" w:rsidRDefault="006C5BA1">
            <w:pPr>
              <w:pStyle w:val="Standard"/>
              <w:jc w:val="both"/>
            </w:pPr>
            <w:r>
              <w:t>Местный бюджет:</w:t>
            </w:r>
          </w:p>
          <w:p w:rsidR="00F23F1B" w:rsidRDefault="006C5BA1">
            <w:pPr>
              <w:pStyle w:val="Standard"/>
              <w:jc w:val="both"/>
            </w:pPr>
            <w:r>
              <w:t>2018 год — 490,00 тыс. руб.</w:t>
            </w:r>
          </w:p>
          <w:p w:rsidR="00F23F1B" w:rsidRDefault="006C5BA1">
            <w:pPr>
              <w:pStyle w:val="Standard"/>
              <w:jc w:val="both"/>
            </w:pPr>
            <w:r>
              <w:t>2019 год — 580,00 тыс. руб.</w:t>
            </w:r>
          </w:p>
          <w:p w:rsidR="00F23F1B" w:rsidRDefault="006C5BA1">
            <w:pPr>
              <w:pStyle w:val="Standard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2020 год — 660,00 тыс. руб.».</w:t>
            </w:r>
          </w:p>
          <w:p w:rsidR="00F23F1B" w:rsidRDefault="00F23F1B">
            <w:pPr>
              <w:pStyle w:val="Textbody"/>
              <w:spacing w:after="0" w:line="240" w:lineRule="atLeast"/>
            </w:pPr>
          </w:p>
        </w:tc>
      </w:tr>
    </w:tbl>
    <w:p w:rsidR="00F23F1B" w:rsidRDefault="00F23F1B">
      <w:pPr>
        <w:pStyle w:val="Textbody"/>
        <w:spacing w:before="120" w:line="240" w:lineRule="atLeast"/>
        <w:jc w:val="both"/>
        <w:rPr>
          <w:rFonts w:cs="Times New Roman"/>
          <w:b/>
          <w:bCs/>
          <w:sz w:val="28"/>
          <w:szCs w:val="28"/>
        </w:rPr>
      </w:pPr>
    </w:p>
    <w:p w:rsidR="00F23F1B" w:rsidRDefault="006C5BA1">
      <w:pPr>
        <w:pStyle w:val="Textbody"/>
        <w:spacing w:before="120" w:line="240" w:lineRule="atLeast"/>
        <w:ind w:firstLine="735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2) Абзацы шестой и седьмой Раздела 8. «Ресурсное обеспечение Программы»  изложить в следующей редакции</w:t>
      </w:r>
      <w:r>
        <w:rPr>
          <w:rFonts w:cs="Times New Roman"/>
          <w:bCs/>
          <w:sz w:val="28"/>
          <w:szCs w:val="28"/>
        </w:rPr>
        <w:t>:</w:t>
      </w:r>
    </w:p>
    <w:p w:rsidR="00F23F1B" w:rsidRDefault="006C5BA1">
      <w:pPr>
        <w:pStyle w:val="Standard"/>
        <w:shd w:val="clear" w:color="auto" w:fill="FFFFFF"/>
        <w:tabs>
          <w:tab w:val="left" w:pos="15"/>
        </w:tabs>
        <w:ind w:left="15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«К финансированию </w:t>
      </w:r>
      <w:r>
        <w:rPr>
          <w:sz w:val="28"/>
          <w:szCs w:val="28"/>
        </w:rPr>
        <w:t>Программы планируется привлечение средств на 2018 год:</w:t>
      </w:r>
    </w:p>
    <w:p w:rsidR="00F23F1B" w:rsidRDefault="006C5BA1">
      <w:pPr>
        <w:pStyle w:val="Standard"/>
        <w:shd w:val="clear" w:color="auto" w:fill="FFFFFF"/>
        <w:tabs>
          <w:tab w:val="left" w:pos="15"/>
        </w:tabs>
        <w:ind w:left="15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бюджет - 277,2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23F1B" w:rsidRDefault="006C5BA1">
      <w:pPr>
        <w:pStyle w:val="Standard"/>
        <w:shd w:val="clear" w:color="auto" w:fill="FFFFFF"/>
        <w:tabs>
          <w:tab w:val="left" w:pos="15"/>
        </w:tabs>
        <w:ind w:left="15"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республиканский бюджет - 14,6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F23F1B" w:rsidRDefault="006C5BA1">
      <w:pPr>
        <w:pStyle w:val="Standard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финансированию мероприятий Программы планируется привлечение средства муниципального бюджета (по согласованию):</w:t>
      </w:r>
    </w:p>
    <w:p w:rsidR="00F23F1B" w:rsidRDefault="006C5BA1">
      <w:pPr>
        <w:pStyle w:val="Standard"/>
        <w:shd w:val="clear" w:color="auto" w:fill="FFFFFF"/>
        <w:tabs>
          <w:tab w:val="left" w:pos="0"/>
        </w:tabs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 </w:t>
      </w:r>
      <w:r>
        <w:rPr>
          <w:sz w:val="28"/>
          <w:szCs w:val="28"/>
        </w:rPr>
        <w:t>- 490,00 тыс. рублей</w:t>
      </w:r>
    </w:p>
    <w:p w:rsidR="00F23F1B" w:rsidRDefault="006C5BA1">
      <w:pPr>
        <w:pStyle w:val="Standard"/>
        <w:shd w:val="clear" w:color="auto" w:fill="FFFFFF"/>
        <w:tabs>
          <w:tab w:val="left" w:pos="0"/>
        </w:tabs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2019 год – 580,00 тыс. рублей</w:t>
      </w:r>
    </w:p>
    <w:p w:rsidR="00F23F1B" w:rsidRDefault="006C5BA1">
      <w:pPr>
        <w:pStyle w:val="Standard"/>
        <w:shd w:val="clear" w:color="auto" w:fill="FFFFFF"/>
        <w:tabs>
          <w:tab w:val="left" w:pos="0"/>
        </w:tabs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2020 год – 660,00 тыс.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F23F1B" w:rsidRDefault="006C5BA1">
      <w:pPr>
        <w:pStyle w:val="Standard"/>
        <w:shd w:val="clear" w:color="auto" w:fill="FFFFFF"/>
        <w:tabs>
          <w:tab w:val="left" w:pos="0"/>
        </w:tabs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3F1B" w:rsidRDefault="006C5BA1">
      <w:pPr>
        <w:pStyle w:val="Standard"/>
        <w:shd w:val="clear" w:color="auto" w:fill="FFFFFF"/>
        <w:tabs>
          <w:tab w:val="left" w:pos="0"/>
        </w:tabs>
        <w:ind w:firstLine="1125"/>
        <w:jc w:val="both"/>
        <w:rPr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    3) Приложение 2 к муниципальной программе </w:t>
      </w:r>
      <w:r>
        <w:rPr>
          <w:rFonts w:cs="Times New Roman"/>
          <w:sz w:val="28"/>
          <w:szCs w:val="28"/>
        </w:rPr>
        <w:t xml:space="preserve">«Доступная среда» на 2018-2020 годы </w:t>
      </w:r>
      <w:proofErr w:type="spellStart"/>
      <w:r>
        <w:rPr>
          <w:rFonts w:cs="Times New Roman"/>
          <w:sz w:val="28"/>
          <w:szCs w:val="28"/>
        </w:rPr>
        <w:t>Урупском</w:t>
      </w:r>
      <w:proofErr w:type="spellEnd"/>
      <w:r>
        <w:rPr>
          <w:rFonts w:cs="Times New Roman"/>
          <w:sz w:val="28"/>
          <w:szCs w:val="28"/>
        </w:rPr>
        <w:t xml:space="preserve"> муниципальном районе»</w:t>
      </w:r>
      <w:r>
        <w:rPr>
          <w:rFonts w:cs="Times New Roman"/>
          <w:bCs/>
          <w:sz w:val="28"/>
          <w:szCs w:val="28"/>
        </w:rPr>
        <w:t xml:space="preserve"> изложить в редакции согласно приложению.</w:t>
      </w:r>
    </w:p>
    <w:p w:rsidR="00F23F1B" w:rsidRDefault="006C5BA1">
      <w:pPr>
        <w:pStyle w:val="Standard"/>
        <w:spacing w:before="120" w:after="120" w:line="240" w:lineRule="atLeast"/>
        <w:ind w:firstLine="780"/>
        <w:jc w:val="both"/>
      </w:pPr>
      <w:r>
        <w:rPr>
          <w:rFonts w:cs="Times New Roman"/>
          <w:sz w:val="28"/>
          <w:szCs w:val="28"/>
        </w:rPr>
        <w:t>2. Настоящее постановление</w:t>
      </w:r>
      <w:r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вступает в силу со дня его официального опубликования (обнародования) в установленном порядке.</w:t>
      </w:r>
    </w:p>
    <w:p w:rsidR="00F23F1B" w:rsidRDefault="00F23F1B">
      <w:pPr>
        <w:pStyle w:val="a7"/>
        <w:jc w:val="both"/>
        <w:rPr>
          <w:rFonts w:cs="Times New Roman"/>
          <w:sz w:val="28"/>
          <w:szCs w:val="28"/>
        </w:rPr>
      </w:pPr>
    </w:p>
    <w:p w:rsidR="00F23F1B" w:rsidRDefault="00F23F1B">
      <w:pPr>
        <w:pStyle w:val="a7"/>
        <w:jc w:val="both"/>
        <w:rPr>
          <w:rFonts w:cs="Times New Roman"/>
          <w:sz w:val="28"/>
          <w:szCs w:val="28"/>
        </w:rPr>
      </w:pPr>
    </w:p>
    <w:p w:rsidR="00F23F1B" w:rsidRDefault="006C5BA1">
      <w:pPr>
        <w:pStyle w:val="a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администрации</w:t>
      </w:r>
    </w:p>
    <w:p w:rsidR="00F23F1B" w:rsidRDefault="006C5BA1">
      <w:pPr>
        <w:pStyle w:val="a7"/>
        <w:shd w:val="clear" w:color="auto" w:fill="FFFFFF"/>
        <w:tabs>
          <w:tab w:val="left" w:pos="0"/>
        </w:tabs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Урупского муниципального района                                       </w:t>
      </w:r>
      <w:r>
        <w:rPr>
          <w:rFonts w:cs="Times New Roman"/>
          <w:bCs/>
          <w:sz w:val="28"/>
          <w:szCs w:val="28"/>
        </w:rPr>
        <w:t xml:space="preserve">             А.П. Шутов</w:t>
      </w:r>
    </w:p>
    <w:p w:rsidR="00F23F1B" w:rsidRDefault="00F23F1B">
      <w:pPr>
        <w:pStyle w:val="Standard"/>
        <w:shd w:val="clear" w:color="auto" w:fill="FFFFFF"/>
        <w:tabs>
          <w:tab w:val="left" w:pos="0"/>
        </w:tabs>
        <w:jc w:val="both"/>
        <w:rPr>
          <w:rFonts w:cs="Times New Roman"/>
          <w:bCs/>
          <w:sz w:val="28"/>
          <w:szCs w:val="28"/>
        </w:rPr>
      </w:pPr>
    </w:p>
    <w:p w:rsidR="00F23F1B" w:rsidRDefault="00F23F1B">
      <w:pPr>
        <w:pStyle w:val="Standard"/>
        <w:shd w:val="clear" w:color="auto" w:fill="FFFFFF"/>
        <w:tabs>
          <w:tab w:val="left" w:pos="0"/>
        </w:tabs>
        <w:jc w:val="both"/>
        <w:rPr>
          <w:rFonts w:cs="Times New Roman"/>
          <w:bCs/>
          <w:sz w:val="28"/>
          <w:szCs w:val="28"/>
        </w:rPr>
      </w:pPr>
    </w:p>
    <w:p w:rsidR="00F23F1B" w:rsidRDefault="00F23F1B">
      <w:pPr>
        <w:pStyle w:val="Standard"/>
        <w:shd w:val="clear" w:color="auto" w:fill="FFFFFF"/>
        <w:tabs>
          <w:tab w:val="left" w:pos="0"/>
        </w:tabs>
        <w:jc w:val="both"/>
        <w:rPr>
          <w:rFonts w:cs="Times New Roman"/>
          <w:bCs/>
          <w:sz w:val="28"/>
          <w:szCs w:val="28"/>
        </w:rPr>
      </w:pPr>
    </w:p>
    <w:p w:rsidR="00F23F1B" w:rsidRDefault="00F23F1B">
      <w:pPr>
        <w:pStyle w:val="Standard"/>
        <w:shd w:val="clear" w:color="auto" w:fill="FFFFFF"/>
        <w:tabs>
          <w:tab w:val="left" w:pos="0"/>
        </w:tabs>
        <w:jc w:val="both"/>
        <w:rPr>
          <w:rFonts w:cs="Times New Roman"/>
          <w:bCs/>
          <w:sz w:val="28"/>
          <w:szCs w:val="28"/>
        </w:rPr>
      </w:pPr>
    </w:p>
    <w:p w:rsidR="00F23F1B" w:rsidRDefault="00F23F1B">
      <w:pPr>
        <w:pStyle w:val="Standard"/>
        <w:shd w:val="clear" w:color="auto" w:fill="FFFFFF"/>
        <w:tabs>
          <w:tab w:val="left" w:pos="0"/>
        </w:tabs>
        <w:jc w:val="both"/>
        <w:rPr>
          <w:rFonts w:cs="Times New Roman"/>
          <w:bCs/>
          <w:sz w:val="28"/>
          <w:szCs w:val="28"/>
        </w:rPr>
      </w:pPr>
    </w:p>
    <w:p w:rsidR="00F23F1B" w:rsidRDefault="00F23F1B">
      <w:pPr>
        <w:pStyle w:val="Standard"/>
        <w:shd w:val="clear" w:color="auto" w:fill="FFFFFF"/>
        <w:tabs>
          <w:tab w:val="left" w:pos="0"/>
        </w:tabs>
        <w:jc w:val="both"/>
        <w:rPr>
          <w:rFonts w:cs="Times New Roman"/>
          <w:bCs/>
          <w:sz w:val="28"/>
          <w:szCs w:val="28"/>
        </w:rPr>
      </w:pPr>
    </w:p>
    <w:p w:rsidR="00F23F1B" w:rsidRDefault="00F23F1B">
      <w:pPr>
        <w:pStyle w:val="Standard"/>
        <w:shd w:val="clear" w:color="auto" w:fill="FFFFFF"/>
        <w:tabs>
          <w:tab w:val="left" w:pos="0"/>
        </w:tabs>
        <w:jc w:val="both"/>
        <w:rPr>
          <w:rFonts w:cs="Times New Roman"/>
          <w:bCs/>
          <w:sz w:val="28"/>
          <w:szCs w:val="28"/>
        </w:rPr>
      </w:pPr>
    </w:p>
    <w:p w:rsidR="00F23F1B" w:rsidRDefault="00F23F1B">
      <w:pPr>
        <w:pStyle w:val="Standard"/>
        <w:shd w:val="clear" w:color="auto" w:fill="FFFFFF"/>
        <w:tabs>
          <w:tab w:val="left" w:pos="0"/>
        </w:tabs>
        <w:jc w:val="both"/>
        <w:rPr>
          <w:rFonts w:cs="Times New Roman"/>
          <w:bCs/>
          <w:sz w:val="28"/>
          <w:szCs w:val="28"/>
        </w:rPr>
        <w:sectPr w:rsidR="00F23F1B">
          <w:pgSz w:w="11906" w:h="16838"/>
          <w:pgMar w:top="1134" w:right="1134" w:bottom="1134" w:left="1134" w:header="720" w:footer="720" w:gutter="0"/>
          <w:cols w:space="720"/>
        </w:sectPr>
      </w:pPr>
    </w:p>
    <w:p w:rsidR="00F23F1B" w:rsidRDefault="006C5BA1">
      <w:pPr>
        <w:pStyle w:val="Standard"/>
        <w:shd w:val="clear" w:color="auto" w:fill="FFFFFF"/>
        <w:suppressAutoHyphens w:val="0"/>
        <w:ind w:left="11328"/>
        <w:jc w:val="both"/>
      </w:pPr>
      <w:r>
        <w:lastRenderedPageBreak/>
        <w:t>Приложение к постановлению администрации Урупского</w:t>
      </w:r>
    </w:p>
    <w:p w:rsidR="00F23F1B" w:rsidRDefault="006C5BA1">
      <w:pPr>
        <w:pStyle w:val="Standard"/>
        <w:shd w:val="clear" w:color="auto" w:fill="FFFFFF"/>
        <w:suppressAutoHyphens w:val="0"/>
        <w:ind w:left="11328"/>
        <w:jc w:val="both"/>
      </w:pPr>
      <w:r>
        <w:t>муниципальног</w:t>
      </w:r>
      <w:r>
        <w:t>о района</w:t>
      </w:r>
    </w:p>
    <w:p w:rsidR="00F23F1B" w:rsidRDefault="006C5BA1">
      <w:pPr>
        <w:pStyle w:val="Standard"/>
        <w:shd w:val="clear" w:color="auto" w:fill="FFFFFF"/>
        <w:suppressAutoHyphens w:val="0"/>
        <w:ind w:left="11328"/>
        <w:jc w:val="both"/>
      </w:pPr>
      <w:r>
        <w:t xml:space="preserve">от </w:t>
      </w:r>
      <w:r w:rsidR="00446EBC">
        <w:t>17.04.2018</w:t>
      </w:r>
      <w:r>
        <w:t xml:space="preserve"> №</w:t>
      </w:r>
      <w:r w:rsidR="00446EBC">
        <w:t xml:space="preserve"> 140</w:t>
      </w:r>
    </w:p>
    <w:p w:rsidR="00F23F1B" w:rsidRDefault="00F23F1B">
      <w:pPr>
        <w:pStyle w:val="Standard"/>
        <w:shd w:val="clear" w:color="auto" w:fill="FFFFFF"/>
        <w:suppressAutoHyphens w:val="0"/>
        <w:ind w:left="11328"/>
        <w:jc w:val="both"/>
      </w:pPr>
    </w:p>
    <w:p w:rsidR="00F23F1B" w:rsidRDefault="006C5BA1">
      <w:pPr>
        <w:pStyle w:val="Standard"/>
        <w:shd w:val="clear" w:color="auto" w:fill="FFFFFF"/>
        <w:suppressAutoHyphens w:val="0"/>
        <w:ind w:left="11328"/>
        <w:jc w:val="both"/>
      </w:pPr>
      <w:r>
        <w:t>«Приложение 2 к Программе</w:t>
      </w:r>
    </w:p>
    <w:p w:rsidR="00F23F1B" w:rsidRDefault="006C5BA1">
      <w:pPr>
        <w:pStyle w:val="Standard"/>
        <w:shd w:val="clear" w:color="auto" w:fill="FFFFFF"/>
        <w:suppressAutoHyphens w:val="0"/>
        <w:ind w:left="12744" w:firstLine="708"/>
        <w:jc w:val="both"/>
      </w:pPr>
      <w:r>
        <w:t>Форма 2</w:t>
      </w:r>
    </w:p>
    <w:p w:rsidR="00F23F1B" w:rsidRDefault="006C5BA1">
      <w:pPr>
        <w:pStyle w:val="Standard"/>
        <w:suppressAutoHyphens w:val="0"/>
        <w:ind w:left="5664" w:firstLine="708"/>
        <w:rPr>
          <w:b/>
        </w:rPr>
      </w:pPr>
      <w:r>
        <w:rPr>
          <w:b/>
        </w:rPr>
        <w:t>ПЕРЕЧЕНЬ</w:t>
      </w:r>
    </w:p>
    <w:p w:rsidR="00F23F1B" w:rsidRDefault="006C5BA1">
      <w:pPr>
        <w:pStyle w:val="3"/>
        <w:keepNext w:val="0"/>
        <w:shd w:val="clear" w:color="auto" w:fill="FFFFFF"/>
        <w:suppressAutoHyphens w:val="0"/>
        <w:ind w:firstLine="709"/>
        <w:rPr>
          <w:b w:val="0"/>
          <w:sz w:val="28"/>
        </w:rPr>
      </w:pPr>
      <w:r>
        <w:rPr>
          <w:b w:val="0"/>
          <w:sz w:val="28"/>
        </w:rPr>
        <w:t xml:space="preserve">основных мероприятий муниципальной  программы  «Доступная среда на 2018 - 2020 годы  в </w:t>
      </w:r>
      <w:proofErr w:type="spellStart"/>
      <w:r>
        <w:rPr>
          <w:b w:val="0"/>
          <w:sz w:val="28"/>
        </w:rPr>
        <w:t>Урупском</w:t>
      </w:r>
      <w:proofErr w:type="spellEnd"/>
      <w:r>
        <w:rPr>
          <w:b w:val="0"/>
          <w:sz w:val="28"/>
        </w:rPr>
        <w:t xml:space="preserve"> муниц</w:t>
      </w:r>
      <w:r>
        <w:rPr>
          <w:b w:val="0"/>
          <w:sz w:val="28"/>
        </w:rPr>
        <w:t>и</w:t>
      </w:r>
      <w:r>
        <w:rPr>
          <w:b w:val="0"/>
          <w:sz w:val="28"/>
        </w:rPr>
        <w:t xml:space="preserve">пальном районе»  </w:t>
      </w:r>
    </w:p>
    <w:p w:rsidR="00F23F1B" w:rsidRDefault="00F23F1B">
      <w:pPr>
        <w:pStyle w:val="3"/>
        <w:keepNext w:val="0"/>
        <w:shd w:val="clear" w:color="auto" w:fill="FFFFFF"/>
        <w:suppressAutoHyphens w:val="0"/>
        <w:ind w:firstLine="709"/>
        <w:rPr>
          <w:b w:val="0"/>
          <w:color w:val="000000"/>
          <w:sz w:val="28"/>
        </w:rPr>
      </w:pPr>
    </w:p>
    <w:p w:rsidR="00F23F1B" w:rsidRDefault="006C5BA1">
      <w:pPr>
        <w:pStyle w:val="3"/>
        <w:keepNext w:val="0"/>
        <w:shd w:val="clear" w:color="auto" w:fill="FFFFFF"/>
        <w:suppressAutoHyphens w:val="0"/>
        <w:ind w:firstLine="709"/>
        <w:rPr>
          <w:b w:val="0"/>
          <w:sz w:val="28"/>
        </w:rPr>
      </w:pPr>
      <w:r>
        <w:rPr>
          <w:b w:val="0"/>
          <w:sz w:val="28"/>
        </w:rPr>
        <w:t xml:space="preserve">Наименование Программы – «Доступная среда на 2018-2020 </w:t>
      </w:r>
      <w:r>
        <w:rPr>
          <w:b w:val="0"/>
          <w:sz w:val="28"/>
        </w:rPr>
        <w:t xml:space="preserve">годы  в </w:t>
      </w:r>
      <w:proofErr w:type="spellStart"/>
      <w:r>
        <w:rPr>
          <w:b w:val="0"/>
          <w:sz w:val="28"/>
        </w:rPr>
        <w:t>Урупском</w:t>
      </w:r>
      <w:proofErr w:type="spellEnd"/>
      <w:r>
        <w:rPr>
          <w:b w:val="0"/>
          <w:sz w:val="28"/>
        </w:rPr>
        <w:t xml:space="preserve"> муниципальном районе»</w:t>
      </w:r>
    </w:p>
    <w:p w:rsidR="00F23F1B" w:rsidRDefault="00F23F1B">
      <w:pPr>
        <w:pStyle w:val="Standard"/>
        <w:rPr>
          <w:sz w:val="28"/>
          <w:szCs w:val="28"/>
        </w:rPr>
      </w:pPr>
    </w:p>
    <w:p w:rsidR="00F23F1B" w:rsidRDefault="006C5BA1">
      <w:pPr>
        <w:pStyle w:val="s1"/>
        <w:shd w:val="clear" w:color="auto" w:fill="FFFFFF"/>
        <w:spacing w:line="215" w:lineRule="atLeast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исполнитель  Программы – Управление труда и социального развития  администрации Урупского муниципального района</w:t>
      </w:r>
    </w:p>
    <w:p w:rsidR="00F23F1B" w:rsidRDefault="00F23F1B">
      <w:pPr>
        <w:pStyle w:val="Standard"/>
        <w:suppressAutoHyphens w:val="0"/>
        <w:ind w:firstLine="709"/>
        <w:jc w:val="both"/>
        <w:rPr>
          <w:sz w:val="28"/>
          <w:szCs w:val="28"/>
        </w:rPr>
      </w:pPr>
    </w:p>
    <w:tbl>
      <w:tblPr>
        <w:tblW w:w="15450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2522"/>
        <w:gridCol w:w="1972"/>
        <w:gridCol w:w="1610"/>
        <w:gridCol w:w="1420"/>
        <w:gridCol w:w="1274"/>
        <w:gridCol w:w="1271"/>
        <w:gridCol w:w="1271"/>
        <w:gridCol w:w="1726"/>
        <w:gridCol w:w="1582"/>
      </w:tblGrid>
      <w:tr w:rsidR="00F23F1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</w:t>
            </w:r>
            <w:r>
              <w:rPr>
                <w:sz w:val="22"/>
                <w:szCs w:val="22"/>
              </w:rPr>
              <w:t>очники финансирования</w:t>
            </w:r>
          </w:p>
        </w:tc>
        <w:tc>
          <w:tcPr>
            <w:tcW w:w="3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Планируемые объемы финансирования (тыс. рублей)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Целевой показатель  Программы  для </w:t>
            </w:r>
            <w:proofErr w:type="gramStart"/>
            <w:r>
              <w:rPr>
                <w:sz w:val="22"/>
                <w:szCs w:val="22"/>
              </w:rPr>
              <w:t>достижения</w:t>
            </w:r>
            <w:proofErr w:type="gramEnd"/>
            <w:r>
              <w:rPr>
                <w:sz w:val="22"/>
                <w:szCs w:val="22"/>
              </w:rPr>
              <w:t xml:space="preserve">  которого реализуется  основное мероприятие</w:t>
            </w:r>
          </w:p>
        </w:tc>
      </w:tr>
      <w:tr w:rsidR="00F23F1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F23F1B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F23F1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F23F1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F23F1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F23F1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F23F1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F23F1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F23F1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23F1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1</w:t>
            </w:r>
          </w:p>
        </w:tc>
        <w:tc>
          <w:tcPr>
            <w:tcW w:w="121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Нормативно-правовая и организационная   основа создания  доступной среды  жизнедеятельности инвалидов  и других маломобильных  групп населения</w:t>
            </w:r>
          </w:p>
        </w:tc>
      </w:tr>
      <w:tr w:rsidR="00F23F1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 паспортизации  действующих объектов  социальной, транспортной и </w:t>
            </w:r>
            <w:r>
              <w:rPr>
                <w:sz w:val="22"/>
                <w:szCs w:val="22"/>
              </w:rPr>
              <w:lastRenderedPageBreak/>
              <w:t>инженерной инфраструктуры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 труда и социального развития Урупского муниципального </w:t>
            </w:r>
            <w:r>
              <w:rPr>
                <w:sz w:val="22"/>
                <w:szCs w:val="22"/>
              </w:rPr>
              <w:lastRenderedPageBreak/>
              <w:t>района, МКУ «Управление образования  администрации Урупского муниципального района», МКУ «Управление культуры администрации УМР», ОАО «</w:t>
            </w:r>
            <w:proofErr w:type="spellStart"/>
            <w:r>
              <w:rPr>
                <w:sz w:val="22"/>
                <w:szCs w:val="22"/>
              </w:rPr>
              <w:t>Урупавтотранс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F23F1B" w:rsidRDefault="006C5BA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(по согла</w:t>
            </w:r>
            <w:r>
              <w:rPr>
                <w:sz w:val="22"/>
                <w:szCs w:val="22"/>
              </w:rPr>
              <w:t>сованию), администрации городского и сельских поселений.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2018-2020 годы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систематизации доступности  объектов  и услуг  в </w:t>
            </w:r>
            <w:r>
              <w:rPr>
                <w:sz w:val="22"/>
                <w:szCs w:val="22"/>
              </w:rPr>
              <w:lastRenderedPageBreak/>
              <w:t>приоритетных сферах жизнедеятельности  инвалидов и других МГН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Доля приоритетных объектов и услуг в приоритетных </w:t>
            </w:r>
            <w:r>
              <w:rPr>
                <w:sz w:val="22"/>
                <w:szCs w:val="22"/>
              </w:rPr>
              <w:lastRenderedPageBreak/>
              <w:t>сферах ж</w:t>
            </w:r>
            <w:r>
              <w:rPr>
                <w:sz w:val="22"/>
                <w:szCs w:val="22"/>
              </w:rPr>
              <w:t>изнедеятельности инвалидов, нанесенных на карту доступности Урупского муниципального района по результатам их паспортизации, среди всех приоритетных объектов</w:t>
            </w:r>
          </w:p>
        </w:tc>
      </w:tr>
      <w:tr w:rsidR="00F23F1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Основное мероприятие 2</w:t>
            </w:r>
          </w:p>
        </w:tc>
        <w:tc>
          <w:tcPr>
            <w:tcW w:w="121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Комплекс  мероприятий  по формированию  доступной среды  жизнедеятельности</w:t>
            </w:r>
            <w:r>
              <w:rPr>
                <w:b/>
                <w:sz w:val="22"/>
                <w:szCs w:val="22"/>
              </w:rPr>
              <w:t xml:space="preserve">  для инвалидов и других  маломобильных групп населения</w:t>
            </w:r>
          </w:p>
        </w:tc>
      </w:tr>
      <w:tr w:rsidR="00F23F1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54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2.1. Мероприятия </w:t>
            </w:r>
            <w:proofErr w:type="gramStart"/>
            <w:r>
              <w:rPr>
                <w:b/>
                <w:sz w:val="22"/>
                <w:szCs w:val="22"/>
              </w:rPr>
              <w:t>о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повышению</w:t>
            </w:r>
            <w:proofErr w:type="gramEnd"/>
            <w:r>
              <w:rPr>
                <w:b/>
                <w:sz w:val="22"/>
                <w:szCs w:val="22"/>
              </w:rPr>
              <w:t xml:space="preserve">  доступности  приоритетных  объектов и услуг  в приоритетных сферах жизнедеятельности инвалидов и других маломобильных групп населения</w:t>
            </w:r>
          </w:p>
        </w:tc>
      </w:tr>
      <w:tr w:rsidR="00F23F1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Адаптация здания и </w:t>
            </w:r>
            <w:proofErr w:type="spellStart"/>
            <w:r>
              <w:rPr>
                <w:sz w:val="22"/>
                <w:szCs w:val="22"/>
              </w:rPr>
              <w:t>помещенийорганизации</w:t>
            </w:r>
            <w:proofErr w:type="spellEnd"/>
            <w:r>
              <w:rPr>
                <w:sz w:val="22"/>
                <w:szCs w:val="22"/>
              </w:rPr>
              <w:t xml:space="preserve"> социальной защиты населения  и прилегающей к нему территорий для беспрепятственного доступа инвалидов и других маломобильных групп населения (далее - МГН) с учетом их особых потребностей и получения ими услуг </w:t>
            </w:r>
            <w:r>
              <w:rPr>
                <w:sz w:val="22"/>
                <w:szCs w:val="22"/>
              </w:rPr>
              <w:lastRenderedPageBreak/>
              <w:t>путем обустройства входных</w:t>
            </w:r>
            <w:r>
              <w:rPr>
                <w:sz w:val="22"/>
                <w:szCs w:val="22"/>
              </w:rPr>
              <w:t xml:space="preserve"> групп, помещений, прилегающих территорий, парковочных площадок, устройства пандусов, приобретения и установки подъемных механизмов, технических средств адаптации, обеспечивающих беспрепятственный доступ к указанным объектам, а также внутри</w:t>
            </w:r>
            <w:proofErr w:type="gramEnd"/>
            <w:r>
              <w:rPr>
                <w:sz w:val="22"/>
                <w:szCs w:val="22"/>
              </w:rPr>
              <w:t xml:space="preserve"> зданий и помеще</w:t>
            </w:r>
            <w:r>
              <w:rPr>
                <w:sz w:val="22"/>
                <w:szCs w:val="22"/>
              </w:rPr>
              <w:t>ний объекта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2018-2020 г</w:t>
            </w:r>
            <w:r>
              <w:rPr>
                <w:sz w:val="22"/>
                <w:szCs w:val="22"/>
              </w:rPr>
              <w:t>оды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341,80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70,00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  <w:p w:rsidR="00F23F1B" w:rsidRDefault="006C5BA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условий доступности для инвалидов  в организациях  социального </w:t>
            </w:r>
            <w:r>
              <w:rPr>
                <w:sz w:val="22"/>
                <w:szCs w:val="22"/>
              </w:rPr>
              <w:t>обслуживания населения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</w:t>
            </w:r>
            <w:r>
              <w:rPr>
                <w:sz w:val="22"/>
                <w:szCs w:val="22"/>
              </w:rPr>
              <w:lastRenderedPageBreak/>
              <w:t xml:space="preserve">инфраструктуры в общем количестве </w:t>
            </w:r>
            <w:proofErr w:type="gramStart"/>
            <w:r>
              <w:rPr>
                <w:sz w:val="22"/>
                <w:szCs w:val="22"/>
              </w:rPr>
              <w:t>приоритетны-х</w:t>
            </w:r>
            <w:proofErr w:type="gramEnd"/>
            <w:r>
              <w:rPr>
                <w:sz w:val="22"/>
                <w:szCs w:val="22"/>
              </w:rPr>
              <w:t xml:space="preserve"> объектов</w:t>
            </w:r>
          </w:p>
        </w:tc>
      </w:tr>
      <w:tr w:rsidR="00F23F1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277,20</w:t>
            </w:r>
          </w:p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тыс. руб.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</w:tr>
      <w:tr w:rsidR="00F23F1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14,6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1B" w:rsidRDefault="00F23F1B">
            <w:pPr>
              <w:pStyle w:val="Standard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1B" w:rsidRDefault="00F23F1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</w:tr>
      <w:tr w:rsidR="00F23F1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бюджет</w:t>
            </w:r>
          </w:p>
          <w:p w:rsidR="00F23F1B" w:rsidRDefault="00F23F1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1B" w:rsidRDefault="006C5BA1">
            <w:pPr>
              <w:pStyle w:val="Standard"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 тыс. руб.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80,00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</w:tr>
      <w:tr w:rsidR="00F23F1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2.1.2.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Адаптация зданий организаций дошкольного образования для беспрепятственного доступа детей-</w:t>
            </w:r>
          </w:p>
          <w:p w:rsidR="00F23F1B" w:rsidRDefault="006C5BA1">
            <w:pPr>
              <w:pStyle w:val="s1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инвалидов и других МГН с учетом их </w:t>
            </w:r>
            <w:r>
              <w:rPr>
                <w:sz w:val="22"/>
                <w:szCs w:val="22"/>
              </w:rPr>
              <w:t xml:space="preserve">особых потребностей и получения ими услуг путем обустройства входных групп, помещений, прилегающих территорий, парковочных площадок, устройства пандусов, приобретения и установки подъемных </w:t>
            </w:r>
            <w:r>
              <w:rPr>
                <w:sz w:val="22"/>
                <w:szCs w:val="22"/>
              </w:rPr>
              <w:lastRenderedPageBreak/>
              <w:t>механизмов, технических средств адаптации, обеспечивающих беспрепят</w:t>
            </w:r>
            <w:r>
              <w:rPr>
                <w:sz w:val="22"/>
                <w:szCs w:val="22"/>
              </w:rPr>
              <w:t>ственный доступ к указанным объектам, а также внутри зданий и помещений объекта, предоставление доступа к компьютерным технологиям, подходящим для детей-инвалидов</w:t>
            </w:r>
            <w:proofErr w:type="gramEnd"/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МКУ «Управление образования администрации Урупского муниципального района»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2018-2020 годы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>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  <w:p w:rsidR="00F23F1B" w:rsidRDefault="006C5BA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  <w:p w:rsidR="00F23F1B" w:rsidRDefault="006C5BA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  <w:p w:rsidR="00F23F1B" w:rsidRDefault="006C5BA1">
            <w:pPr>
              <w:pStyle w:val="Standard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доступности в детских садах  Урупского муниципального района для детей-инвалидов с учетом их особых потребностей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дошкольных образовательных организаций, в которых создана ун</w:t>
            </w:r>
            <w:r>
              <w:rPr>
                <w:sz w:val="22"/>
                <w:szCs w:val="22"/>
              </w:rPr>
              <w:t xml:space="preserve">иверсальная </w:t>
            </w:r>
            <w:proofErr w:type="spellStart"/>
            <w:r>
              <w:rPr>
                <w:sz w:val="22"/>
                <w:szCs w:val="22"/>
              </w:rPr>
              <w:t>безбарьерная</w:t>
            </w:r>
            <w:proofErr w:type="spellEnd"/>
            <w:r>
              <w:rPr>
                <w:sz w:val="22"/>
                <w:szCs w:val="22"/>
              </w:rPr>
              <w:t xml:space="preserve"> среда для инклюзивного образования детей-инвалидов, в общем количестве дошкольных образовательн</w:t>
            </w:r>
            <w:r>
              <w:rPr>
                <w:sz w:val="22"/>
                <w:szCs w:val="22"/>
              </w:rPr>
              <w:lastRenderedPageBreak/>
              <w:t>ых организаций  Урупского муниципального района</w:t>
            </w:r>
          </w:p>
        </w:tc>
      </w:tr>
      <w:tr w:rsidR="00F23F1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</w:tr>
      <w:tr w:rsidR="00F23F1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бюджет</w:t>
            </w:r>
          </w:p>
          <w:p w:rsidR="00F23F1B" w:rsidRDefault="00F23F1B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F23F1B" w:rsidRDefault="00F23F1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60,00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70,00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80,00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23F1B" w:rsidRDefault="00F23F1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</w:tr>
      <w:tr w:rsidR="00F23F1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2.1.3.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Адаптация зданий организаций дополнительного образования для беспрепятственного доступа детей-инвалидов и других МГН с учетом их особых потребностей и получения ими услуг путем обустройства входных групп, помещений, </w:t>
            </w:r>
            <w:r>
              <w:rPr>
                <w:sz w:val="22"/>
                <w:szCs w:val="22"/>
              </w:rPr>
              <w:t xml:space="preserve">прилегающих территорий, парковочных площадок, устройства пандусов, приобретения и установки подъемных механизмов, технических средств адаптации, обеспечивающих </w:t>
            </w:r>
            <w:r>
              <w:rPr>
                <w:sz w:val="22"/>
                <w:szCs w:val="22"/>
              </w:rPr>
              <w:lastRenderedPageBreak/>
              <w:t>беспрепятственный доступ к указанным объектам, а также внутри зданий и помещений объекта, предос</w:t>
            </w:r>
            <w:r>
              <w:rPr>
                <w:sz w:val="22"/>
                <w:szCs w:val="22"/>
              </w:rPr>
              <w:t>тавление доступа к компьютерным технологиям, подходящим для</w:t>
            </w:r>
            <w:proofErr w:type="gramEnd"/>
            <w:r>
              <w:rPr>
                <w:sz w:val="22"/>
                <w:szCs w:val="22"/>
              </w:rPr>
              <w:t xml:space="preserve"> детей-инвалидов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МКУ «Управление образования администрации Урупского муниципального района»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2018-2020 годы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  <w:p w:rsidR="00F23F1B" w:rsidRDefault="006C5BA1">
            <w:pPr>
              <w:pStyle w:val="Standard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  <w:p w:rsidR="00F23F1B" w:rsidRDefault="006C5BA1">
            <w:pPr>
              <w:pStyle w:val="Standard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  <w:p w:rsidR="00F23F1B" w:rsidRDefault="006C5BA1">
            <w:pPr>
              <w:pStyle w:val="Standard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условий </w:t>
            </w:r>
            <w:r>
              <w:rPr>
                <w:sz w:val="22"/>
                <w:szCs w:val="22"/>
              </w:rPr>
              <w:t>доступности в образовательных организациях дополнительного образования Урупского муниципального района для детей-инвалидов с учетом их особых потребностей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образовательных организаций дополнительного образования, в которых создана </w:t>
            </w:r>
            <w:proofErr w:type="spellStart"/>
            <w:r>
              <w:rPr>
                <w:sz w:val="22"/>
                <w:szCs w:val="22"/>
              </w:rPr>
              <w:t>безбарьерная</w:t>
            </w:r>
            <w:proofErr w:type="spellEnd"/>
            <w:r>
              <w:rPr>
                <w:sz w:val="22"/>
                <w:szCs w:val="22"/>
              </w:rPr>
              <w:t xml:space="preserve"> среда дл</w:t>
            </w:r>
            <w:r>
              <w:rPr>
                <w:sz w:val="22"/>
                <w:szCs w:val="22"/>
              </w:rPr>
              <w:t>я инклюзивного образования детей-инвалидов, детей с ограниченными возможностями здоровья, в общем количестве образовательн</w:t>
            </w:r>
            <w:r>
              <w:rPr>
                <w:sz w:val="22"/>
                <w:szCs w:val="22"/>
              </w:rPr>
              <w:lastRenderedPageBreak/>
              <w:t>ых организаций дополнительного образования Урупского муниципального района</w:t>
            </w:r>
          </w:p>
        </w:tc>
      </w:tr>
      <w:tr w:rsidR="00F23F1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F23F1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F23F1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</w:t>
            </w: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 тыс. руб.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80,00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</w:tr>
      <w:tr w:rsidR="00F23F1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2.1.4.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Адаптация зданий организаций общего образования для беспрепятственного доступа детей-инвалидов и других МГН с учетом их особых потребностей и получения ими услуг путем обустройства входных </w:t>
            </w:r>
            <w:r>
              <w:rPr>
                <w:sz w:val="22"/>
                <w:szCs w:val="22"/>
              </w:rPr>
              <w:t xml:space="preserve">групп, помещений, прилегающих территорий, парковочных площадок, устройства пандусов, приобретения и установки подъемных механизмов, технических средств адаптации, обеспечивающих беспрепятственный доступ к указанным </w:t>
            </w:r>
            <w:r>
              <w:rPr>
                <w:sz w:val="22"/>
                <w:szCs w:val="22"/>
              </w:rPr>
              <w:lastRenderedPageBreak/>
              <w:t>объектам, а также внутри зданий и помещен</w:t>
            </w:r>
            <w:r>
              <w:rPr>
                <w:sz w:val="22"/>
                <w:szCs w:val="22"/>
              </w:rPr>
              <w:t>ий объекта, предоставление доступа к компьютерным технологиям, подходящим для</w:t>
            </w:r>
            <w:proofErr w:type="gramEnd"/>
            <w:r>
              <w:rPr>
                <w:sz w:val="22"/>
                <w:szCs w:val="22"/>
              </w:rPr>
              <w:t xml:space="preserve"> детей-инвалидов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МКУ «Управление образования администрации Урупского муниципального района»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2018-2020 годы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</w:t>
            </w:r>
          </w:p>
          <w:p w:rsidR="00F23F1B" w:rsidRDefault="00F23F1B">
            <w:pPr>
              <w:pStyle w:val="s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  <w:p w:rsidR="00F23F1B" w:rsidRDefault="006C5BA1">
            <w:pPr>
              <w:pStyle w:val="Standard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  <w:p w:rsidR="00F23F1B" w:rsidRDefault="006C5BA1">
            <w:pPr>
              <w:pStyle w:val="Standard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  <w:p w:rsidR="00F23F1B" w:rsidRDefault="006C5BA1">
            <w:pPr>
              <w:pStyle w:val="Standard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</w:t>
            </w:r>
            <w:r>
              <w:rPr>
                <w:sz w:val="22"/>
                <w:szCs w:val="22"/>
              </w:rPr>
              <w:t>е условий доступности в общеобразовательных школах Урупского муниципального района для детей-инвалидов с учетом их особых потребностей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>
              <w:rPr>
                <w:sz w:val="22"/>
                <w:szCs w:val="22"/>
              </w:rPr>
              <w:t>безбарьерная</w:t>
            </w:r>
            <w:proofErr w:type="spellEnd"/>
            <w:r>
              <w:rPr>
                <w:sz w:val="22"/>
                <w:szCs w:val="22"/>
              </w:rPr>
              <w:t xml:space="preserve"> среда для инклюзивного образования дет</w:t>
            </w:r>
            <w:r>
              <w:rPr>
                <w:sz w:val="22"/>
                <w:szCs w:val="22"/>
              </w:rPr>
              <w:t>ей-инвалидов, в общем количестве общеобразовательных организаций Урупского муниципального района</w:t>
            </w:r>
          </w:p>
        </w:tc>
      </w:tr>
      <w:tr w:rsidR="00F23F1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F23F1B">
            <w:pPr>
              <w:pStyle w:val="s1"/>
              <w:snapToGri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</w:tr>
      <w:tr w:rsidR="00F23F1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F23F1B">
            <w:pPr>
              <w:pStyle w:val="s1"/>
              <w:snapToGri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70,00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</w:tr>
      <w:tr w:rsidR="00F23F1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2.1.5.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Адаптация здания администрации </w:t>
            </w:r>
            <w:proofErr w:type="spellStart"/>
            <w:r>
              <w:rPr>
                <w:sz w:val="22"/>
                <w:szCs w:val="22"/>
              </w:rPr>
              <w:t>Урупкого</w:t>
            </w:r>
            <w:proofErr w:type="spellEnd"/>
          </w:p>
          <w:p w:rsidR="00F23F1B" w:rsidRDefault="006C5BA1">
            <w:pPr>
              <w:pStyle w:val="s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а также прилегающей к ней территории для беспрепятственного</w:t>
            </w:r>
          </w:p>
          <w:p w:rsidR="00F23F1B" w:rsidRDefault="006C5BA1">
            <w:pPr>
              <w:pStyle w:val="s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доступа инвалидов и других маломобильных групп населения с учетом их особых потребностей путем обустройства входных групп, помещений, прилегающих территорий, пар</w:t>
            </w:r>
            <w:r>
              <w:rPr>
                <w:sz w:val="22"/>
                <w:szCs w:val="22"/>
              </w:rPr>
              <w:t xml:space="preserve">ковочных площадок, устройства пандусов, приобретения и установки подъемных механизмов, технических средств адаптации, обеспечивающих беспрепятственный доступ к указанным объектам, а также внутри зданий и </w:t>
            </w:r>
            <w:r>
              <w:rPr>
                <w:sz w:val="22"/>
                <w:szCs w:val="22"/>
              </w:rPr>
              <w:lastRenderedPageBreak/>
              <w:t>помещений объекта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Урупского муниципаль</w:t>
            </w: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 годы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  <w:p w:rsidR="00F23F1B" w:rsidRDefault="006C5BA1">
            <w:pPr>
              <w:pStyle w:val="Standard"/>
              <w:suppressAutoHyphens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  <w:p w:rsidR="00F23F1B" w:rsidRDefault="006C5BA1">
            <w:pPr>
              <w:pStyle w:val="Standard"/>
              <w:suppressAutoHyphens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  <w:p w:rsidR="00F23F1B" w:rsidRDefault="006C5BA1">
            <w:pPr>
              <w:pStyle w:val="Standard"/>
              <w:suppressAutoHyphens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доступности для инвалидов и других МГН органов исполнительной власти Урупского муниципального района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доступных для инвалидов и других МГН прио</w:t>
            </w:r>
            <w:r>
              <w:rPr>
                <w:sz w:val="22"/>
                <w:szCs w:val="22"/>
              </w:rPr>
              <w:t>ритетных объектов социальной, транспортной, инженерной инфраструктуры в общем количестве приоритетных объектов</w:t>
            </w:r>
          </w:p>
        </w:tc>
      </w:tr>
      <w:tr w:rsidR="00F23F1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</w:tr>
      <w:tr w:rsidR="00F23F1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</w:pPr>
            <w:r>
              <w:rPr>
                <w:sz w:val="22"/>
                <w:szCs w:val="22"/>
              </w:rPr>
              <w:t xml:space="preserve">Муниципальный </w:t>
            </w:r>
            <w:r>
              <w:t xml:space="preserve">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70,00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</w:tr>
      <w:tr w:rsidR="00F23F1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F23F1B">
            <w:pPr>
              <w:pStyle w:val="Standard"/>
              <w:snapToGrid w:val="0"/>
              <w:jc w:val="center"/>
              <w:rPr>
                <w:b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разделу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</w:t>
            </w:r>
          </w:p>
          <w:p w:rsidR="00F23F1B" w:rsidRDefault="006C5BA1">
            <w:pPr>
              <w:pStyle w:val="s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581,80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тыс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.р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>уб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</w:t>
            </w:r>
          </w:p>
          <w:p w:rsidR="00F23F1B" w:rsidRDefault="006C5BA1">
            <w:pPr>
              <w:pStyle w:val="Standard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  <w:p w:rsidR="00F23F1B" w:rsidRDefault="006C5BA1">
            <w:pPr>
              <w:pStyle w:val="s1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F23F1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F23F1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F23F1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4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277,20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</w:tr>
      <w:tr w:rsidR="00F23F1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4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F23F1B">
            <w:pPr>
              <w:pStyle w:val="s1"/>
              <w:snapToGrid w:val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F23F1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</w:tr>
      <w:tr w:rsidR="00F23F1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4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290,00</w:t>
            </w:r>
          </w:p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350,00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400,00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</w:tr>
      <w:tr w:rsidR="00F23F1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54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2.2. </w:t>
            </w:r>
            <w:r>
              <w:rPr>
                <w:b/>
                <w:sz w:val="22"/>
                <w:szCs w:val="22"/>
              </w:rPr>
              <w:t>Мероприятия по повышению доступности и качества реабилитационных услуг  для инвалидов и других МГН</w:t>
            </w:r>
          </w:p>
        </w:tc>
      </w:tr>
      <w:tr w:rsidR="00F23F1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доставки детей-инвалидов в </w:t>
            </w:r>
            <w:r>
              <w:rPr>
                <w:rFonts w:eastAsia="Times New Roman"/>
                <w:color w:val="191919"/>
                <w:sz w:val="22"/>
                <w:szCs w:val="22"/>
                <w:shd w:val="clear" w:color="auto" w:fill="FFFFFF"/>
              </w:rPr>
              <w:t xml:space="preserve">«РГКУ для детей с ограниченными возможностями «Росинка» </w:t>
            </w:r>
            <w:r>
              <w:rPr>
                <w:rFonts w:eastAsia="Times New Roman"/>
                <w:color w:val="191919"/>
                <w:sz w:val="22"/>
                <w:szCs w:val="22"/>
              </w:rPr>
              <w:t>г. Черке</w:t>
            </w:r>
            <w:proofErr w:type="gramStart"/>
            <w:r>
              <w:rPr>
                <w:rFonts w:eastAsia="Times New Roman"/>
                <w:color w:val="191919"/>
                <w:sz w:val="22"/>
                <w:szCs w:val="22"/>
              </w:rPr>
              <w:t>сск дл</w:t>
            </w:r>
            <w:proofErr w:type="gramEnd"/>
            <w:r>
              <w:rPr>
                <w:rFonts w:eastAsia="Times New Roman"/>
                <w:color w:val="191919"/>
                <w:sz w:val="22"/>
                <w:szCs w:val="22"/>
              </w:rPr>
              <w:t>я прохождения реабилитации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тру</w:t>
            </w:r>
            <w:r>
              <w:rPr>
                <w:sz w:val="22"/>
                <w:szCs w:val="22"/>
              </w:rPr>
              <w:t>да и социального развития администрации Урупского муниципального района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2018-2020 годы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150,00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170,00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190,00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доступности   сферы социальной реабилитации для детей-инвалидов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money-uni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инвалидов, </w:t>
            </w:r>
            <w:r>
              <w:rPr>
                <w:sz w:val="22"/>
                <w:szCs w:val="22"/>
              </w:rPr>
              <w:t>положительно оценивающих уровень доступности объектов и услуг в приоритетных сферах жизнедеятельности, в общей численности инвалидов</w:t>
            </w:r>
          </w:p>
        </w:tc>
      </w:tr>
      <w:tr w:rsidR="00F23F1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</w:tr>
      <w:tr w:rsidR="00F23F1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150,00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170,00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190,00 тыс. руб.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</w:tr>
      <w:tr w:rsidR="00F23F1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F23F1B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</w:t>
            </w:r>
            <w:r>
              <w:rPr>
                <w:sz w:val="22"/>
                <w:szCs w:val="22"/>
              </w:rPr>
              <w:t xml:space="preserve"> разделу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2018-2020 годы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150,00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170,00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190,00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F23F1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F23F1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F23F1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F23F1B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F23F1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F23F1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F23F1B">
            <w:pPr>
              <w:pStyle w:val="s1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</w:tr>
      <w:tr w:rsidR="00F23F1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F23F1B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F23F1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F23F1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F23F1B">
            <w:pPr>
              <w:pStyle w:val="s1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 тыс. руб.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170,00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190,00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</w:tr>
      <w:tr w:rsidR="00F23F1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54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.Основное мероприятие</w:t>
            </w:r>
          </w:p>
        </w:tc>
      </w:tr>
      <w:tr w:rsidR="00F23F1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54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3.1. </w:t>
            </w:r>
            <w:r>
              <w:rPr>
                <w:b/>
                <w:sz w:val="22"/>
                <w:szCs w:val="22"/>
              </w:rPr>
              <w:t>Общественно-просветительские мероприятия</w:t>
            </w:r>
          </w:p>
        </w:tc>
      </w:tr>
      <w:tr w:rsidR="00F23F1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F23F1B">
            <w:pPr>
              <w:pStyle w:val="money-unit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F23F1B">
            <w:pPr>
              <w:pStyle w:val="money-unit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F23F1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F23F1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F23F1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F23F1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F23F1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F23F1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F23F1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F23F1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F23F1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</w:pPr>
            <w:r>
              <w:rPr>
                <w:rStyle w:val="WW8Num1z7"/>
                <w:sz w:val="22"/>
                <w:szCs w:val="22"/>
              </w:rPr>
              <w:t>Проведение фестивалей, выставок, творческих конкурсов, физкультурно-оздоровительных мероприятий, проведение Международного  дня инвалида  и иных мероприятий в сфере культуры с участием инвалидов и</w:t>
            </w:r>
            <w:r>
              <w:rPr>
                <w:rStyle w:val="WW8Num1z7"/>
                <w:sz w:val="22"/>
                <w:szCs w:val="22"/>
              </w:rPr>
              <w:t xml:space="preserve"> их сверстников, не имеющих инвалидности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«Отдел по культуре, молодежной политике, физической культуры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спорту и туризму», Управление труда и социального развития администрации Урупского муниципального района</w:t>
            </w:r>
          </w:p>
          <w:p w:rsidR="00F23F1B" w:rsidRDefault="00F23F1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money-uni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2018-2020 годы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money-uni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money-uni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50,00 </w:t>
            </w: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 тыс. руб.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 тыс. руб.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money-uni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Преодоление социальной разобщенности и "</w:t>
            </w:r>
            <w:proofErr w:type="spellStart"/>
            <w:r>
              <w:rPr>
                <w:sz w:val="22"/>
                <w:szCs w:val="22"/>
              </w:rPr>
              <w:t>отношенческих</w:t>
            </w:r>
            <w:proofErr w:type="spellEnd"/>
            <w:r>
              <w:rPr>
                <w:sz w:val="22"/>
                <w:szCs w:val="22"/>
              </w:rPr>
              <w:t>" барьеров в обществе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money-uni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инвалидов, положительно оценивающих отношение населения к проблемам инвалидов, в общем количестве опрошенных инвалидов</w:t>
            </w:r>
          </w:p>
        </w:tc>
      </w:tr>
      <w:tr w:rsidR="00F23F1B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money-uni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money-uni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</w:tr>
      <w:tr w:rsidR="00F23F1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money-uni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money-uni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50,00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 тыс. руб.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 тыс. руб.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</w:tr>
      <w:tr w:rsidR="00F23F1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F23F1B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 по разделу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money-uni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2018-2020 годы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money-uni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money-uni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money-uni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F23F1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F23F1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F23F1B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4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money-uni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money-uni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money-uni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</w:tr>
      <w:tr w:rsidR="00F23F1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4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money-uni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money-uni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 тыс.</w:t>
            </w:r>
          </w:p>
          <w:p w:rsidR="00F23F1B" w:rsidRDefault="006C5BA1">
            <w:pPr>
              <w:pStyle w:val="money-uni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60,00 тыс. </w:t>
            </w: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money-uni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 тыс. руб.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</w:tr>
      <w:tr w:rsidR="00F23F1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F23F1B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money-uni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2018-2020 годы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money-uni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money-uni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781,80</w:t>
            </w:r>
          </w:p>
          <w:p w:rsidR="00F23F1B" w:rsidRDefault="006C5BA1">
            <w:pPr>
              <w:pStyle w:val="money-uni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580,00</w:t>
            </w:r>
          </w:p>
          <w:p w:rsidR="00F23F1B" w:rsidRDefault="006C5BA1">
            <w:pPr>
              <w:pStyle w:val="Standard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money-uni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660,00</w:t>
            </w:r>
          </w:p>
          <w:p w:rsidR="00F23F1B" w:rsidRDefault="006C5BA1">
            <w:pPr>
              <w:pStyle w:val="Standard"/>
              <w:suppressAutoHyphens w:val="0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F23F1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F23F1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F23F1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4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F23F1B">
            <w:pPr>
              <w:pStyle w:val="money-unit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money-uni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277,20</w:t>
            </w:r>
          </w:p>
          <w:p w:rsidR="00F23F1B" w:rsidRDefault="006C5BA1">
            <w:pPr>
              <w:pStyle w:val="money-uni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money-uni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</w:tr>
      <w:tr w:rsidR="00F23F1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4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F23F1B">
            <w:pPr>
              <w:pStyle w:val="money-unit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money-uni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money-uni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14,60</w:t>
            </w:r>
          </w:p>
          <w:p w:rsidR="00F23F1B" w:rsidRDefault="006C5BA1">
            <w:pPr>
              <w:pStyle w:val="money-unit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softHyphen/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F23F1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F23F1B">
            <w:pPr>
              <w:pStyle w:val="money-unit"/>
              <w:snapToGrid w:val="0"/>
              <w:rPr>
                <w:sz w:val="22"/>
                <w:szCs w:val="22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</w:tr>
      <w:tr w:rsidR="00F23F1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4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F23F1B">
            <w:pPr>
              <w:pStyle w:val="money-unit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money-uni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money-uni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490,00</w:t>
            </w:r>
          </w:p>
          <w:p w:rsidR="00F23F1B" w:rsidRDefault="006C5BA1">
            <w:pPr>
              <w:pStyle w:val="money-unit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580,00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1B" w:rsidRDefault="006C5BA1">
            <w:pPr>
              <w:pStyle w:val="money-uni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660,00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.».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C5BA1"/>
        </w:tc>
      </w:tr>
    </w:tbl>
    <w:p w:rsidR="00F23F1B" w:rsidRDefault="00F23F1B" w:rsidP="00446EBC">
      <w:pPr>
        <w:pStyle w:val="Standard"/>
        <w:suppressAutoHyphens w:val="0"/>
        <w:jc w:val="center"/>
        <w:rPr>
          <w:sz w:val="28"/>
          <w:szCs w:val="28"/>
        </w:rPr>
      </w:pPr>
    </w:p>
    <w:p w:rsidR="00446EBC" w:rsidRDefault="00446EBC" w:rsidP="00446EBC">
      <w:pPr>
        <w:pStyle w:val="Standard"/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  <w:bookmarkStart w:id="0" w:name="_GoBack"/>
      <w:bookmarkEnd w:id="0"/>
    </w:p>
    <w:sectPr w:rsidR="00446EBC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BA1" w:rsidRDefault="006C5BA1">
      <w:r>
        <w:separator/>
      </w:r>
    </w:p>
  </w:endnote>
  <w:endnote w:type="continuationSeparator" w:id="0">
    <w:p w:rsidR="006C5BA1" w:rsidRDefault="006C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BA1" w:rsidRDefault="006C5BA1">
      <w:r>
        <w:rPr>
          <w:color w:val="000000"/>
        </w:rPr>
        <w:ptab w:relativeTo="margin" w:alignment="center" w:leader="none"/>
      </w:r>
    </w:p>
  </w:footnote>
  <w:footnote w:type="continuationSeparator" w:id="0">
    <w:p w:rsidR="006C5BA1" w:rsidRDefault="006C5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23F1B"/>
    <w:rsid w:val="00446EBC"/>
    <w:rsid w:val="006C5BA1"/>
    <w:rsid w:val="00AE32F9"/>
    <w:rsid w:val="00F2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next w:val="Standard"/>
    <w:pPr>
      <w:keepNext/>
      <w:jc w:val="center"/>
      <w:outlineLvl w:val="2"/>
    </w:pPr>
    <w:rPr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widowControl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1">
    <w:name w:val="s_1"/>
    <w:basedOn w:val="Standard"/>
    <w:pPr>
      <w:tabs>
        <w:tab w:val="left" w:pos="708"/>
      </w:tabs>
      <w:spacing w:before="28" w:after="28" w:line="100" w:lineRule="atLeast"/>
    </w:pPr>
    <w:rPr>
      <w:rFonts w:eastAsia="Calibri"/>
      <w:color w:val="00000A"/>
    </w:rPr>
  </w:style>
  <w:style w:type="paragraph" w:customStyle="1" w:styleId="s16">
    <w:name w:val="s_16"/>
    <w:basedOn w:val="Standard"/>
    <w:pPr>
      <w:tabs>
        <w:tab w:val="left" w:pos="708"/>
      </w:tabs>
      <w:spacing w:before="28" w:after="28" w:line="100" w:lineRule="atLeast"/>
    </w:pPr>
    <w:rPr>
      <w:rFonts w:eastAsia="Calibri"/>
      <w:color w:val="00000A"/>
    </w:rPr>
  </w:style>
  <w:style w:type="paragraph" w:customStyle="1" w:styleId="money-unit">
    <w:name w:val="money-unit"/>
    <w:basedOn w:val="Standard"/>
    <w:pPr>
      <w:tabs>
        <w:tab w:val="left" w:pos="708"/>
      </w:tabs>
      <w:spacing w:before="28" w:after="28" w:line="100" w:lineRule="atLeast"/>
    </w:pPr>
    <w:rPr>
      <w:rFonts w:eastAsia="Calibri"/>
      <w:color w:val="00000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WW8Num1z7">
    <w:name w:val="WW8Num1z7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next w:val="Standard"/>
    <w:pPr>
      <w:keepNext/>
      <w:jc w:val="center"/>
      <w:outlineLvl w:val="2"/>
    </w:pPr>
    <w:rPr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widowControl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1">
    <w:name w:val="s_1"/>
    <w:basedOn w:val="Standard"/>
    <w:pPr>
      <w:tabs>
        <w:tab w:val="left" w:pos="708"/>
      </w:tabs>
      <w:spacing w:before="28" w:after="28" w:line="100" w:lineRule="atLeast"/>
    </w:pPr>
    <w:rPr>
      <w:rFonts w:eastAsia="Calibri"/>
      <w:color w:val="00000A"/>
    </w:rPr>
  </w:style>
  <w:style w:type="paragraph" w:customStyle="1" w:styleId="s16">
    <w:name w:val="s_16"/>
    <w:basedOn w:val="Standard"/>
    <w:pPr>
      <w:tabs>
        <w:tab w:val="left" w:pos="708"/>
      </w:tabs>
      <w:spacing w:before="28" w:after="28" w:line="100" w:lineRule="atLeast"/>
    </w:pPr>
    <w:rPr>
      <w:rFonts w:eastAsia="Calibri"/>
      <w:color w:val="00000A"/>
    </w:rPr>
  </w:style>
  <w:style w:type="paragraph" w:customStyle="1" w:styleId="money-unit">
    <w:name w:val="money-unit"/>
    <w:basedOn w:val="Standard"/>
    <w:pPr>
      <w:tabs>
        <w:tab w:val="left" w:pos="708"/>
      </w:tabs>
      <w:spacing w:before="28" w:after="28" w:line="100" w:lineRule="atLeast"/>
    </w:pPr>
    <w:rPr>
      <w:rFonts w:eastAsia="Calibri"/>
      <w:color w:val="00000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WW8Num1z7">
    <w:name w:val="WW8Num1z7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obschiy</dc:creator>
  <cp:lastModifiedBy>obschiy</cp:lastModifiedBy>
  <cp:revision>2</cp:revision>
  <cp:lastPrinted>2018-03-29T15:30:00Z</cp:lastPrinted>
  <dcterms:created xsi:type="dcterms:W3CDTF">2018-03-29T12:48:00Z</dcterms:created>
  <dcterms:modified xsi:type="dcterms:W3CDTF">2018-04-20T11:25:00Z</dcterms:modified>
</cp:coreProperties>
</file>