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3"/>
        <w:tblW w:w="15690" w:type="dxa"/>
        <w:tblLayout w:type="fixed"/>
        <w:tblLook w:val="04A0" w:firstRow="1" w:lastRow="0" w:firstColumn="1" w:lastColumn="0" w:noHBand="0" w:noVBand="1"/>
      </w:tblPr>
      <w:tblGrid>
        <w:gridCol w:w="8685"/>
        <w:gridCol w:w="7005"/>
      </w:tblGrid>
      <w:tr w:rsidR="005C2ECF" w:rsidTr="00A31A1C">
        <w:tc>
          <w:tcPr>
            <w:tcW w:w="8685" w:type="dxa"/>
          </w:tcPr>
          <w:p w:rsidR="005C2ECF" w:rsidRDefault="005C2ECF" w:rsidP="00A31A1C">
            <w:pPr>
              <w:tabs>
                <w:tab w:val="left" w:pos="8625"/>
              </w:tabs>
              <w:autoSpaceDE w:val="0"/>
              <w:snapToGrid w:val="0"/>
              <w:spacing w:line="276" w:lineRule="auto"/>
              <w:ind w:left="-3" w:right="-7173"/>
              <w:rPr>
                <w:color w:val="000000"/>
              </w:rPr>
            </w:pPr>
          </w:p>
        </w:tc>
        <w:tc>
          <w:tcPr>
            <w:tcW w:w="7005" w:type="dxa"/>
            <w:hideMark/>
          </w:tcPr>
          <w:p w:rsidR="005C2ECF" w:rsidRDefault="00A31A1C" w:rsidP="00A31A1C">
            <w:pPr>
              <w:autoSpaceDE w:val="0"/>
              <w:spacing w:line="276" w:lineRule="auto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</w:tbl>
    <w:p w:rsidR="005C2ECF" w:rsidRPr="00A31A1C" w:rsidRDefault="005C2ECF" w:rsidP="00A31A1C">
      <w:pPr>
        <w:jc w:val="center"/>
      </w:pPr>
      <w:r w:rsidRPr="00A31A1C">
        <w:t>Сведения о доходах, расходах, об имуществе и обязательствах имущественного характера</w:t>
      </w:r>
    </w:p>
    <w:p w:rsidR="005C2ECF" w:rsidRPr="00A31A1C" w:rsidRDefault="005C2ECF" w:rsidP="005C2ECF">
      <w:pPr>
        <w:jc w:val="center"/>
      </w:pPr>
      <w:r w:rsidRPr="00A31A1C">
        <w:t xml:space="preserve">муниципальных служащих муниципального казенного учреждения «Управление культуры администрации </w:t>
      </w:r>
      <w:proofErr w:type="spellStart"/>
      <w:r w:rsidRPr="00A31A1C">
        <w:t>Урупского</w:t>
      </w:r>
      <w:proofErr w:type="spellEnd"/>
      <w:r w:rsidRPr="00A31A1C">
        <w:t xml:space="preserve"> муниципального района </w:t>
      </w:r>
    </w:p>
    <w:p w:rsidR="005C2ECF" w:rsidRPr="00A31A1C" w:rsidRDefault="005C2ECF" w:rsidP="005C2ECF">
      <w:pPr>
        <w:jc w:val="center"/>
      </w:pPr>
      <w:r w:rsidRPr="00A31A1C">
        <w:t xml:space="preserve">Карачаево-Черкесской Республики», а также их супругов и несовершеннолетних детей </w:t>
      </w:r>
    </w:p>
    <w:p w:rsidR="005C2ECF" w:rsidRPr="00A31A1C" w:rsidRDefault="005C2ECF" w:rsidP="00A31A1C">
      <w:pPr>
        <w:jc w:val="center"/>
      </w:pPr>
      <w:r w:rsidRPr="00A31A1C">
        <w:t xml:space="preserve">за период с 1 января 2017 г. по 31 декабря 2017 г.   </w:t>
      </w:r>
    </w:p>
    <w:tbl>
      <w:tblPr>
        <w:tblpPr w:leftFromText="180" w:rightFromText="180" w:bottomFromText="200" w:vertAnchor="text" w:horzAnchor="margin" w:tblpXSpec="center" w:tblpY="35"/>
        <w:tblW w:w="158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1598"/>
        <w:gridCol w:w="2236"/>
        <w:gridCol w:w="1140"/>
        <w:gridCol w:w="1365"/>
        <w:gridCol w:w="990"/>
        <w:gridCol w:w="1080"/>
        <w:gridCol w:w="930"/>
        <w:gridCol w:w="1149"/>
        <w:gridCol w:w="1326"/>
        <w:gridCol w:w="1200"/>
        <w:gridCol w:w="1155"/>
        <w:gridCol w:w="1227"/>
      </w:tblGrid>
      <w:tr w:rsidR="005C2ECF" w:rsidRPr="00A31A1C" w:rsidTr="005C2ECF"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A1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A31A1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31A1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A1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A1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A1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A1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A1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5C2ECF" w:rsidRPr="00A31A1C" w:rsidRDefault="005C2ECF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A1C"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A1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r:id="rId5" w:anchor="Par95" w:history="1">
              <w:r w:rsidRPr="00A31A1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r w:rsidRPr="00A31A1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C2ECF" w:rsidRPr="00A31A1C" w:rsidRDefault="005C2ECF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A1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 w:rsidRPr="00A31A1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  <w:r w:rsidRPr="00A31A1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C2ECF" w:rsidRPr="00A31A1C" w:rsidTr="00A31A1C">
        <w:trPr>
          <w:trHeight w:val="543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A1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A1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A1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A31A1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A1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A1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A1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CF" w:rsidRPr="00A31A1C" w:rsidTr="00A31A1C">
        <w:trPr>
          <w:trHeight w:val="696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rPr>
                <w:lang w:bidi="hi-IN"/>
              </w:rPr>
            </w:pPr>
            <w:proofErr w:type="spellStart"/>
            <w:r w:rsidRPr="00A31A1C">
              <w:rPr>
                <w:lang w:bidi="hi-IN"/>
              </w:rPr>
              <w:t>Гежин</w:t>
            </w:r>
            <w:proofErr w:type="spellEnd"/>
            <w:r w:rsidRPr="00A31A1C">
              <w:rPr>
                <w:lang w:bidi="hi-IN"/>
              </w:rPr>
              <w:t xml:space="preserve"> </w:t>
            </w:r>
          </w:p>
          <w:p w:rsidR="005C2ECF" w:rsidRPr="00A31A1C" w:rsidRDefault="005C2ECF" w:rsidP="00A31A1C">
            <w:pPr>
              <w:rPr>
                <w:lang w:bidi="hi-IN"/>
              </w:rPr>
            </w:pPr>
            <w:r w:rsidRPr="00A31A1C">
              <w:rPr>
                <w:lang w:bidi="hi-IN"/>
              </w:rPr>
              <w:t>Виталий Евгеньевич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Главный специалист по делам Казачества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 xml:space="preserve"> Долевая 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Автомобиль</w:t>
            </w:r>
          </w:p>
          <w:p w:rsidR="005C2ECF" w:rsidRPr="00A31A1C" w:rsidRDefault="005C2ECF" w:rsidP="00A31A1C">
            <w:pPr>
              <w:rPr>
                <w:lang w:bidi="hi-IN"/>
              </w:rPr>
            </w:pPr>
            <w:r w:rsidRPr="00A31A1C">
              <w:rPr>
                <w:lang w:bidi="hi-IN"/>
              </w:rPr>
              <w:t>ГАЗ 22171 2005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306684,34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ECF" w:rsidRPr="00A31A1C" w:rsidTr="005C2ECF"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rPr>
                <w:lang w:bidi="hi-IN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Долевая</w:t>
            </w:r>
          </w:p>
          <w:p w:rsidR="005C2ECF" w:rsidRPr="00A31A1C" w:rsidRDefault="005C2ECF" w:rsidP="00A31A1C">
            <w:pPr>
              <w:rPr>
                <w:lang w:bidi="hi-IN"/>
              </w:rPr>
            </w:pPr>
            <w:r w:rsidRPr="00A31A1C">
              <w:rPr>
                <w:lang w:bidi="hi-IN"/>
              </w:rPr>
              <w:t>Индивидуальная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3110</w:t>
            </w:r>
          </w:p>
          <w:p w:rsidR="005C2ECF" w:rsidRPr="00A31A1C" w:rsidRDefault="005C2ECF" w:rsidP="00A31A1C">
            <w:pPr>
              <w:rPr>
                <w:lang w:bidi="hi-IN"/>
              </w:rPr>
            </w:pPr>
            <w:r w:rsidRPr="00A31A1C">
              <w:rPr>
                <w:lang w:bidi="hi-IN"/>
              </w:rPr>
              <w:t>1000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ECF" w:rsidRPr="00A31A1C" w:rsidTr="00A31A1C">
        <w:trPr>
          <w:trHeight w:val="38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A31A1C" w:rsidP="00A31A1C">
            <w:pPr>
              <w:rPr>
                <w:lang w:bidi="hi-IN"/>
              </w:rPr>
            </w:pPr>
            <w:r>
              <w:rPr>
                <w:lang w:bidi="hi-IN"/>
              </w:rPr>
              <w:t>Супруга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A31A1C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146151,29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ECF" w:rsidRPr="00A31A1C" w:rsidTr="005C2ECF"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rPr>
                <w:lang w:bidi="hi-IN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Долевая</w:t>
            </w:r>
          </w:p>
          <w:p w:rsidR="005C2ECF" w:rsidRPr="00A31A1C" w:rsidRDefault="005C2ECF" w:rsidP="00A31A1C">
            <w:pPr>
              <w:rPr>
                <w:lang w:bidi="hi-IN"/>
              </w:rPr>
            </w:pPr>
            <w:r w:rsidRPr="00A31A1C">
              <w:rPr>
                <w:lang w:bidi="hi-I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3110</w:t>
            </w:r>
          </w:p>
          <w:p w:rsidR="005C2ECF" w:rsidRPr="00A31A1C" w:rsidRDefault="005C2ECF" w:rsidP="00A31A1C">
            <w:pPr>
              <w:rPr>
                <w:lang w:bidi="hi-IN"/>
              </w:rPr>
            </w:pPr>
            <w:r w:rsidRPr="00A31A1C">
              <w:rPr>
                <w:lang w:bidi="hi-IN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ECF" w:rsidRPr="00A31A1C" w:rsidTr="005C2ECF"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A31A1C" w:rsidP="00A31A1C">
            <w:pPr>
              <w:rPr>
                <w:lang w:bidi="hi-IN"/>
              </w:rPr>
            </w:pPr>
            <w:r w:rsidRPr="00A31A1C">
              <w:rPr>
                <w:lang w:bidi="hi-IN"/>
              </w:rPr>
              <w:t>Сын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A31A1C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 xml:space="preserve"> Учащийся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Долевая</w:t>
            </w:r>
          </w:p>
          <w:p w:rsidR="005C2ECF" w:rsidRPr="00A31A1C" w:rsidRDefault="005C2ECF" w:rsidP="00A31A1C">
            <w:pPr>
              <w:rPr>
                <w:lang w:bidi="hi-IN"/>
              </w:rPr>
            </w:pPr>
            <w:r w:rsidRPr="00A31A1C">
              <w:rPr>
                <w:lang w:bidi="hi-I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3110</w:t>
            </w:r>
          </w:p>
          <w:p w:rsidR="005C2ECF" w:rsidRPr="00A31A1C" w:rsidRDefault="005C2ECF" w:rsidP="00A31A1C">
            <w:pPr>
              <w:rPr>
                <w:lang w:bidi="hi-IN"/>
              </w:rPr>
            </w:pPr>
            <w:r w:rsidRPr="00A31A1C">
              <w:rPr>
                <w:lang w:bidi="hi-IN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2ECF" w:rsidRPr="00A31A1C" w:rsidTr="005C2ECF"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A31A1C" w:rsidP="00A31A1C">
            <w:pPr>
              <w:rPr>
                <w:lang w:bidi="hi-IN"/>
              </w:rPr>
            </w:pPr>
            <w:r w:rsidRPr="00A31A1C">
              <w:rPr>
                <w:lang w:bidi="hi-IN"/>
              </w:rPr>
              <w:t>Дочь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A31A1C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 xml:space="preserve"> Учащийся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Долевая</w:t>
            </w:r>
          </w:p>
          <w:p w:rsidR="005C2ECF" w:rsidRPr="00A31A1C" w:rsidRDefault="005C2ECF" w:rsidP="00A31A1C">
            <w:pPr>
              <w:rPr>
                <w:lang w:bidi="hi-IN"/>
              </w:rPr>
            </w:pPr>
            <w:r w:rsidRPr="00A31A1C">
              <w:rPr>
                <w:lang w:bidi="hi-I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3110</w:t>
            </w:r>
          </w:p>
          <w:p w:rsidR="005C2ECF" w:rsidRPr="00A31A1C" w:rsidRDefault="005C2ECF" w:rsidP="00A31A1C">
            <w:pPr>
              <w:rPr>
                <w:lang w:bidi="hi-IN"/>
              </w:rPr>
            </w:pPr>
            <w:r w:rsidRPr="00A31A1C">
              <w:rPr>
                <w:lang w:bidi="hi-IN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1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C2ECF" w:rsidRPr="00A31A1C" w:rsidRDefault="005C2ECF" w:rsidP="00A31A1C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2ECF" w:rsidRPr="00A31A1C" w:rsidRDefault="005C2ECF" w:rsidP="00A31A1C">
      <w:pPr>
        <w:rPr>
          <w:sz w:val="16"/>
          <w:szCs w:val="16"/>
        </w:rPr>
      </w:pPr>
      <w:bookmarkStart w:id="0" w:name="Par95"/>
      <w:bookmarkEnd w:id="0"/>
      <w:r w:rsidRPr="00A31A1C">
        <w:rPr>
          <w:sz w:val="16"/>
          <w:szCs w:val="16"/>
        </w:rPr>
        <w:t>&lt;1</w:t>
      </w:r>
      <w:proofErr w:type="gramStart"/>
      <w:r w:rsidRPr="00A31A1C">
        <w:rPr>
          <w:sz w:val="16"/>
          <w:szCs w:val="16"/>
        </w:rPr>
        <w:t>&gt; В</w:t>
      </w:r>
      <w:proofErr w:type="gramEnd"/>
      <w:r w:rsidRPr="00A31A1C">
        <w:rPr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C2ECF" w:rsidRPr="00A31A1C" w:rsidRDefault="005C2ECF" w:rsidP="005C2ECF">
      <w:pPr>
        <w:rPr>
          <w:sz w:val="16"/>
          <w:szCs w:val="16"/>
        </w:rPr>
      </w:pPr>
      <w:bookmarkStart w:id="1" w:name="Par96"/>
      <w:bookmarkEnd w:id="1"/>
      <w:r w:rsidRPr="00A31A1C">
        <w:rPr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</w:t>
      </w:r>
    </w:p>
    <w:p w:rsidR="005C2ECF" w:rsidRPr="00A31A1C" w:rsidRDefault="005C2ECF" w:rsidP="005C2ECF">
      <w:pPr>
        <w:ind w:firstLine="540"/>
        <w:jc w:val="both"/>
        <w:rPr>
          <w:sz w:val="16"/>
          <w:szCs w:val="16"/>
        </w:rPr>
      </w:pPr>
      <w:bookmarkStart w:id="2" w:name="_GoBack"/>
      <w:bookmarkEnd w:id="2"/>
    </w:p>
    <w:p w:rsidR="005C2ECF" w:rsidRPr="00A31A1C" w:rsidRDefault="005C2ECF" w:rsidP="005C2ECF">
      <w:pPr>
        <w:ind w:hanging="30"/>
        <w:jc w:val="both"/>
        <w:rPr>
          <w:sz w:val="16"/>
          <w:szCs w:val="16"/>
        </w:rPr>
      </w:pPr>
    </w:p>
    <w:p w:rsidR="005C2ECF" w:rsidRPr="00A31A1C" w:rsidRDefault="00A31A1C" w:rsidP="005C2ECF">
      <w:pPr>
        <w:ind w:hanging="30"/>
        <w:jc w:val="both"/>
        <w:rPr>
          <w:sz w:val="16"/>
          <w:szCs w:val="16"/>
        </w:rPr>
      </w:pPr>
      <w:r w:rsidRPr="00A31A1C">
        <w:rPr>
          <w:sz w:val="16"/>
          <w:szCs w:val="16"/>
        </w:rPr>
        <w:t xml:space="preserve"> </w:t>
      </w:r>
    </w:p>
    <w:p w:rsidR="005C2ECF" w:rsidRPr="00A31A1C" w:rsidRDefault="005C2ECF" w:rsidP="005C2ECF">
      <w:pPr>
        <w:ind w:right="395"/>
      </w:pPr>
    </w:p>
    <w:p w:rsidR="00D26F19" w:rsidRPr="00A31A1C" w:rsidRDefault="00D26F19"/>
    <w:sectPr w:rsidR="00D26F19" w:rsidRPr="00A31A1C" w:rsidSect="00A31A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F1"/>
    <w:rsid w:val="005C2ECF"/>
    <w:rsid w:val="006300F1"/>
    <w:rsid w:val="00A31A1C"/>
    <w:rsid w:val="00D2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2ECF"/>
    <w:rPr>
      <w:color w:val="000080"/>
      <w:u w:val="single"/>
    </w:rPr>
  </w:style>
  <w:style w:type="paragraph" w:customStyle="1" w:styleId="ConsPlusDocList">
    <w:name w:val="ConsPlusDocList"/>
    <w:next w:val="a"/>
    <w:rsid w:val="005C2E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2ECF"/>
    <w:rPr>
      <w:color w:val="000080"/>
      <w:u w:val="single"/>
    </w:rPr>
  </w:style>
  <w:style w:type="paragraph" w:customStyle="1" w:styleId="ConsPlusDocList">
    <w:name w:val="ConsPlusDocList"/>
    <w:next w:val="a"/>
    <w:rsid w:val="005C2E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7;&#1074;&#1077;&#1076;&#1077;&#1085;&#1080;&#1103;-&#1086;-&#1076;&#1086;&#1093;&#1086;&#1076;&#1072;&#1093;-&#1088;&#1072;&#1089;&#1093;&#1086;&#1076;&#1072;&#1093;-&#1086;&#1073;-&#1080;&#1084;&#1091;&#1097;.&#1092;&#1086;&#1088;&#1084;&#1072;-&#1076;&#1083;&#1103;-&#1089;&#1072;&#1081;&#1090;&#1072;-20151.doc" TargetMode="External"/><Relationship Id="rId5" Type="http://schemas.openxmlformats.org/officeDocument/2006/relationships/hyperlink" Target="file:///C:\Users\user\Downloads\&#1057;&#1074;&#1077;&#1076;&#1077;&#1085;&#1080;&#1103;-&#1086;-&#1076;&#1086;&#1093;&#1086;&#1076;&#1072;&#1093;-&#1088;&#1072;&#1089;&#1093;&#1086;&#1076;&#1072;&#1093;-&#1086;&#1073;-&#1080;&#1084;&#1091;&#1097;.&#1092;&#1086;&#1088;&#1084;&#1072;-&#1076;&#1083;&#1103;-&#1089;&#1072;&#1081;&#1090;&#1072;-2015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2018-05-08T12:25:00Z</dcterms:created>
  <dcterms:modified xsi:type="dcterms:W3CDTF">2018-05-14T08:01:00Z</dcterms:modified>
</cp:coreProperties>
</file>