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7" w:rsidRPr="001D546A" w:rsidRDefault="00471EF7" w:rsidP="00471EF7">
      <w:pPr>
        <w:spacing w:line="360" w:lineRule="auto"/>
        <w:ind w:left="-567"/>
        <w:jc w:val="right"/>
      </w:pPr>
      <w:r w:rsidRPr="001D546A">
        <w:t xml:space="preserve">                                     </w:t>
      </w:r>
    </w:p>
    <w:p w:rsidR="00471EF7" w:rsidRDefault="00471EF7" w:rsidP="00471EF7">
      <w:pPr>
        <w:spacing w:line="360" w:lineRule="auto"/>
        <w:ind w:left="-567"/>
        <w:jc w:val="center"/>
      </w:pPr>
      <w:r>
        <w:t>РОССИЙСКАЯ ФЕДЕРАЦИЯ</w:t>
      </w:r>
    </w:p>
    <w:p w:rsidR="00471EF7" w:rsidRDefault="00471EF7" w:rsidP="00471EF7">
      <w:pPr>
        <w:spacing w:line="360" w:lineRule="auto"/>
        <w:ind w:left="-567"/>
        <w:jc w:val="center"/>
      </w:pPr>
      <w:r>
        <w:t>КАРАЧАЕВО-ЧЕРКЕССКАЯ  РЕСПУБЛИКА</w:t>
      </w:r>
    </w:p>
    <w:p w:rsidR="00471EF7" w:rsidRDefault="00471EF7" w:rsidP="00471EF7">
      <w:pPr>
        <w:spacing w:line="360" w:lineRule="auto"/>
        <w:ind w:left="-567"/>
        <w:jc w:val="center"/>
        <w:rPr>
          <w:color w:val="000000"/>
        </w:rPr>
      </w:pPr>
      <w:r>
        <w:t xml:space="preserve">  АДМИНИСТРАЦИЯ УРУПСКОГО МУНИЦИПАЛЬНОГО РАЙОНА</w:t>
      </w:r>
    </w:p>
    <w:p w:rsidR="00471EF7" w:rsidRDefault="00471EF7" w:rsidP="00471EF7">
      <w:pPr>
        <w:spacing w:line="360" w:lineRule="auto"/>
        <w:ind w:left="-567"/>
        <w:jc w:val="center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 Е Н И Е</w:t>
      </w:r>
      <w:r>
        <w:t xml:space="preserve">     </w:t>
      </w:r>
    </w:p>
    <w:p w:rsidR="00471EF7" w:rsidRDefault="00471EF7" w:rsidP="00471EF7">
      <w:pPr>
        <w:spacing w:line="360" w:lineRule="auto"/>
        <w:ind w:left="-567"/>
        <w:jc w:val="center"/>
        <w:rPr>
          <w:szCs w:val="24"/>
          <w:lang w:eastAsia="zh-CN"/>
        </w:rPr>
      </w:pPr>
    </w:p>
    <w:p w:rsidR="00471EF7" w:rsidRDefault="00471EF7" w:rsidP="00471EF7">
      <w:pPr>
        <w:tabs>
          <w:tab w:val="left" w:pos="2424"/>
          <w:tab w:val="left" w:pos="7008"/>
        </w:tabs>
        <w:ind w:left="-567"/>
        <w:jc w:val="both"/>
      </w:pPr>
      <w:r>
        <w:t xml:space="preserve">      </w:t>
      </w:r>
      <w:r w:rsidR="00361A2D">
        <w:t xml:space="preserve">  13.11.2017</w:t>
      </w:r>
      <w:r>
        <w:t xml:space="preserve">                     </w:t>
      </w:r>
      <w:r w:rsidR="001D546A">
        <w:t xml:space="preserve">        </w:t>
      </w:r>
      <w:r w:rsidR="00361A2D">
        <w:t xml:space="preserve"> </w:t>
      </w:r>
      <w:r>
        <w:t xml:space="preserve">ст. Преградная                                   </w:t>
      </w:r>
      <w:r w:rsidR="00361A2D">
        <w:t xml:space="preserve">           </w:t>
      </w:r>
      <w:r>
        <w:t xml:space="preserve"> №  </w:t>
      </w:r>
      <w:r w:rsidR="00361A2D">
        <w:t>327</w:t>
      </w:r>
    </w:p>
    <w:p w:rsidR="00471EF7" w:rsidRDefault="00471EF7" w:rsidP="00471EF7">
      <w:pPr>
        <w:tabs>
          <w:tab w:val="left" w:pos="2424"/>
          <w:tab w:val="left" w:pos="7008"/>
        </w:tabs>
        <w:ind w:left="-567"/>
        <w:jc w:val="both"/>
      </w:pPr>
    </w:p>
    <w:p w:rsidR="00471EF7" w:rsidRPr="001D546A" w:rsidRDefault="00471EF7" w:rsidP="00471EF7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  <w:r w:rsidRPr="001D546A">
        <w:rPr>
          <w:spacing w:val="2"/>
        </w:rPr>
        <w:t>Об утверждении плана мероприятий ("дорожной карты") по созданию дополнительных мест в общеобразовательных организациях Урупского муниципального района с целью ликвидации второй смены и перевода учащихся из зданий с износом 50 процентов и выше в новые школы, в соответствии с прогнозируемой потребностью и современными условиями обучения, на 2017-2025 годы</w:t>
      </w:r>
    </w:p>
    <w:p w:rsidR="00471EF7" w:rsidRDefault="00471EF7"/>
    <w:p w:rsidR="00471EF7" w:rsidRDefault="00471EF7" w:rsidP="001D546A">
      <w:pPr>
        <w:jc w:val="both"/>
        <w:rPr>
          <w:color w:val="2D2D2D"/>
        </w:rPr>
      </w:pPr>
      <w:r>
        <w:rPr>
          <w:color w:val="2D2D2D"/>
        </w:rPr>
        <w:t xml:space="preserve"> </w:t>
      </w:r>
      <w:r w:rsidR="001D546A">
        <w:rPr>
          <w:color w:val="2D2D2D"/>
        </w:rPr>
        <w:t xml:space="preserve">       </w:t>
      </w:r>
      <w:proofErr w:type="gramStart"/>
      <w:r w:rsidRPr="00471EF7">
        <w:rPr>
          <w:color w:val="2D2D2D"/>
        </w:rPr>
        <w:t>Во исполнение </w:t>
      </w:r>
      <w:hyperlink r:id="rId5" w:history="1">
        <w:r w:rsidRPr="00471EF7">
          <w:t>распоряжения Правительства Российской Фед</w:t>
        </w:r>
        <w:r>
          <w:t>ерации от 23 октября 2015 года №</w:t>
        </w:r>
        <w:r w:rsidRPr="00471EF7">
          <w:t xml:space="preserve"> 2145-р "О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</w:t>
        </w:r>
      </w:hyperlink>
      <w:r w:rsidRPr="00471EF7">
        <w:rPr>
          <w:color w:val="2D2D2D"/>
        </w:rPr>
        <w:t xml:space="preserve"> на 2016-2025 годы" в целях ликвидации второй смены и перевода учащихся из зданий с износом 50 процентов и выше в новые школы, в соответствии с прогнозируемой потребностью и современными условиями обучения, </w:t>
      </w:r>
      <w:proofErr w:type="gramEnd"/>
    </w:p>
    <w:p w:rsidR="00471EF7" w:rsidRDefault="00471EF7" w:rsidP="00471EF7">
      <w:pPr>
        <w:jc w:val="both"/>
        <w:rPr>
          <w:color w:val="2D2D2D"/>
          <w:spacing w:val="2"/>
        </w:rPr>
      </w:pPr>
    </w:p>
    <w:p w:rsidR="00471EF7" w:rsidRPr="001D546A" w:rsidRDefault="00471EF7" w:rsidP="00471EF7">
      <w:pPr>
        <w:jc w:val="both"/>
        <w:rPr>
          <w:spacing w:val="2"/>
        </w:rPr>
      </w:pPr>
      <w:proofErr w:type="gramStart"/>
      <w:r w:rsidRPr="001D546A">
        <w:rPr>
          <w:spacing w:val="2"/>
        </w:rPr>
        <w:t>П</w:t>
      </w:r>
      <w:proofErr w:type="gramEnd"/>
      <w:r w:rsidR="001D546A" w:rsidRPr="001D546A">
        <w:rPr>
          <w:spacing w:val="2"/>
        </w:rPr>
        <w:t xml:space="preserve"> </w:t>
      </w:r>
      <w:r w:rsidRPr="001D546A">
        <w:rPr>
          <w:spacing w:val="2"/>
        </w:rPr>
        <w:t>О</w:t>
      </w:r>
      <w:r w:rsidR="001D546A" w:rsidRPr="001D546A">
        <w:rPr>
          <w:spacing w:val="2"/>
        </w:rPr>
        <w:t xml:space="preserve"> </w:t>
      </w:r>
      <w:r w:rsidRPr="001D546A">
        <w:rPr>
          <w:spacing w:val="2"/>
        </w:rPr>
        <w:t>С</w:t>
      </w:r>
      <w:r w:rsidR="001D546A" w:rsidRPr="001D546A">
        <w:rPr>
          <w:spacing w:val="2"/>
        </w:rPr>
        <w:t xml:space="preserve"> </w:t>
      </w:r>
      <w:r w:rsidRPr="001D546A">
        <w:rPr>
          <w:spacing w:val="2"/>
        </w:rPr>
        <w:t>Т</w:t>
      </w:r>
      <w:r w:rsidR="001D546A" w:rsidRPr="001D546A">
        <w:rPr>
          <w:spacing w:val="2"/>
        </w:rPr>
        <w:t xml:space="preserve"> </w:t>
      </w:r>
      <w:r w:rsidRPr="001D546A">
        <w:rPr>
          <w:spacing w:val="2"/>
        </w:rPr>
        <w:t>А</w:t>
      </w:r>
      <w:r w:rsidR="001D546A" w:rsidRPr="001D546A">
        <w:rPr>
          <w:spacing w:val="2"/>
        </w:rPr>
        <w:t xml:space="preserve"> </w:t>
      </w:r>
      <w:r w:rsidRPr="001D546A">
        <w:rPr>
          <w:spacing w:val="2"/>
        </w:rPr>
        <w:t>Н</w:t>
      </w:r>
      <w:r w:rsidR="001D546A" w:rsidRPr="001D546A">
        <w:rPr>
          <w:spacing w:val="2"/>
        </w:rPr>
        <w:t xml:space="preserve"> </w:t>
      </w:r>
      <w:r w:rsidRPr="001D546A">
        <w:rPr>
          <w:spacing w:val="2"/>
        </w:rPr>
        <w:t>О</w:t>
      </w:r>
      <w:r w:rsidR="001D546A" w:rsidRPr="001D546A">
        <w:rPr>
          <w:spacing w:val="2"/>
        </w:rPr>
        <w:t xml:space="preserve"> </w:t>
      </w:r>
      <w:r w:rsidRPr="001D546A">
        <w:rPr>
          <w:spacing w:val="2"/>
        </w:rPr>
        <w:t>В</w:t>
      </w:r>
      <w:r w:rsidR="001D546A" w:rsidRPr="001D546A">
        <w:rPr>
          <w:spacing w:val="2"/>
        </w:rPr>
        <w:t xml:space="preserve"> </w:t>
      </w:r>
      <w:r w:rsidRPr="001D546A">
        <w:rPr>
          <w:spacing w:val="2"/>
        </w:rPr>
        <w:t>Л</w:t>
      </w:r>
      <w:r w:rsidR="001D546A" w:rsidRPr="001D546A">
        <w:rPr>
          <w:spacing w:val="2"/>
        </w:rPr>
        <w:t xml:space="preserve"> </w:t>
      </w:r>
      <w:r w:rsidRPr="001D546A">
        <w:rPr>
          <w:spacing w:val="2"/>
        </w:rPr>
        <w:t>Я</w:t>
      </w:r>
      <w:r w:rsidR="001D546A" w:rsidRPr="001D546A">
        <w:rPr>
          <w:spacing w:val="2"/>
        </w:rPr>
        <w:t xml:space="preserve"> </w:t>
      </w:r>
      <w:r w:rsidRPr="001D546A">
        <w:rPr>
          <w:spacing w:val="2"/>
        </w:rPr>
        <w:t>Ю:</w:t>
      </w:r>
    </w:p>
    <w:p w:rsidR="00471EF7" w:rsidRPr="001D546A" w:rsidRDefault="00471EF7" w:rsidP="00471EF7">
      <w:pPr>
        <w:jc w:val="both"/>
        <w:rPr>
          <w:spacing w:val="2"/>
        </w:rPr>
      </w:pPr>
    </w:p>
    <w:p w:rsidR="00471EF7" w:rsidRPr="001D546A" w:rsidRDefault="001D546A" w:rsidP="00471EF7">
      <w:pPr>
        <w:jc w:val="both"/>
        <w:rPr>
          <w:spacing w:val="2"/>
        </w:rPr>
      </w:pPr>
      <w:r w:rsidRPr="001D546A">
        <w:rPr>
          <w:spacing w:val="2"/>
        </w:rPr>
        <w:t xml:space="preserve">     </w:t>
      </w:r>
      <w:r w:rsidR="00471EF7" w:rsidRPr="001D546A">
        <w:rPr>
          <w:spacing w:val="2"/>
        </w:rPr>
        <w:t>1.Утвердить  </w:t>
      </w:r>
      <w:hyperlink r:id="rId6" w:history="1">
        <w:r w:rsidR="00471EF7" w:rsidRPr="001D546A">
          <w:rPr>
            <w:spacing w:val="2"/>
          </w:rPr>
          <w:t>план</w:t>
        </w:r>
      </w:hyperlink>
      <w:r w:rsidR="00471EF7" w:rsidRPr="001D546A">
        <w:rPr>
          <w:spacing w:val="2"/>
        </w:rPr>
        <w:t> мероприятий ("дорожную карту") по созданию дополнительных мест в общеобразовательных организациях Урупского муниципального района с целью ликвидации второй смены и перевода учащихся из зданий с износом 50 процентов и выше в новые школы, в соответствии с прогнозируемой потребностью и современными условиями обучения, на 2017-2025 годы согласно приложению.</w:t>
      </w:r>
    </w:p>
    <w:p w:rsidR="00ED0B5D" w:rsidRDefault="00ED0B5D" w:rsidP="001D546A">
      <w:pPr>
        <w:widowControl w:val="0"/>
        <w:shd w:val="clear" w:color="auto" w:fill="FFFFFF"/>
        <w:tabs>
          <w:tab w:val="left" w:pos="142"/>
          <w:tab w:val="left" w:pos="850"/>
        </w:tabs>
        <w:autoSpaceDE w:val="0"/>
        <w:autoSpaceDN w:val="0"/>
        <w:adjustRightInd w:val="0"/>
        <w:spacing w:before="7" w:line="324" w:lineRule="exact"/>
        <w:ind w:right="14"/>
        <w:jc w:val="both"/>
      </w:pPr>
      <w:r w:rsidRPr="001D546A">
        <w:rPr>
          <w:spacing w:val="2"/>
        </w:rPr>
        <w:t xml:space="preserve">      </w:t>
      </w:r>
      <w:r w:rsidR="00471EF7" w:rsidRPr="001D546A">
        <w:rPr>
          <w:spacing w:val="2"/>
        </w:rPr>
        <w:t>2.</w:t>
      </w:r>
      <w:r w:rsidRPr="001D546A">
        <w:t xml:space="preserve"> Настоящее постановление вступает в силу со дня его официального   </w:t>
      </w:r>
      <w:r w:rsidRPr="00E33B37">
        <w:t>опубликования.</w:t>
      </w:r>
    </w:p>
    <w:p w:rsidR="00ED0B5D" w:rsidRDefault="00ED0B5D" w:rsidP="001D546A">
      <w:pPr>
        <w:widowControl w:val="0"/>
        <w:shd w:val="clear" w:color="auto" w:fill="FFFFFF"/>
        <w:tabs>
          <w:tab w:val="left" w:pos="142"/>
          <w:tab w:val="left" w:pos="850"/>
        </w:tabs>
        <w:autoSpaceDE w:val="0"/>
        <w:autoSpaceDN w:val="0"/>
        <w:adjustRightInd w:val="0"/>
        <w:spacing w:before="7" w:line="324" w:lineRule="exact"/>
        <w:ind w:right="14"/>
        <w:jc w:val="both"/>
      </w:pPr>
      <w:r>
        <w:rPr>
          <w:color w:val="2D2D2D"/>
          <w:spacing w:val="2"/>
        </w:rPr>
        <w:t xml:space="preserve">      3.</w:t>
      </w:r>
      <w:r>
        <w:t xml:space="preserve"> Контроль за выполнением данного постановления возложить на заместителя главы администрации Урупского муниципального района</w:t>
      </w:r>
      <w:r w:rsidR="00CE308F">
        <w:t>.</w:t>
      </w:r>
    </w:p>
    <w:p w:rsidR="00ED0B5D" w:rsidRDefault="00ED0B5D" w:rsidP="00ED0B5D">
      <w:pPr>
        <w:widowControl w:val="0"/>
        <w:shd w:val="clear" w:color="auto" w:fill="FFFFFF"/>
        <w:tabs>
          <w:tab w:val="left" w:pos="142"/>
          <w:tab w:val="left" w:pos="850"/>
        </w:tabs>
        <w:autoSpaceDE w:val="0"/>
        <w:autoSpaceDN w:val="0"/>
        <w:adjustRightInd w:val="0"/>
        <w:spacing w:before="7" w:line="324" w:lineRule="exact"/>
        <w:ind w:left="-567" w:right="14"/>
        <w:jc w:val="both"/>
      </w:pPr>
    </w:p>
    <w:p w:rsidR="00361A2D" w:rsidRDefault="00361A2D" w:rsidP="00ED0B5D">
      <w:pPr>
        <w:widowControl w:val="0"/>
        <w:shd w:val="clear" w:color="auto" w:fill="FFFFFF"/>
        <w:tabs>
          <w:tab w:val="left" w:pos="142"/>
          <w:tab w:val="left" w:pos="850"/>
        </w:tabs>
        <w:autoSpaceDE w:val="0"/>
        <w:autoSpaceDN w:val="0"/>
        <w:adjustRightInd w:val="0"/>
        <w:spacing w:before="7" w:line="324" w:lineRule="exact"/>
        <w:ind w:left="-567" w:right="14"/>
        <w:jc w:val="both"/>
      </w:pPr>
    </w:p>
    <w:p w:rsidR="00ED0B5D" w:rsidRDefault="006C0AFE" w:rsidP="006C0AFE">
      <w:pPr>
        <w:widowControl w:val="0"/>
        <w:shd w:val="clear" w:color="auto" w:fill="FFFFFF"/>
        <w:tabs>
          <w:tab w:val="left" w:pos="142"/>
          <w:tab w:val="left" w:pos="850"/>
        </w:tabs>
        <w:autoSpaceDE w:val="0"/>
        <w:autoSpaceDN w:val="0"/>
        <w:adjustRightInd w:val="0"/>
        <w:spacing w:before="7" w:line="324" w:lineRule="exact"/>
        <w:ind w:left="-284" w:right="14"/>
        <w:jc w:val="both"/>
      </w:pPr>
      <w:r>
        <w:t xml:space="preserve">   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D0B5D" w:rsidRDefault="006C0AFE" w:rsidP="001D546A">
      <w:pPr>
        <w:widowControl w:val="0"/>
        <w:shd w:val="clear" w:color="auto" w:fill="FFFFFF"/>
        <w:tabs>
          <w:tab w:val="left" w:pos="142"/>
          <w:tab w:val="left" w:pos="850"/>
        </w:tabs>
        <w:autoSpaceDE w:val="0"/>
        <w:autoSpaceDN w:val="0"/>
        <w:adjustRightInd w:val="0"/>
        <w:spacing w:before="7" w:line="324" w:lineRule="exact"/>
        <w:ind w:right="14"/>
        <w:jc w:val="both"/>
      </w:pPr>
      <w:r>
        <w:t>г</w:t>
      </w:r>
      <w:r w:rsidR="00ED0B5D">
        <w:t>лав</w:t>
      </w:r>
      <w:r>
        <w:t>ы</w:t>
      </w:r>
      <w:r w:rsidR="00ED0B5D">
        <w:t xml:space="preserve"> администрации Урупского </w:t>
      </w:r>
    </w:p>
    <w:p w:rsidR="00ED0B5D" w:rsidRDefault="00ED0B5D" w:rsidP="001D546A">
      <w:pPr>
        <w:widowControl w:val="0"/>
        <w:shd w:val="clear" w:color="auto" w:fill="FFFFFF"/>
        <w:tabs>
          <w:tab w:val="left" w:pos="142"/>
          <w:tab w:val="left" w:pos="850"/>
        </w:tabs>
        <w:autoSpaceDE w:val="0"/>
        <w:autoSpaceDN w:val="0"/>
        <w:adjustRightInd w:val="0"/>
        <w:spacing w:before="7" w:line="324" w:lineRule="exact"/>
        <w:ind w:right="14"/>
        <w:jc w:val="both"/>
      </w:pPr>
      <w:r>
        <w:t xml:space="preserve">муниципального района                                                        </w:t>
      </w:r>
      <w:r w:rsidR="001D546A">
        <w:t xml:space="preserve">             </w:t>
      </w:r>
      <w:r w:rsidR="006C0AFE">
        <w:t>К.С. Ижаев</w:t>
      </w:r>
    </w:p>
    <w:p w:rsidR="00541432" w:rsidRDefault="00541432" w:rsidP="00361A2D">
      <w:pPr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41432" w:rsidRDefault="00541432" w:rsidP="00361A2D">
      <w:pPr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41432" w:rsidRDefault="00541432" w:rsidP="00361A2D">
      <w:pPr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 w:rsidRPr="00DA149C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                                                                                                     </w:t>
      </w:r>
      <w:r w:rsidRPr="00DA149C">
        <w:rPr>
          <w:color w:val="000000" w:themeColor="text1"/>
          <w:spacing w:val="2"/>
        </w:rPr>
        <w:t xml:space="preserve"> </w:t>
      </w:r>
    </w:p>
    <w:p w:rsidR="00541432" w:rsidRPr="00DA149C" w:rsidRDefault="00541432" w:rsidP="0054143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>
        <w:rPr>
          <w:color w:val="000000" w:themeColor="text1"/>
          <w:spacing w:val="2"/>
        </w:rPr>
        <w:lastRenderedPageBreak/>
        <w:t xml:space="preserve">                                                           </w:t>
      </w:r>
      <w:r w:rsidRPr="00DA149C">
        <w:rPr>
          <w:color w:val="000000" w:themeColor="text1"/>
          <w:spacing w:val="2"/>
        </w:rPr>
        <w:t>Приложение</w:t>
      </w:r>
    </w:p>
    <w:p w:rsidR="00541432" w:rsidRPr="00DA149C" w:rsidRDefault="00541432" w:rsidP="00541432">
      <w:pPr>
        <w:shd w:val="clear" w:color="auto" w:fill="FFFFFF"/>
        <w:spacing w:before="375" w:after="120"/>
        <w:contextualSpacing/>
        <w:jc w:val="both"/>
        <w:textAlignment w:val="baseline"/>
        <w:outlineLvl w:val="1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                                                                к </w:t>
      </w:r>
      <w:r>
        <w:rPr>
          <w:color w:val="000000" w:themeColor="text1"/>
          <w:spacing w:val="2"/>
        </w:rPr>
        <w:t>п</w:t>
      </w:r>
      <w:r w:rsidRPr="00DA149C">
        <w:rPr>
          <w:color w:val="000000" w:themeColor="text1"/>
          <w:spacing w:val="2"/>
        </w:rPr>
        <w:t>остановлению администрации</w:t>
      </w:r>
    </w:p>
    <w:p w:rsidR="00541432" w:rsidRPr="00DA149C" w:rsidRDefault="00541432" w:rsidP="00541432">
      <w:pPr>
        <w:shd w:val="clear" w:color="auto" w:fill="FFFFFF"/>
        <w:spacing w:before="375" w:after="120"/>
        <w:contextualSpacing/>
        <w:jc w:val="both"/>
        <w:textAlignment w:val="baseline"/>
        <w:outlineLvl w:val="1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                                                               Урупского муниципального района</w:t>
      </w:r>
    </w:p>
    <w:p w:rsidR="00541432" w:rsidRPr="00DA149C" w:rsidRDefault="00541432" w:rsidP="00541432">
      <w:pPr>
        <w:shd w:val="clear" w:color="auto" w:fill="FFFFFF"/>
        <w:spacing w:before="375" w:after="120"/>
        <w:contextualSpacing/>
        <w:jc w:val="both"/>
        <w:textAlignment w:val="baseline"/>
        <w:outlineLvl w:val="1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                                                                     от  </w:t>
      </w:r>
      <w:r>
        <w:rPr>
          <w:color w:val="000000" w:themeColor="text1"/>
          <w:spacing w:val="2"/>
        </w:rPr>
        <w:t>13.11.</w:t>
      </w:r>
      <w:r w:rsidRPr="00DA149C">
        <w:rPr>
          <w:color w:val="000000" w:themeColor="text1"/>
          <w:spacing w:val="2"/>
        </w:rPr>
        <w:t>2017  №</w:t>
      </w:r>
      <w:r>
        <w:rPr>
          <w:color w:val="000000" w:themeColor="text1"/>
          <w:spacing w:val="2"/>
        </w:rPr>
        <w:t xml:space="preserve"> 327</w:t>
      </w:r>
    </w:p>
    <w:p w:rsidR="00541432" w:rsidRPr="00DA149C" w:rsidRDefault="00541432" w:rsidP="00541432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  План мероприятий ("дорожная карта") по созданию дополнительных мест в общеобразовательных организациях Урупского муниципального района с целью ликвидации второй смены и перевода учащихся из зданий с износом 50 процентов и выше в новые школы</w:t>
      </w:r>
    </w:p>
    <w:p w:rsidR="00541432" w:rsidRPr="00DA149C" w:rsidRDefault="00541432" w:rsidP="00541432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I. Характеристика проблемы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  </w:t>
      </w:r>
      <w:proofErr w:type="gramStart"/>
      <w:r w:rsidRPr="00DA149C">
        <w:rPr>
          <w:color w:val="000000" w:themeColor="text1"/>
          <w:spacing w:val="2"/>
        </w:rPr>
        <w:t>План мероприятий ("дорожная карта") по созданию дополнительных мест в общеобразовательных организациях Урупского муниципального района составлен с целью ликвидации второй смены и перевода учащихся из зданий с износом 50 процентов и выше в новые школы, в соответствии с прогнозируемой потребностью и современными условиями обучения, на 2016-2025 годы (далее - План мероприятий), разработанный в соответствии с перечнем </w:t>
      </w:r>
      <w:hyperlink r:id="rId7" w:history="1">
        <w:r w:rsidRPr="00DA149C">
          <w:rPr>
            <w:color w:val="000000" w:themeColor="text1"/>
            <w:spacing w:val="2"/>
            <w:u w:val="single"/>
          </w:rPr>
          <w:t>поручений Президента Российской Федерации от 05.12.2014</w:t>
        </w:r>
        <w:proofErr w:type="gramEnd"/>
        <w:r w:rsidRPr="00DA149C">
          <w:rPr>
            <w:color w:val="000000" w:themeColor="text1"/>
            <w:spacing w:val="2"/>
            <w:u w:val="single"/>
          </w:rPr>
          <w:t xml:space="preserve"> № Пр-2821</w:t>
        </w:r>
      </w:hyperlink>
      <w:r w:rsidRPr="00DA149C">
        <w:rPr>
          <w:color w:val="000000" w:themeColor="text1"/>
          <w:spacing w:val="2"/>
        </w:rPr>
        <w:t> (подпункт 26 пункта 1), во исполнение </w:t>
      </w:r>
      <w:hyperlink r:id="rId8" w:history="1">
        <w:r w:rsidRPr="00DA149C">
          <w:rPr>
            <w:color w:val="000000" w:themeColor="text1"/>
            <w:spacing w:val="2"/>
            <w:u w:val="single"/>
          </w:rPr>
          <w:t>распоряжения Правительства Российской Федерации от 23.10.2015 № 2145-р "О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</w:t>
        </w:r>
      </w:hyperlink>
      <w:r w:rsidRPr="00DA149C">
        <w:rPr>
          <w:color w:val="000000" w:themeColor="text1"/>
          <w:spacing w:val="2"/>
        </w:rPr>
        <w:t> на 2016-2025 годы".</w:t>
      </w:r>
      <w:r w:rsidRPr="00DA149C">
        <w:rPr>
          <w:color w:val="000000" w:themeColor="text1"/>
          <w:spacing w:val="2"/>
        </w:rPr>
        <w:br/>
        <w:t>Для обеспечения высокого качества общего образования в соответствии с меняющимися запросами населения и перспективными задачами развития Урупского муниципального района требуется, в том числе, совершенствование условий и организации обучения в общеобразовательных организациях (далее - школы).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  <w:r w:rsidRPr="00DA149C">
        <w:rPr>
          <w:color w:val="000000" w:themeColor="text1"/>
          <w:spacing w:val="2"/>
        </w:rPr>
        <w:br/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  <w:r w:rsidRPr="00DA149C">
        <w:rPr>
          <w:color w:val="000000" w:themeColor="text1"/>
          <w:spacing w:val="2"/>
        </w:rPr>
        <w:br/>
        <w:t xml:space="preserve">Организация образовательного </w:t>
      </w:r>
      <w:r>
        <w:rPr>
          <w:color w:val="000000" w:themeColor="text1"/>
          <w:spacing w:val="2"/>
        </w:rPr>
        <w:t xml:space="preserve">процесса в одну смену позволяет </w:t>
      </w:r>
      <w:r w:rsidRPr="00DA149C">
        <w:rPr>
          <w:color w:val="000000" w:themeColor="text1"/>
          <w:spacing w:val="2"/>
        </w:rPr>
        <w:t>существенно повысить доступность каче</w:t>
      </w:r>
      <w:r>
        <w:rPr>
          <w:color w:val="000000" w:themeColor="text1"/>
          <w:spacing w:val="2"/>
        </w:rPr>
        <w:t xml:space="preserve">ственного школьного образования второй </w:t>
      </w:r>
      <w:r w:rsidRPr="00DA149C">
        <w:rPr>
          <w:color w:val="000000" w:themeColor="text1"/>
          <w:spacing w:val="2"/>
        </w:rPr>
        <w:t>половины дня, а им</w:t>
      </w:r>
      <w:r>
        <w:rPr>
          <w:color w:val="000000" w:themeColor="text1"/>
          <w:spacing w:val="2"/>
        </w:rPr>
        <w:t xml:space="preserve">енно: 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-</w:t>
      </w:r>
      <w:r>
        <w:rPr>
          <w:color w:val="000000" w:themeColor="text1"/>
          <w:spacing w:val="2"/>
        </w:rPr>
        <w:t xml:space="preserve"> </w:t>
      </w:r>
      <w:r w:rsidRPr="00DA149C">
        <w:rPr>
          <w:color w:val="000000" w:themeColor="text1"/>
          <w:spacing w:val="2"/>
        </w:rPr>
        <w:t xml:space="preserve">обеспечить </w:t>
      </w:r>
      <w:proofErr w:type="gramStart"/>
      <w:r w:rsidRPr="00DA149C">
        <w:rPr>
          <w:color w:val="000000" w:themeColor="text1"/>
          <w:spacing w:val="2"/>
        </w:rPr>
        <w:t>обучающимся</w:t>
      </w:r>
      <w:proofErr w:type="gramEnd"/>
      <w:r w:rsidRPr="00DA149C">
        <w:rPr>
          <w:color w:val="000000" w:themeColor="text1"/>
          <w:spacing w:val="2"/>
        </w:rPr>
        <w:t xml:space="preserve"> участие во внеурочной</w:t>
      </w:r>
      <w:r>
        <w:rPr>
          <w:color w:val="000000" w:themeColor="text1"/>
          <w:spacing w:val="2"/>
        </w:rPr>
        <w:t xml:space="preserve"> деятельности в рамках основной образовательной программы;</w:t>
      </w:r>
    </w:p>
    <w:p w:rsidR="00541432" w:rsidRDefault="00541432" w:rsidP="00541432">
      <w:pPr>
        <w:shd w:val="clear" w:color="auto" w:fill="FFFFFF"/>
        <w:spacing w:after="120" w:line="60" w:lineRule="atLeast"/>
        <w:contextualSpacing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-</w:t>
      </w:r>
      <w:r>
        <w:rPr>
          <w:color w:val="000000" w:themeColor="text1"/>
          <w:spacing w:val="2"/>
        </w:rPr>
        <w:t xml:space="preserve"> </w:t>
      </w:r>
      <w:r w:rsidRPr="00DA149C">
        <w:rPr>
          <w:color w:val="000000" w:themeColor="text1"/>
          <w:spacing w:val="2"/>
        </w:rPr>
        <w:t>создать условия для применения сетевой формы реализации образовательных программ с использованием ресурсов нескольких организаций;</w:t>
      </w:r>
      <w:r w:rsidRPr="00DA149C">
        <w:rPr>
          <w:color w:val="000000" w:themeColor="text1"/>
          <w:spacing w:val="2"/>
        </w:rPr>
        <w:br/>
        <w:t>-</w:t>
      </w:r>
      <w:r>
        <w:rPr>
          <w:color w:val="000000" w:themeColor="text1"/>
          <w:spacing w:val="2"/>
        </w:rPr>
        <w:t xml:space="preserve"> </w:t>
      </w:r>
      <w:proofErr w:type="gramStart"/>
      <w:r w:rsidRPr="00DA149C">
        <w:rPr>
          <w:color w:val="000000" w:themeColor="text1"/>
          <w:spacing w:val="2"/>
        </w:rPr>
        <w:t>организовать обучение детей в возрасте от 5 до 18 лет по дополнительным образовательным программам в соответствии с </w:t>
      </w:r>
      <w:hyperlink r:id="rId9" w:history="1">
        <w:r w:rsidRPr="00DA149C">
          <w:rPr>
            <w:color w:val="000000" w:themeColor="text1"/>
            <w:spacing w:val="2"/>
            <w:u w:val="single"/>
          </w:rPr>
          <w:t>Указом Президента Российской Федерации от 07.05.2012 № 599 "О мерах по реализации государственной политики в области образования и науки"</w:t>
        </w:r>
      </w:hyperlink>
      <w:r w:rsidRPr="00DA149C">
        <w:rPr>
          <w:color w:val="000000" w:themeColor="text1"/>
          <w:spacing w:val="2"/>
        </w:rPr>
        <w:t>, включая дополнительное обучение физической культуре и спорту в соответствии с Указом Президента Российской Федерации от 01.06. 2012 № 761 "О Национальной стратегии действий в интересах детей</w:t>
      </w:r>
      <w:proofErr w:type="gramEnd"/>
      <w:r w:rsidRPr="00DA149C">
        <w:rPr>
          <w:color w:val="000000" w:themeColor="text1"/>
          <w:spacing w:val="2"/>
        </w:rPr>
        <w:t xml:space="preserve"> на 2012 - 2017 годы".</w:t>
      </w:r>
      <w:r w:rsidRPr="00DA149C">
        <w:rPr>
          <w:color w:val="000000" w:themeColor="text1"/>
          <w:spacing w:val="2"/>
        </w:rPr>
        <w:br/>
      </w:r>
      <w:r w:rsidRPr="00DA149C">
        <w:rPr>
          <w:color w:val="000000" w:themeColor="text1"/>
          <w:spacing w:val="2"/>
        </w:rPr>
        <w:lastRenderedPageBreak/>
        <w:t xml:space="preserve"> Обучение в одну смену расширяет возможности обучающихся для посещения детских библиотек, музеев, внеклассных занятий, занятий туризмом.</w:t>
      </w:r>
      <w:r w:rsidRPr="00DA149C">
        <w:rPr>
          <w:color w:val="000000" w:themeColor="text1"/>
          <w:spacing w:val="2"/>
        </w:rPr>
        <w:br/>
        <w:t xml:space="preserve">Между тем в 2017-2018 учебном году в </w:t>
      </w:r>
      <w:proofErr w:type="spellStart"/>
      <w:r w:rsidRPr="00DA149C">
        <w:rPr>
          <w:color w:val="000000" w:themeColor="text1"/>
          <w:spacing w:val="2"/>
        </w:rPr>
        <w:t>Урупском</w:t>
      </w:r>
      <w:proofErr w:type="spellEnd"/>
      <w:r w:rsidRPr="00DA149C">
        <w:rPr>
          <w:color w:val="000000" w:themeColor="text1"/>
          <w:spacing w:val="2"/>
        </w:rPr>
        <w:t xml:space="preserve"> муниципальном районе  в 2 школах (15% от общего количества школ) образовательный процесс организован в две смены, 33 учащихся (2% от </w:t>
      </w:r>
      <w:r>
        <w:rPr>
          <w:color w:val="000000" w:themeColor="text1"/>
          <w:spacing w:val="2"/>
        </w:rPr>
        <w:t xml:space="preserve">их общей численности) </w:t>
      </w:r>
      <w:r w:rsidRPr="00DA149C">
        <w:rPr>
          <w:color w:val="000000" w:themeColor="text1"/>
          <w:spacing w:val="2"/>
        </w:rPr>
        <w:t>обучаются во вторую  смену</w:t>
      </w:r>
      <w:r>
        <w:rPr>
          <w:color w:val="000000" w:themeColor="text1"/>
          <w:spacing w:val="2"/>
        </w:rPr>
        <w:t xml:space="preserve">.  </w:t>
      </w:r>
    </w:p>
    <w:p w:rsidR="00541432" w:rsidRDefault="00541432" w:rsidP="00541432">
      <w:pPr>
        <w:shd w:val="clear" w:color="auto" w:fill="FFFFFF"/>
        <w:spacing w:after="120" w:line="60" w:lineRule="atLeast"/>
        <w:contextualSpacing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При существующей инфраструктуре с учетом демографического прогноза количество школьников, обучающихся во вто</w:t>
      </w:r>
      <w:r>
        <w:rPr>
          <w:color w:val="000000" w:themeColor="text1"/>
          <w:spacing w:val="2"/>
        </w:rPr>
        <w:t xml:space="preserve">рую смену, в </w:t>
      </w:r>
      <w:proofErr w:type="spellStart"/>
      <w:r>
        <w:rPr>
          <w:color w:val="000000" w:themeColor="text1"/>
          <w:spacing w:val="2"/>
        </w:rPr>
        <w:t>Урупском</w:t>
      </w:r>
      <w:proofErr w:type="spellEnd"/>
      <w:r>
        <w:rPr>
          <w:color w:val="000000" w:themeColor="text1"/>
          <w:spacing w:val="2"/>
        </w:rPr>
        <w:t xml:space="preserve"> </w:t>
      </w:r>
      <w:r w:rsidRPr="00DA149C">
        <w:rPr>
          <w:color w:val="000000" w:themeColor="text1"/>
          <w:spacing w:val="2"/>
        </w:rPr>
        <w:t>муниципальном районе</w:t>
      </w:r>
      <w:r>
        <w:rPr>
          <w:color w:val="000000" w:themeColor="text1"/>
          <w:spacing w:val="2"/>
        </w:rPr>
        <w:t xml:space="preserve"> будет увеличиваться.</w:t>
      </w:r>
    </w:p>
    <w:p w:rsidR="00541432" w:rsidRDefault="00541432" w:rsidP="00541432">
      <w:pPr>
        <w:shd w:val="clear" w:color="auto" w:fill="FFFFFF"/>
        <w:spacing w:after="120" w:line="60" w:lineRule="atLeast"/>
        <w:contextualSpacing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Принимаемые меры по укреплению и развитию материально-технической базы школ снизили, но не решили проблему несоответствия школьной инфраструктуры новым требованиям. Школ, находящихся в аварийном состоянии, в </w:t>
      </w:r>
      <w:proofErr w:type="spellStart"/>
      <w:r w:rsidRPr="00DA149C">
        <w:rPr>
          <w:color w:val="000000" w:themeColor="text1"/>
          <w:spacing w:val="2"/>
        </w:rPr>
        <w:t>Урупском</w:t>
      </w:r>
      <w:proofErr w:type="spellEnd"/>
      <w:r w:rsidRPr="00DA149C">
        <w:rPr>
          <w:color w:val="000000" w:themeColor="text1"/>
          <w:spacing w:val="2"/>
        </w:rPr>
        <w:t xml:space="preserve"> муниципальном районе нет. Однако многие здания школ построены в середине прошлого века и ранее и не в полной мере отвечают современным требованиям, федеральным государственным образовательным стандартам</w:t>
      </w:r>
      <w:r>
        <w:rPr>
          <w:color w:val="000000" w:themeColor="text1"/>
          <w:spacing w:val="2"/>
        </w:rPr>
        <w:t>.</w:t>
      </w:r>
    </w:p>
    <w:p w:rsidR="00541432" w:rsidRDefault="00541432" w:rsidP="00541432">
      <w:pPr>
        <w:shd w:val="clear" w:color="auto" w:fill="FFFFFF"/>
        <w:spacing w:after="120" w:line="60" w:lineRule="atLeast"/>
        <w:contextualSpacing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Общая прогнозируемая потребность до 2025 года по вводу новых мест составляет 200</w:t>
      </w:r>
      <w:r>
        <w:rPr>
          <w:color w:val="000000" w:themeColor="text1"/>
          <w:spacing w:val="2"/>
        </w:rPr>
        <w:t xml:space="preserve"> мест. </w:t>
      </w:r>
    </w:p>
    <w:p w:rsidR="00541432" w:rsidRDefault="00541432" w:rsidP="00541432">
      <w:pPr>
        <w:shd w:val="clear" w:color="auto" w:fill="FFFFFF"/>
        <w:spacing w:after="120" w:line="60" w:lineRule="atLeast"/>
        <w:contextualSpacing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Достижение этих показателей планируется увеличить:</w:t>
      </w:r>
      <w:r w:rsidRPr="00DA149C">
        <w:rPr>
          <w:color w:val="000000" w:themeColor="text1"/>
          <w:spacing w:val="2"/>
        </w:rPr>
        <w:br/>
        <w:t xml:space="preserve">- за счет строительства новых зданий школ и объектов инфраструктуры по типовым проектам в рамках </w:t>
      </w:r>
      <w:proofErr w:type="spellStart"/>
      <w:r w:rsidRPr="00DA149C">
        <w:rPr>
          <w:color w:val="000000" w:themeColor="text1"/>
          <w:spacing w:val="2"/>
        </w:rPr>
        <w:t>софинансирования</w:t>
      </w:r>
      <w:proofErr w:type="spellEnd"/>
      <w:r w:rsidRPr="00DA149C">
        <w:rPr>
          <w:color w:val="000000" w:themeColor="text1"/>
          <w:spacing w:val="2"/>
        </w:rPr>
        <w:t xml:space="preserve"> за счет средств федерального, республиканского и муниципального бюджетов </w:t>
      </w:r>
      <w:r w:rsidRPr="00DA149C">
        <w:rPr>
          <w:b/>
          <w:bCs/>
          <w:color w:val="000000" w:themeColor="text1"/>
          <w:spacing w:val="2"/>
        </w:rPr>
        <w:t>-</w:t>
      </w:r>
      <w:r w:rsidRPr="00DA149C">
        <w:rPr>
          <w:color w:val="000000" w:themeColor="text1"/>
          <w:spacing w:val="2"/>
        </w:rPr>
        <w:t> 200 учебных мест.</w:t>
      </w:r>
    </w:p>
    <w:p w:rsidR="00541432" w:rsidRDefault="00541432" w:rsidP="00541432">
      <w:pPr>
        <w:shd w:val="clear" w:color="auto" w:fill="FFFFFF"/>
        <w:spacing w:after="120" w:line="60" w:lineRule="atLeast"/>
        <w:contextualSpacing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Необходимо строительство  2 новых школ по 100 мест.</w:t>
      </w:r>
      <w:r w:rsidRPr="00DA149C">
        <w:rPr>
          <w:color w:val="000000" w:themeColor="text1"/>
          <w:spacing w:val="2"/>
        </w:rPr>
        <w:br/>
        <w:t>Необходимость реализации этих мероприятий обусловлена высокой социальной значимостью решаемых задач по формированию условий для получения ка</w:t>
      </w:r>
      <w:r>
        <w:rPr>
          <w:color w:val="000000" w:themeColor="text1"/>
          <w:spacing w:val="2"/>
        </w:rPr>
        <w:t xml:space="preserve">чественного общего образования. </w:t>
      </w:r>
    </w:p>
    <w:p w:rsidR="00541432" w:rsidRDefault="00541432" w:rsidP="00541432">
      <w:pPr>
        <w:shd w:val="clear" w:color="auto" w:fill="FFFFFF"/>
        <w:spacing w:after="120" w:line="60" w:lineRule="atLeast"/>
        <w:contextualSpacing/>
        <w:jc w:val="both"/>
        <w:textAlignment w:val="baseline"/>
        <w:rPr>
          <w:color w:val="000000" w:themeColor="text1"/>
          <w:spacing w:val="2"/>
        </w:rPr>
      </w:pPr>
    </w:p>
    <w:p w:rsidR="00541432" w:rsidRPr="00DA149C" w:rsidRDefault="00541432" w:rsidP="00541432">
      <w:pPr>
        <w:shd w:val="clear" w:color="auto" w:fill="FFFFFF"/>
        <w:spacing w:after="120" w:line="60" w:lineRule="atLeast"/>
        <w:contextualSpacing/>
        <w:jc w:val="center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II. Цель и задачи, сроки и этапы реализации, а также целевые показатели (индикаторы) реализации Плана мероприятий</w:t>
      </w:r>
    </w:p>
    <w:p w:rsidR="00541432" w:rsidRPr="00DA149C" w:rsidRDefault="00541432" w:rsidP="00541432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br/>
        <w:t xml:space="preserve">Целью Плана мероприятий является создание в </w:t>
      </w:r>
      <w:proofErr w:type="spellStart"/>
      <w:r w:rsidRPr="00DA149C">
        <w:rPr>
          <w:color w:val="000000" w:themeColor="text1"/>
          <w:spacing w:val="2"/>
        </w:rPr>
        <w:t>Урупском</w:t>
      </w:r>
      <w:proofErr w:type="spellEnd"/>
      <w:r w:rsidRPr="00DA149C">
        <w:rPr>
          <w:color w:val="000000" w:themeColor="text1"/>
          <w:spacing w:val="2"/>
        </w:rPr>
        <w:t xml:space="preserve"> муниципальном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541432" w:rsidRDefault="00541432" w:rsidP="00541432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Будут решены задачи по обеспечению односменного режима обучения в 1 - 9 классах общеобразовательных организаций.</w:t>
      </w:r>
      <w:r w:rsidRPr="00DA149C">
        <w:rPr>
          <w:color w:val="000000" w:themeColor="text1"/>
          <w:spacing w:val="2"/>
        </w:rPr>
        <w:br/>
        <w:t>Целевые показатели (индикаторы) Плана мероприятий приведены в приложении  1 к «дорожной карте».</w:t>
      </w:r>
      <w:r w:rsidRPr="00DA149C">
        <w:rPr>
          <w:color w:val="000000" w:themeColor="text1"/>
          <w:spacing w:val="2"/>
        </w:rPr>
        <w:br/>
        <w:t>Мероприятия реализуется в 2 этапа:</w:t>
      </w:r>
      <w:r w:rsidRPr="00DA149C">
        <w:rPr>
          <w:color w:val="000000" w:themeColor="text1"/>
          <w:spacing w:val="2"/>
        </w:rPr>
        <w:br/>
        <w:t>I этап - 2017 - 2021 годы;</w:t>
      </w:r>
      <w:r w:rsidRPr="00DA149C">
        <w:rPr>
          <w:color w:val="000000" w:themeColor="text1"/>
          <w:spacing w:val="2"/>
        </w:rPr>
        <w:br/>
        <w:t>II этап - 2022</w:t>
      </w:r>
      <w:r>
        <w:rPr>
          <w:color w:val="000000" w:themeColor="text1"/>
          <w:spacing w:val="2"/>
        </w:rPr>
        <w:t xml:space="preserve"> - 2025 годы.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На I этапе предполагается к 2021 году перевести 1 - 4 классы на обучение в одну смену (все 10 - 11 классы  обучаются в первую смену) и удержать существующий односменный режим обучения, а также начать создание новых мест для перевода школьников 5-9 классов на обучение в одну смену.</w:t>
      </w:r>
      <w:r w:rsidRPr="00DA149C">
        <w:rPr>
          <w:color w:val="000000" w:themeColor="text1"/>
          <w:spacing w:val="2"/>
        </w:rPr>
        <w:br/>
        <w:t xml:space="preserve">На II этапе к 2025 году планируется обеспечить обучение в одну смену обучающихся 5 - 9 классов, удерживая существующий односменный режим </w:t>
      </w:r>
      <w:r w:rsidRPr="00DA149C">
        <w:rPr>
          <w:color w:val="000000" w:themeColor="text1"/>
          <w:spacing w:val="2"/>
        </w:rPr>
        <w:lastRenderedPageBreak/>
        <w:t>обучения.</w:t>
      </w:r>
      <w:r w:rsidRPr="00DA149C">
        <w:rPr>
          <w:color w:val="000000" w:themeColor="text1"/>
          <w:spacing w:val="2"/>
        </w:rPr>
        <w:br/>
        <w:t>Реализация мероприятий приведет к тому, что все обучающиеся станут обучаться в одну смену. Будут созданы 200 новых учебных мест.</w:t>
      </w:r>
    </w:p>
    <w:p w:rsidR="00541432" w:rsidRPr="00DA149C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375" w:after="120"/>
        <w:contextualSpacing/>
        <w:jc w:val="both"/>
        <w:textAlignment w:val="baseline"/>
        <w:outlineLvl w:val="2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                                             III. Мероприятия</w:t>
      </w:r>
    </w:p>
    <w:p w:rsidR="00541432" w:rsidRDefault="00541432" w:rsidP="00541432">
      <w:pPr>
        <w:shd w:val="clear" w:color="auto" w:fill="FFFFFF"/>
        <w:spacing w:before="375" w:after="120"/>
        <w:contextualSpacing/>
        <w:jc w:val="both"/>
        <w:textAlignment w:val="baseline"/>
        <w:outlineLvl w:val="2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 В целях реализации основной задачи Плана мероприятий в 2017 - 2025 годах планируется строительство школ с использованием типовых проектов, предусматривающих соответствие </w:t>
      </w:r>
      <w:proofErr w:type="gramStart"/>
      <w:r w:rsidRPr="00DA149C">
        <w:rPr>
          <w:color w:val="000000" w:themeColor="text1"/>
          <w:spacing w:val="2"/>
        </w:rPr>
        <w:t>архитектурных решений</w:t>
      </w:r>
      <w:proofErr w:type="gramEnd"/>
      <w:r w:rsidRPr="00DA149C">
        <w:rPr>
          <w:color w:val="000000" w:themeColor="text1"/>
          <w:spacing w:val="2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</w:t>
      </w:r>
      <w:r>
        <w:rPr>
          <w:color w:val="000000" w:themeColor="text1"/>
          <w:spacing w:val="2"/>
        </w:rPr>
        <w:t xml:space="preserve">для разных видов деятельности. </w:t>
      </w:r>
    </w:p>
    <w:p w:rsidR="00541432" w:rsidRDefault="00541432" w:rsidP="00541432">
      <w:pPr>
        <w:shd w:val="clear" w:color="auto" w:fill="FFFFFF"/>
        <w:spacing w:after="120"/>
        <w:contextualSpacing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Предусматривается также выполнение работ по организационно-техническому и аналитическому сопровождению Плана мероприятий, заключение соглашений, необходимых для реализации Плана мероприятий.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государ</w:t>
      </w:r>
      <w:r>
        <w:rPr>
          <w:color w:val="000000" w:themeColor="text1"/>
          <w:spacing w:val="2"/>
        </w:rPr>
        <w:t xml:space="preserve">ственных и муниципальных нужд. 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Пла</w:t>
      </w:r>
      <w:r>
        <w:rPr>
          <w:color w:val="000000" w:themeColor="text1"/>
          <w:spacing w:val="2"/>
        </w:rPr>
        <w:t>н мероприятий включает в себя: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- строительство Муниципального казенного общеобразовательного учреждения  «Основная общеобразовательная школа с. </w:t>
      </w:r>
      <w:proofErr w:type="spellStart"/>
      <w:r w:rsidRPr="00DA149C">
        <w:rPr>
          <w:color w:val="000000" w:themeColor="text1"/>
          <w:spacing w:val="2"/>
        </w:rPr>
        <w:t>Бескес</w:t>
      </w:r>
      <w:proofErr w:type="spellEnd"/>
      <w:r w:rsidRPr="00DA149C">
        <w:rPr>
          <w:color w:val="000000" w:themeColor="text1"/>
          <w:spacing w:val="2"/>
        </w:rPr>
        <w:t xml:space="preserve">» и Муниципального казенного общеобразовательного учреждения  «Основная общеобразовательная школа с. </w:t>
      </w:r>
      <w:proofErr w:type="spellStart"/>
      <w:r w:rsidRPr="00DA149C">
        <w:rPr>
          <w:color w:val="000000" w:themeColor="text1"/>
          <w:spacing w:val="2"/>
        </w:rPr>
        <w:t>Курджиново</w:t>
      </w:r>
      <w:proofErr w:type="spellEnd"/>
      <w:r w:rsidRPr="00DA149C">
        <w:rPr>
          <w:color w:val="000000" w:themeColor="text1"/>
          <w:spacing w:val="2"/>
        </w:rPr>
        <w:t>» с использованием типовых проектов (2 школы по 100</w:t>
      </w:r>
      <w:r>
        <w:rPr>
          <w:color w:val="000000" w:themeColor="text1"/>
          <w:spacing w:val="2"/>
        </w:rPr>
        <w:t xml:space="preserve"> мест), 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- оптимизацию загруженности и эффек</w:t>
      </w:r>
      <w:r>
        <w:rPr>
          <w:color w:val="000000" w:themeColor="text1"/>
          <w:spacing w:val="2"/>
        </w:rPr>
        <w:t xml:space="preserve">тивного использования имеющихся </w:t>
      </w:r>
      <w:r w:rsidRPr="00DA149C">
        <w:rPr>
          <w:color w:val="000000" w:themeColor="text1"/>
          <w:spacing w:val="2"/>
        </w:rPr>
        <w:t>помещений школ</w:t>
      </w:r>
      <w:r>
        <w:rPr>
          <w:color w:val="000000" w:themeColor="text1"/>
          <w:spacing w:val="2"/>
        </w:rPr>
        <w:t xml:space="preserve">. </w:t>
      </w:r>
    </w:p>
    <w:p w:rsidR="00541432" w:rsidRPr="00DA149C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Мероприятия приведены в приложении  2.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                                              </w:t>
      </w:r>
    </w:p>
    <w:p w:rsidR="00541432" w:rsidRDefault="00541432" w:rsidP="0054143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IV. Финансовое обеспечение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Финансовое обеспечение Плана мероприятий предусматривается за счет средств федерального и республиканского бюджетов,  привлечения </w:t>
      </w:r>
      <w:r>
        <w:rPr>
          <w:color w:val="000000" w:themeColor="text1"/>
          <w:spacing w:val="2"/>
        </w:rPr>
        <w:t xml:space="preserve">внебюджетных источников. </w:t>
      </w:r>
    </w:p>
    <w:p w:rsidR="00541432" w:rsidRPr="00DA149C" w:rsidRDefault="00541432" w:rsidP="00541432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Потребность в объемах финансирования мероприятий за счет средств федерального и республиканского бюджетов,  внебюджетных источников</w:t>
      </w:r>
      <w:r>
        <w:rPr>
          <w:color w:val="000000" w:themeColor="text1"/>
          <w:spacing w:val="2"/>
        </w:rPr>
        <w:t xml:space="preserve"> </w:t>
      </w:r>
      <w:r w:rsidRPr="00DA149C">
        <w:rPr>
          <w:color w:val="000000" w:themeColor="text1"/>
          <w:spacing w:val="2"/>
        </w:rPr>
        <w:t>приведена в приложении  3.</w:t>
      </w:r>
      <w:r w:rsidRPr="00DA149C">
        <w:rPr>
          <w:color w:val="000000" w:themeColor="text1"/>
          <w:spacing w:val="2"/>
        </w:rPr>
        <w:br/>
        <w:t xml:space="preserve">                                             </w:t>
      </w:r>
    </w:p>
    <w:p w:rsidR="00541432" w:rsidRPr="00DA149C" w:rsidRDefault="00541432" w:rsidP="0054143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V. Механизмы реализации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Ответственным исполнителем - координатором Плана мероприятий является МКУ «Управление образования   администрация Урупского муниципального района КЧР»</w:t>
      </w:r>
      <w:r>
        <w:rPr>
          <w:color w:val="000000" w:themeColor="text1"/>
          <w:spacing w:val="2"/>
        </w:rPr>
        <w:t xml:space="preserve">. 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Соисполнители: отдел архитектуры и отдел имущественных и земельных отношений администрации Урупского муниципального района.</w:t>
      </w:r>
      <w:r w:rsidRPr="00DA149C">
        <w:rPr>
          <w:color w:val="000000" w:themeColor="text1"/>
          <w:spacing w:val="2"/>
        </w:rPr>
        <w:br/>
        <w:t xml:space="preserve">Управление образования  администрации Урупского муниципального района </w:t>
      </w:r>
      <w:r>
        <w:rPr>
          <w:color w:val="000000" w:themeColor="text1"/>
          <w:spacing w:val="2"/>
        </w:rPr>
        <w:t xml:space="preserve">в ходе выполнения мероприятий: 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-осуществляет планирование, организацию и контроль реализации мероприятий;</w:t>
      </w:r>
      <w:proofErr w:type="gramStart"/>
      <w:r w:rsidRPr="00DA149C">
        <w:rPr>
          <w:color w:val="000000" w:themeColor="text1"/>
          <w:spacing w:val="2"/>
        </w:rPr>
        <w:br/>
        <w:t>-</w:t>
      </w:r>
      <w:proofErr w:type="gramEnd"/>
      <w:r w:rsidRPr="00DA149C">
        <w:rPr>
          <w:color w:val="000000" w:themeColor="text1"/>
          <w:spacing w:val="2"/>
        </w:rPr>
        <w:t>вносит в администрацию Урупского муниципального района проекты правовых актов, необходимых для выполнения Плана мероприятий;</w:t>
      </w:r>
      <w:r w:rsidRPr="00DA149C">
        <w:rPr>
          <w:color w:val="000000" w:themeColor="text1"/>
          <w:spacing w:val="2"/>
        </w:rPr>
        <w:br/>
        <w:t>-разрабатывает и принимает в пределах своих полномочий нормативные правовые акты, необходимые для</w:t>
      </w:r>
      <w:r>
        <w:rPr>
          <w:color w:val="000000" w:themeColor="text1"/>
          <w:spacing w:val="2"/>
        </w:rPr>
        <w:t xml:space="preserve"> выполнения Плана мероприятий; 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lastRenderedPageBreak/>
        <w:t>-составляет план мероприят</w:t>
      </w:r>
      <w:r>
        <w:rPr>
          <w:color w:val="000000" w:themeColor="text1"/>
          <w:spacing w:val="2"/>
        </w:rPr>
        <w:t xml:space="preserve">ий; 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-вносит в  администрацию Урупского муниципального района  предложения о корректировке, продлении срока реализации Плана мероприятий либо о досрочном прекращении его реализации (при необходимости), а также предложения по уточнению целевых показателей (индикаторов) и расходов на реализацию Плана мероприятий, по совершенс</w:t>
      </w:r>
      <w:r>
        <w:rPr>
          <w:color w:val="000000" w:themeColor="text1"/>
          <w:spacing w:val="2"/>
        </w:rPr>
        <w:t xml:space="preserve">твованию механизма реализации; 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-разрабатывает перечень целевых показателей (индикаторов) для монит</w:t>
      </w:r>
      <w:r>
        <w:rPr>
          <w:color w:val="000000" w:themeColor="text1"/>
          <w:spacing w:val="2"/>
        </w:rPr>
        <w:t>оринга реализации мероприятий;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-организует ведение отчетности по реализации Плана мероприятий.</w:t>
      </w:r>
      <w:r w:rsidRPr="00DA149C">
        <w:rPr>
          <w:color w:val="000000" w:themeColor="text1"/>
          <w:spacing w:val="2"/>
        </w:rPr>
        <w:br/>
        <w:t xml:space="preserve"> Отдел архитектуры в ходе выполнения Плана мероприятий:</w:t>
      </w:r>
      <w:proofErr w:type="gramStart"/>
      <w:r w:rsidRPr="00DA149C">
        <w:rPr>
          <w:color w:val="000000" w:themeColor="text1"/>
          <w:spacing w:val="2"/>
        </w:rPr>
        <w:br/>
        <w:t>-</w:t>
      </w:r>
      <w:proofErr w:type="gramEnd"/>
      <w:r w:rsidRPr="00DA149C">
        <w:rPr>
          <w:color w:val="000000" w:themeColor="text1"/>
          <w:spacing w:val="2"/>
        </w:rPr>
        <w:t>осуществляет организационно-практическую деятельность, направленную на выполнение мероприятий в части строительства новых школ и пристроек к зданиям, капита</w:t>
      </w:r>
      <w:r>
        <w:rPr>
          <w:color w:val="000000" w:themeColor="text1"/>
          <w:spacing w:val="2"/>
        </w:rPr>
        <w:t xml:space="preserve">льных ремонтов, реконструкции; 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-осуществляет подготовку проектно-сметной документации и получение положите</w:t>
      </w:r>
      <w:r>
        <w:rPr>
          <w:color w:val="000000" w:themeColor="text1"/>
          <w:spacing w:val="2"/>
        </w:rPr>
        <w:t xml:space="preserve">льного заключения экспертизы;  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-обеспечивает целевое и эффективное использование финансовых средств, выделяемых на</w:t>
      </w:r>
      <w:r>
        <w:rPr>
          <w:color w:val="000000" w:themeColor="text1"/>
          <w:spacing w:val="2"/>
        </w:rPr>
        <w:t xml:space="preserve"> реализацию Плана мероприятий; </w:t>
      </w:r>
    </w:p>
    <w:p w:rsidR="00541432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-ведёт ежеквартальную отчетность по реализации Плана мероприятий, а также мони</w:t>
      </w:r>
      <w:r>
        <w:rPr>
          <w:color w:val="000000" w:themeColor="text1"/>
          <w:spacing w:val="2"/>
        </w:rPr>
        <w:t xml:space="preserve">торинг реализации мероприятий. </w:t>
      </w:r>
    </w:p>
    <w:p w:rsidR="00541432" w:rsidRPr="00DA149C" w:rsidRDefault="00541432" w:rsidP="00541432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План мероприятий и отчетность о ходе его выполнения размещается на официальном сайте  администрации Урупского муниципального района.</w:t>
      </w: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both"/>
        <w:textAlignment w:val="baseline"/>
        <w:outlineLvl w:val="2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                           </w:t>
      </w:r>
    </w:p>
    <w:p w:rsidR="00541432" w:rsidRPr="00DA149C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VI. Оценка эффективности</w:t>
      </w: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both"/>
        <w:textAlignment w:val="baseline"/>
        <w:outlineLvl w:val="2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Эффективность Плана мероприятий оценивается ежегодно на основании сравнения фактически достигнутых значений целевых показателей (индикаторов) с их планируемыми значениями, приведенными </w:t>
      </w:r>
      <w:r>
        <w:rPr>
          <w:color w:val="000000" w:themeColor="text1"/>
          <w:spacing w:val="2"/>
        </w:rPr>
        <w:t xml:space="preserve">в </w:t>
      </w:r>
      <w:r w:rsidRPr="00DA149C">
        <w:rPr>
          <w:color w:val="000000" w:themeColor="text1"/>
          <w:spacing w:val="2"/>
        </w:rPr>
        <w:t>приложении</w:t>
      </w:r>
      <w:r>
        <w:rPr>
          <w:color w:val="000000" w:themeColor="text1"/>
          <w:spacing w:val="2"/>
        </w:rPr>
        <w:t xml:space="preserve"> 1.</w:t>
      </w:r>
      <w:r w:rsidRPr="00DA149C">
        <w:rPr>
          <w:color w:val="000000" w:themeColor="text1"/>
          <w:spacing w:val="2"/>
        </w:rPr>
        <w:t xml:space="preserve">  </w:t>
      </w: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both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___________________</w:t>
      </w: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Pr="00DA149C" w:rsidRDefault="00541432" w:rsidP="00541432">
      <w:pPr>
        <w:shd w:val="clear" w:color="auto" w:fill="FFFFFF"/>
        <w:spacing w:before="100" w:beforeAutospacing="1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                                                                                                                           </w:t>
      </w: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41432" w:rsidTr="00E5307B">
        <w:tc>
          <w:tcPr>
            <w:tcW w:w="4219" w:type="dxa"/>
          </w:tcPr>
          <w:p w:rsidR="00541432" w:rsidRDefault="00541432" w:rsidP="00E5307B">
            <w:pPr>
              <w:spacing w:line="315" w:lineRule="atLeast"/>
              <w:jc w:val="righ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5352" w:type="dxa"/>
          </w:tcPr>
          <w:p w:rsidR="00541432" w:rsidRDefault="00541432" w:rsidP="00E5307B">
            <w:pPr>
              <w:shd w:val="clear" w:color="auto" w:fill="FFFFFF"/>
              <w:spacing w:after="120"/>
              <w:contextualSpacing/>
              <w:textAlignment w:val="baseline"/>
              <w:rPr>
                <w:color w:val="000000" w:themeColor="text1"/>
                <w:spacing w:val="2"/>
              </w:rPr>
            </w:pPr>
            <w:r w:rsidRPr="00DA149C">
              <w:rPr>
                <w:color w:val="000000" w:themeColor="text1"/>
                <w:spacing w:val="2"/>
              </w:rPr>
              <w:t>Приложение  1</w:t>
            </w:r>
            <w:r w:rsidRPr="00DA149C">
              <w:rPr>
                <w:color w:val="000000" w:themeColor="text1"/>
                <w:spacing w:val="2"/>
              </w:rPr>
              <w:br/>
              <w:t>к План</w:t>
            </w:r>
            <w:r>
              <w:rPr>
                <w:color w:val="000000" w:themeColor="text1"/>
                <w:spacing w:val="2"/>
              </w:rPr>
              <w:t>у</w:t>
            </w:r>
            <w:r w:rsidRPr="00DA149C">
              <w:rPr>
                <w:color w:val="000000" w:themeColor="text1"/>
                <w:spacing w:val="2"/>
              </w:rPr>
              <w:t xml:space="preserve"> мероприятий ("дорожной карте")</w:t>
            </w:r>
            <w:r>
              <w:rPr>
                <w:color w:val="000000" w:themeColor="text1"/>
                <w:spacing w:val="2"/>
              </w:rPr>
              <w:t xml:space="preserve"> </w:t>
            </w:r>
          </w:p>
          <w:p w:rsidR="00541432" w:rsidRPr="00DA149C" w:rsidRDefault="00541432" w:rsidP="00E5307B">
            <w:pPr>
              <w:shd w:val="clear" w:color="auto" w:fill="FFFFFF"/>
              <w:spacing w:after="120"/>
              <w:contextualSpacing/>
              <w:textAlignment w:val="baseline"/>
              <w:rPr>
                <w:color w:val="000000" w:themeColor="text1"/>
                <w:spacing w:val="2"/>
              </w:rPr>
            </w:pPr>
            <w:r w:rsidRPr="00DA149C">
              <w:rPr>
                <w:color w:val="000000" w:themeColor="text1"/>
                <w:spacing w:val="2"/>
              </w:rPr>
              <w:t>по соз</w:t>
            </w:r>
            <w:r>
              <w:rPr>
                <w:color w:val="000000" w:themeColor="text1"/>
                <w:spacing w:val="2"/>
              </w:rPr>
              <w:t xml:space="preserve">данию дополнительных мест в </w:t>
            </w:r>
            <w:r w:rsidRPr="00DA149C">
              <w:rPr>
                <w:color w:val="000000" w:themeColor="text1"/>
                <w:spacing w:val="2"/>
              </w:rPr>
              <w:t xml:space="preserve">общеобразовательных организациях </w:t>
            </w:r>
          </w:p>
          <w:p w:rsidR="00541432" w:rsidRDefault="00541432" w:rsidP="00E5307B">
            <w:pPr>
              <w:shd w:val="clear" w:color="auto" w:fill="FFFFFF"/>
              <w:spacing w:after="120"/>
              <w:contextualSpacing/>
              <w:textAlignment w:val="baseline"/>
              <w:rPr>
                <w:color w:val="000000" w:themeColor="text1"/>
                <w:spacing w:val="2"/>
              </w:rPr>
            </w:pPr>
            <w:r w:rsidRPr="00DA149C">
              <w:rPr>
                <w:color w:val="000000" w:themeColor="text1"/>
                <w:spacing w:val="2"/>
              </w:rPr>
              <w:t>Урупского муниципального ра</w:t>
            </w:r>
            <w:r>
              <w:rPr>
                <w:color w:val="000000" w:themeColor="text1"/>
                <w:spacing w:val="2"/>
              </w:rPr>
              <w:t xml:space="preserve">йона </w:t>
            </w:r>
            <w:r w:rsidRPr="00DA149C">
              <w:rPr>
                <w:color w:val="000000" w:themeColor="text1"/>
                <w:spacing w:val="2"/>
              </w:rPr>
              <w:t>с целью ликвидации второй смены и</w:t>
            </w:r>
            <w:r w:rsidRPr="00DA149C">
              <w:rPr>
                <w:color w:val="000000" w:themeColor="text1"/>
                <w:spacing w:val="2"/>
              </w:rPr>
              <w:br/>
              <w:t>перевода учащихся из зданий с износом</w:t>
            </w:r>
            <w:r w:rsidRPr="00DA149C">
              <w:rPr>
                <w:color w:val="000000" w:themeColor="text1"/>
                <w:spacing w:val="2"/>
                <w:sz w:val="21"/>
                <w:szCs w:val="21"/>
              </w:rPr>
              <w:t xml:space="preserve">                                                 </w:t>
            </w:r>
            <w:r w:rsidRPr="00DA149C">
              <w:rPr>
                <w:color w:val="000000" w:themeColor="text1"/>
                <w:spacing w:val="2"/>
              </w:rPr>
              <w:t xml:space="preserve">50% и выше в новые школы, в соответствии с прогнозируемой потребностью и современными условиями обучения, </w:t>
            </w:r>
            <w:r>
              <w:rPr>
                <w:color w:val="000000" w:themeColor="text1"/>
                <w:spacing w:val="2"/>
              </w:rPr>
              <w:t xml:space="preserve"> </w:t>
            </w:r>
            <w:r w:rsidRPr="00DA149C">
              <w:rPr>
                <w:color w:val="000000" w:themeColor="text1"/>
                <w:spacing w:val="2"/>
              </w:rPr>
              <w:t>на 2017-2025 годы</w:t>
            </w:r>
          </w:p>
        </w:tc>
      </w:tr>
    </w:tbl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</w:rPr>
      </w:pPr>
    </w:p>
    <w:p w:rsidR="00541432" w:rsidRPr="00DA149C" w:rsidRDefault="00541432" w:rsidP="00541432">
      <w:pPr>
        <w:shd w:val="clear" w:color="auto" w:fill="FFFFFF"/>
        <w:spacing w:before="375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 xml:space="preserve">Приложение 1. ЦЕЛЕВЫЕ ПОКАЗАТЕЛИ (ИНДИКАТОРЫ) </w:t>
      </w:r>
    </w:p>
    <w:p w:rsidR="00541432" w:rsidRPr="00DA149C" w:rsidRDefault="00541432" w:rsidP="00541432">
      <w:pPr>
        <w:shd w:val="clear" w:color="auto" w:fill="FFFFFF"/>
        <w:spacing w:before="375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на 2017 - 2022 годы</w:t>
      </w:r>
      <w:r w:rsidRPr="00DA149C">
        <w:rPr>
          <w:color w:val="000000" w:themeColor="text1"/>
          <w:spacing w:val="2"/>
          <w:sz w:val="21"/>
          <w:szCs w:val="21"/>
        </w:rPr>
        <w:br/>
      </w:r>
      <w:r>
        <w:rPr>
          <w:color w:val="000000" w:themeColor="text1"/>
          <w:spacing w:val="2"/>
        </w:rPr>
        <w:t xml:space="preserve">                                                                                                       </w:t>
      </w:r>
      <w:r w:rsidRPr="00DA149C">
        <w:rPr>
          <w:color w:val="000000" w:themeColor="text1"/>
          <w:spacing w:val="2"/>
        </w:rPr>
        <w:t>Таблица 1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1443"/>
        <w:gridCol w:w="821"/>
        <w:gridCol w:w="846"/>
        <w:gridCol w:w="821"/>
        <w:gridCol w:w="821"/>
        <w:gridCol w:w="846"/>
        <w:gridCol w:w="821"/>
      </w:tblGrid>
      <w:tr w:rsidR="00541432" w:rsidRPr="00DA149C" w:rsidTr="00E5307B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Наименование показателя (индикатора)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4976" w:type="dxa"/>
            <w:gridSpan w:val="6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Значения показателя</w:t>
            </w:r>
          </w:p>
        </w:tc>
      </w:tr>
      <w:tr w:rsidR="00541432" w:rsidRPr="00DA149C" w:rsidTr="00E5307B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2017 год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2018 год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2019 год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2020 год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2021 год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2022 год</w:t>
            </w:r>
          </w:p>
        </w:tc>
      </w:tr>
      <w:tr w:rsidR="00541432" w:rsidRPr="00DA149C" w:rsidTr="00E5307B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1. Число новых мест в общеобразовательных организациях   всего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единиц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</w:tr>
      <w:tr w:rsidR="00541432" w:rsidRPr="00DA149C" w:rsidTr="00E5307B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в том числе введенных путем строительства объектов инфраструктуры общего образования в рамках </w:t>
            </w:r>
            <w:proofErr w:type="spellStart"/>
            <w:r w:rsidRPr="00DA149C">
              <w:rPr>
                <w:color w:val="000000" w:themeColor="text1"/>
              </w:rPr>
              <w:t>софинансирования</w:t>
            </w:r>
            <w:proofErr w:type="spellEnd"/>
            <w:r w:rsidRPr="00DA149C">
              <w:rPr>
                <w:color w:val="000000" w:themeColor="text1"/>
              </w:rPr>
              <w:t xml:space="preserve"> мероприятий за счет средств федерального бюджета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единиц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  100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541432" w:rsidRPr="00DA149C" w:rsidTr="00E5307B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за счет эффективного использования имеющихся помещений школ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единиц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  0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   0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   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  0</w:t>
            </w:r>
          </w:p>
        </w:tc>
      </w:tr>
      <w:tr w:rsidR="00541432" w:rsidRPr="00DA149C" w:rsidTr="00E5307B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за счет использования свободных площадей зданий других образовательных организации, в том числе государственных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единиц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  0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      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     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   0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    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  0</w:t>
            </w:r>
          </w:p>
        </w:tc>
      </w:tr>
      <w:tr w:rsidR="00541432" w:rsidRPr="00DA149C" w:rsidTr="00E5307B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введённых за счет капитального ремонта, </w:t>
            </w:r>
            <w:r w:rsidRPr="00DA149C">
              <w:rPr>
                <w:color w:val="000000" w:themeColor="text1"/>
              </w:rPr>
              <w:lastRenderedPageBreak/>
              <w:t>реконструкций, строительства пристроек к зданиям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     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</w:tr>
      <w:tr w:rsidR="00541432" w:rsidRPr="00DA149C" w:rsidTr="00E5307B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lastRenderedPageBreak/>
              <w:t xml:space="preserve">2. Удельный вес численности обучающихся, занимающихся в одну смену, в общей </w:t>
            </w:r>
            <w:proofErr w:type="gramStart"/>
            <w:r w:rsidRPr="00DA149C">
              <w:rPr>
                <w:color w:val="000000" w:themeColor="text1"/>
              </w:rPr>
              <w:t>численности</w:t>
            </w:r>
            <w:proofErr w:type="gramEnd"/>
            <w:r w:rsidRPr="00DA149C">
              <w:rPr>
                <w:color w:val="000000" w:themeColor="text1"/>
              </w:rPr>
              <w:t xml:space="preserve"> обучающихся в общеобразовательных организациях  - всего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процентов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98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98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99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99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99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99</w:t>
            </w:r>
          </w:p>
        </w:tc>
      </w:tr>
      <w:tr w:rsidR="00541432" w:rsidRPr="00DA149C" w:rsidTr="00E5307B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в том числе: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</w:tr>
      <w:tr w:rsidR="00541432" w:rsidRPr="00DA149C" w:rsidTr="00E5307B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proofErr w:type="gramStart"/>
            <w:r w:rsidRPr="00DA149C">
              <w:rPr>
                <w:color w:val="000000" w:themeColor="text1"/>
              </w:rPr>
              <w:t>обучающихся</w:t>
            </w:r>
            <w:proofErr w:type="gramEnd"/>
            <w:r w:rsidRPr="00DA149C">
              <w:rPr>
                <w:color w:val="000000" w:themeColor="text1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процентов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98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98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99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99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99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99</w:t>
            </w:r>
          </w:p>
        </w:tc>
      </w:tr>
      <w:tr w:rsidR="00541432" w:rsidRPr="00DA149C" w:rsidTr="00E5307B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proofErr w:type="gramStart"/>
            <w:r w:rsidRPr="00DA149C">
              <w:rPr>
                <w:color w:val="000000" w:themeColor="text1"/>
              </w:rPr>
              <w:t>обучающихся</w:t>
            </w:r>
            <w:proofErr w:type="gramEnd"/>
            <w:r w:rsidRPr="00DA149C">
              <w:rPr>
                <w:color w:val="000000" w:themeColor="text1"/>
              </w:rPr>
              <w:t xml:space="preserve"> по образовательным программам основного общего образования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процентов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98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98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98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99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99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99</w:t>
            </w:r>
          </w:p>
        </w:tc>
      </w:tr>
      <w:tr w:rsidR="00541432" w:rsidRPr="00DA149C" w:rsidTr="00E5307B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proofErr w:type="gramStart"/>
            <w:r w:rsidRPr="00DA149C">
              <w:rPr>
                <w:color w:val="000000" w:themeColor="text1"/>
              </w:rPr>
              <w:t>обучающихся</w:t>
            </w:r>
            <w:proofErr w:type="gramEnd"/>
            <w:r w:rsidRPr="00DA149C">
              <w:rPr>
                <w:color w:val="000000" w:themeColor="text1"/>
              </w:rPr>
              <w:t xml:space="preserve"> по образовательным программам среднего общего образования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процентов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  <w:tc>
          <w:tcPr>
            <w:tcW w:w="8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  <w:tc>
          <w:tcPr>
            <w:tcW w:w="82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</w:tr>
    </w:tbl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DA149C">
        <w:rPr>
          <w:color w:val="000000" w:themeColor="text1"/>
          <w:spacing w:val="2"/>
          <w:sz w:val="21"/>
          <w:szCs w:val="21"/>
        </w:rPr>
        <w:br/>
      </w:r>
    </w:p>
    <w:p w:rsidR="00541432" w:rsidRDefault="00541432" w:rsidP="0054143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Pr="00DA149C" w:rsidRDefault="00541432" w:rsidP="0054143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DA149C">
        <w:rPr>
          <w:color w:val="000000" w:themeColor="text1"/>
          <w:spacing w:val="2"/>
          <w:sz w:val="21"/>
          <w:szCs w:val="21"/>
        </w:rPr>
        <w:t xml:space="preserve">                                                                                                                                    </w:t>
      </w:r>
    </w:p>
    <w:p w:rsidR="00541432" w:rsidRDefault="00541432" w:rsidP="00541432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DA149C">
        <w:rPr>
          <w:color w:val="000000" w:themeColor="text1"/>
          <w:spacing w:val="2"/>
          <w:sz w:val="21"/>
          <w:szCs w:val="21"/>
        </w:rPr>
        <w:t xml:space="preserve">                                                                                                                                                 </w:t>
      </w:r>
    </w:p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lastRenderedPageBreak/>
        <w:t>Таблица 2</w:t>
      </w:r>
    </w:p>
    <w:p w:rsidR="00541432" w:rsidRPr="00DA149C" w:rsidRDefault="00541432" w:rsidP="0054143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ЦЕЛЕВЫЕ ПОКАЗАТЕЛИ (ИНДИКАТОРЫ) </w:t>
      </w:r>
      <w:r w:rsidRPr="00DA149C">
        <w:rPr>
          <w:color w:val="000000" w:themeColor="text1"/>
          <w:spacing w:val="2"/>
        </w:rPr>
        <w:br/>
        <w:t>на 2023 - 2025 годы</w:t>
      </w:r>
    </w:p>
    <w:tbl>
      <w:tblPr>
        <w:tblW w:w="0" w:type="auto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1443"/>
        <w:gridCol w:w="1193"/>
        <w:gridCol w:w="1399"/>
        <w:gridCol w:w="1262"/>
      </w:tblGrid>
      <w:tr w:rsidR="00541432" w:rsidRPr="00DA149C" w:rsidTr="00E5307B">
        <w:tc>
          <w:tcPr>
            <w:tcW w:w="433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Наименование показателя (индикатора)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193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399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262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541432" w:rsidRPr="00DA149C" w:rsidTr="00E5307B">
        <w:tc>
          <w:tcPr>
            <w:tcW w:w="4337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193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2023 год</w:t>
            </w:r>
          </w:p>
        </w:tc>
        <w:tc>
          <w:tcPr>
            <w:tcW w:w="1399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2024 год</w:t>
            </w:r>
          </w:p>
        </w:tc>
        <w:tc>
          <w:tcPr>
            <w:tcW w:w="1262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2025 год</w:t>
            </w:r>
          </w:p>
        </w:tc>
      </w:tr>
      <w:tr w:rsidR="00541432" w:rsidRPr="00DA149C" w:rsidTr="00E5307B">
        <w:tc>
          <w:tcPr>
            <w:tcW w:w="433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1. Число новых мест в общеобразовательных организациях  - всего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единиц</w:t>
            </w:r>
          </w:p>
        </w:tc>
        <w:tc>
          <w:tcPr>
            <w:tcW w:w="119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  <w:tc>
          <w:tcPr>
            <w:tcW w:w="13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1262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</w:tr>
      <w:tr w:rsidR="00541432" w:rsidRPr="00DA149C" w:rsidTr="00E5307B">
        <w:tc>
          <w:tcPr>
            <w:tcW w:w="433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в том числе введенных путем строительства объектов инфраструктуры общего образования в рамках </w:t>
            </w:r>
            <w:proofErr w:type="spellStart"/>
            <w:r w:rsidRPr="00DA149C">
              <w:rPr>
                <w:color w:val="000000" w:themeColor="text1"/>
              </w:rPr>
              <w:t>софинансирования</w:t>
            </w:r>
            <w:proofErr w:type="spellEnd"/>
            <w:r w:rsidRPr="00DA149C">
              <w:rPr>
                <w:color w:val="000000" w:themeColor="text1"/>
              </w:rPr>
              <w:t xml:space="preserve"> мероприятий за счет средств федерального и регионального бюджета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единиц</w:t>
            </w:r>
          </w:p>
        </w:tc>
        <w:tc>
          <w:tcPr>
            <w:tcW w:w="119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  <w:tc>
          <w:tcPr>
            <w:tcW w:w="13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1262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</w:tr>
      <w:tr w:rsidR="00541432" w:rsidRPr="00DA149C" w:rsidTr="00E5307B">
        <w:tc>
          <w:tcPr>
            <w:tcW w:w="433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за счет эффективного использования имеющихся помещений школ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единиц</w:t>
            </w:r>
          </w:p>
        </w:tc>
        <w:tc>
          <w:tcPr>
            <w:tcW w:w="119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13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1262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</w:tr>
      <w:tr w:rsidR="00541432" w:rsidRPr="00DA149C" w:rsidTr="00E5307B">
        <w:tc>
          <w:tcPr>
            <w:tcW w:w="433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за счет использования свободных площадей зданий других образовательных организации, в том числе государственных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единиц</w:t>
            </w:r>
          </w:p>
        </w:tc>
        <w:tc>
          <w:tcPr>
            <w:tcW w:w="119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13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1262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</w:tr>
      <w:tr w:rsidR="00541432" w:rsidRPr="00DA149C" w:rsidTr="00E5307B">
        <w:tc>
          <w:tcPr>
            <w:tcW w:w="433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введённых за счет капитального ремонта, реконструкций, строительства пристроек к зданиям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единиц</w:t>
            </w:r>
          </w:p>
        </w:tc>
        <w:tc>
          <w:tcPr>
            <w:tcW w:w="119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13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1262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</w:tr>
      <w:tr w:rsidR="00541432" w:rsidRPr="00DA149C" w:rsidTr="00E5307B">
        <w:tc>
          <w:tcPr>
            <w:tcW w:w="433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2. Удельный вес численности обучающихся, занимающихся в одну смену, в общей численности обучающихся в общеобразовательных организациях города Брянск</w:t>
            </w:r>
            <w:proofErr w:type="gramStart"/>
            <w:r w:rsidRPr="00DA149C">
              <w:rPr>
                <w:color w:val="000000" w:themeColor="text1"/>
              </w:rPr>
              <w:t>а-</w:t>
            </w:r>
            <w:proofErr w:type="gramEnd"/>
            <w:r w:rsidRPr="00DA149C">
              <w:rPr>
                <w:color w:val="000000" w:themeColor="text1"/>
              </w:rPr>
              <w:t xml:space="preserve"> всего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процентов</w:t>
            </w:r>
          </w:p>
        </w:tc>
        <w:tc>
          <w:tcPr>
            <w:tcW w:w="119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  <w:tc>
          <w:tcPr>
            <w:tcW w:w="13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  <w:tc>
          <w:tcPr>
            <w:tcW w:w="1262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</w:tr>
      <w:tr w:rsidR="00541432" w:rsidRPr="00DA149C" w:rsidTr="00E5307B">
        <w:tc>
          <w:tcPr>
            <w:tcW w:w="433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в том числе: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19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3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262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</w:tr>
      <w:tr w:rsidR="00541432" w:rsidRPr="00DA149C" w:rsidTr="00E5307B">
        <w:tc>
          <w:tcPr>
            <w:tcW w:w="433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proofErr w:type="gramStart"/>
            <w:r w:rsidRPr="00DA149C">
              <w:rPr>
                <w:color w:val="000000" w:themeColor="text1"/>
              </w:rPr>
              <w:t>обучающихся</w:t>
            </w:r>
            <w:proofErr w:type="gramEnd"/>
            <w:r w:rsidRPr="00DA149C">
              <w:rPr>
                <w:color w:val="000000" w:themeColor="text1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процентов</w:t>
            </w:r>
          </w:p>
        </w:tc>
        <w:tc>
          <w:tcPr>
            <w:tcW w:w="119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  <w:tc>
          <w:tcPr>
            <w:tcW w:w="13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  <w:tc>
          <w:tcPr>
            <w:tcW w:w="1262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</w:tr>
      <w:tr w:rsidR="00541432" w:rsidRPr="00DA149C" w:rsidTr="00E5307B">
        <w:tc>
          <w:tcPr>
            <w:tcW w:w="433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proofErr w:type="gramStart"/>
            <w:r w:rsidRPr="00DA149C">
              <w:rPr>
                <w:color w:val="000000" w:themeColor="text1"/>
              </w:rPr>
              <w:t>обучающихся</w:t>
            </w:r>
            <w:proofErr w:type="gramEnd"/>
            <w:r w:rsidRPr="00DA149C">
              <w:rPr>
                <w:color w:val="000000" w:themeColor="text1"/>
              </w:rPr>
              <w:t xml:space="preserve"> по образовательным программам основного общего образования</w:t>
            </w: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процентов</w:t>
            </w:r>
          </w:p>
        </w:tc>
        <w:tc>
          <w:tcPr>
            <w:tcW w:w="119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  <w:tc>
          <w:tcPr>
            <w:tcW w:w="13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  <w:tc>
          <w:tcPr>
            <w:tcW w:w="1262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100</w:t>
            </w:r>
          </w:p>
        </w:tc>
      </w:tr>
      <w:tr w:rsidR="00541432" w:rsidRPr="00DA149C" w:rsidTr="00E5307B">
        <w:tc>
          <w:tcPr>
            <w:tcW w:w="4337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</w:p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443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193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399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262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52"/>
      </w:tblGrid>
      <w:tr w:rsidR="00541432" w:rsidTr="00E5307B">
        <w:tc>
          <w:tcPr>
            <w:tcW w:w="4678" w:type="dxa"/>
          </w:tcPr>
          <w:p w:rsidR="0054143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5352" w:type="dxa"/>
          </w:tcPr>
          <w:p w:rsidR="00541432" w:rsidRDefault="00541432" w:rsidP="00E5307B">
            <w:pPr>
              <w:shd w:val="clear" w:color="auto" w:fill="FFFFFF"/>
              <w:spacing w:after="120"/>
              <w:contextualSpacing/>
              <w:textAlignment w:val="baseline"/>
              <w:rPr>
                <w:color w:val="000000" w:themeColor="text1"/>
                <w:spacing w:val="2"/>
              </w:rPr>
            </w:pPr>
          </w:p>
          <w:p w:rsidR="00541432" w:rsidRDefault="00541432" w:rsidP="00E5307B">
            <w:pPr>
              <w:shd w:val="clear" w:color="auto" w:fill="FFFFFF"/>
              <w:spacing w:after="120"/>
              <w:contextualSpacing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______________</w:t>
            </w:r>
          </w:p>
          <w:p w:rsidR="00541432" w:rsidRPr="00DA149C" w:rsidRDefault="00541432" w:rsidP="00E5307B">
            <w:pPr>
              <w:shd w:val="clear" w:color="auto" w:fill="FFFFFF"/>
              <w:spacing w:after="120"/>
              <w:contextualSpacing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DA149C">
              <w:rPr>
                <w:color w:val="000000" w:themeColor="text1"/>
                <w:spacing w:val="2"/>
              </w:rPr>
              <w:lastRenderedPageBreak/>
              <w:t>Приложение  2</w:t>
            </w:r>
            <w:r w:rsidRPr="00DA149C">
              <w:rPr>
                <w:color w:val="000000" w:themeColor="text1"/>
                <w:spacing w:val="2"/>
              </w:rPr>
              <w:br/>
              <w:t>к Плану мероприятий ("дорожной карте")</w:t>
            </w:r>
            <w:r w:rsidRPr="00DA149C">
              <w:rPr>
                <w:color w:val="000000" w:themeColor="text1"/>
                <w:spacing w:val="2"/>
              </w:rPr>
              <w:br/>
              <w:t>по созданию дополнительных мест в</w:t>
            </w:r>
            <w:r w:rsidRPr="00DA149C">
              <w:rPr>
                <w:color w:val="000000" w:themeColor="text1"/>
                <w:spacing w:val="2"/>
              </w:rPr>
              <w:br/>
              <w:t>общеобразовательных организациях</w:t>
            </w:r>
            <w:r w:rsidRPr="00DA149C">
              <w:rPr>
                <w:color w:val="000000" w:themeColor="text1"/>
                <w:spacing w:val="2"/>
                <w:sz w:val="21"/>
                <w:szCs w:val="21"/>
              </w:rPr>
              <w:t xml:space="preserve"> </w:t>
            </w:r>
          </w:p>
          <w:p w:rsidR="00541432" w:rsidRPr="00DA149C" w:rsidRDefault="00541432" w:rsidP="00E5307B">
            <w:pPr>
              <w:shd w:val="clear" w:color="auto" w:fill="FFFFFF"/>
              <w:spacing w:after="120"/>
              <w:contextualSpacing/>
              <w:textAlignment w:val="baseline"/>
              <w:rPr>
                <w:color w:val="000000" w:themeColor="text1"/>
                <w:spacing w:val="2"/>
              </w:rPr>
            </w:pPr>
            <w:r w:rsidRPr="00DA149C">
              <w:rPr>
                <w:color w:val="000000" w:themeColor="text1"/>
                <w:spacing w:val="2"/>
              </w:rPr>
              <w:t>Урупского муниципального района</w:t>
            </w:r>
          </w:p>
          <w:p w:rsidR="00541432" w:rsidRPr="003B7150" w:rsidRDefault="00541432" w:rsidP="00E5307B">
            <w:pPr>
              <w:shd w:val="clear" w:color="auto" w:fill="FFFFFF"/>
              <w:spacing w:after="120"/>
              <w:contextualSpacing/>
              <w:textAlignment w:val="baseline"/>
              <w:rPr>
                <w:color w:val="000000" w:themeColor="text1"/>
                <w:spacing w:val="2"/>
              </w:rPr>
            </w:pPr>
            <w:r w:rsidRPr="00DA149C">
              <w:rPr>
                <w:color w:val="000000" w:themeColor="text1"/>
                <w:spacing w:val="2"/>
                <w:sz w:val="21"/>
                <w:szCs w:val="21"/>
              </w:rPr>
              <w:t xml:space="preserve"> </w:t>
            </w:r>
            <w:r w:rsidRPr="00DA149C">
              <w:rPr>
                <w:color w:val="000000" w:themeColor="text1"/>
                <w:spacing w:val="2"/>
              </w:rPr>
              <w:t>с целью ликвидации второй смены и</w:t>
            </w:r>
            <w:r w:rsidRPr="00DA149C">
              <w:rPr>
                <w:color w:val="000000" w:themeColor="text1"/>
                <w:spacing w:val="2"/>
              </w:rPr>
              <w:br/>
              <w:t>перевода учащихся из зданий с износом 50%</w:t>
            </w:r>
            <w:r>
              <w:rPr>
                <w:color w:val="000000" w:themeColor="text1"/>
                <w:spacing w:val="2"/>
                <w:sz w:val="21"/>
                <w:szCs w:val="21"/>
              </w:rPr>
              <w:t xml:space="preserve"> </w:t>
            </w:r>
            <w:r w:rsidRPr="00DA149C">
              <w:rPr>
                <w:color w:val="000000" w:themeColor="text1"/>
                <w:spacing w:val="2"/>
              </w:rPr>
              <w:t>и выше в новые школы, в соответствии  с прогнозируемой потребностью и современными условиями обучения, на 2017-2025 год</w:t>
            </w:r>
            <w:r w:rsidRPr="00DA149C">
              <w:rPr>
                <w:color w:val="000000" w:themeColor="text1"/>
                <w:spacing w:val="2"/>
                <w:sz w:val="21"/>
                <w:szCs w:val="21"/>
              </w:rPr>
              <w:t>ы</w:t>
            </w:r>
          </w:p>
          <w:p w:rsidR="0054143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</w:tr>
    </w:tbl>
    <w:p w:rsidR="00541432" w:rsidRPr="00DA149C" w:rsidRDefault="00541432" w:rsidP="00541432">
      <w:pPr>
        <w:shd w:val="clear" w:color="auto" w:fill="FFFFFF"/>
        <w:spacing w:after="120"/>
        <w:contextualSpacing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DA149C">
        <w:rPr>
          <w:color w:val="000000" w:themeColor="text1"/>
          <w:spacing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432" w:rsidRPr="00DA149C" w:rsidRDefault="00541432" w:rsidP="00541432">
      <w:pPr>
        <w:shd w:val="clear" w:color="auto" w:fill="FFFFFF"/>
        <w:spacing w:before="375" w:after="120"/>
        <w:contextualSpacing/>
        <w:jc w:val="center"/>
        <w:textAlignment w:val="baseline"/>
        <w:outlineLvl w:val="2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Приложение 2. ПЛАН РЕАЛИЗАЦИИ</w:t>
      </w:r>
    </w:p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  <w:sz w:val="21"/>
          <w:szCs w:val="21"/>
        </w:rPr>
        <w:br/>
      </w:r>
      <w:r w:rsidRPr="00DA149C">
        <w:rPr>
          <w:color w:val="000000" w:themeColor="text1"/>
          <w:spacing w:val="2"/>
        </w:rPr>
        <w:t>Таблица 1</w:t>
      </w:r>
    </w:p>
    <w:p w:rsidR="00541432" w:rsidRPr="00DA149C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ПЛАН РЕАЛИЗАЦИИ </w:t>
      </w:r>
      <w:r w:rsidRPr="00DA149C">
        <w:rPr>
          <w:color w:val="000000" w:themeColor="text1"/>
          <w:spacing w:val="2"/>
        </w:rPr>
        <w:br/>
        <w:t>на 2017 - 2021 годы</w:t>
      </w: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401"/>
        <w:gridCol w:w="992"/>
        <w:gridCol w:w="695"/>
        <w:gridCol w:w="14"/>
        <w:gridCol w:w="709"/>
        <w:gridCol w:w="46"/>
        <w:gridCol w:w="769"/>
        <w:gridCol w:w="177"/>
        <w:gridCol w:w="562"/>
        <w:gridCol w:w="298"/>
        <w:gridCol w:w="699"/>
        <w:gridCol w:w="1985"/>
      </w:tblGrid>
      <w:tr w:rsidR="00541432" w:rsidRPr="00DA149C" w:rsidTr="00E5307B">
        <w:trPr>
          <w:trHeight w:val="15"/>
        </w:trPr>
        <w:tc>
          <w:tcPr>
            <w:tcW w:w="2143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1401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992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695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769" w:type="dxa"/>
            <w:gridSpan w:val="3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769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298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699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1985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2D02">
              <w:rPr>
                <w:color w:val="000000" w:themeColor="text1"/>
                <w:sz w:val="24"/>
                <w:szCs w:val="24"/>
              </w:rPr>
              <w:t>Наименова</w:t>
            </w:r>
            <w:proofErr w:type="spellEnd"/>
          </w:p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2D02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F52D02">
              <w:rPr>
                <w:color w:val="000000" w:themeColor="text1"/>
                <w:sz w:val="24"/>
                <w:szCs w:val="24"/>
              </w:rPr>
              <w:br/>
              <w:t>реализуемых мероприятий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Ответственный исполни</w:t>
            </w:r>
          </w:p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2D02">
              <w:rPr>
                <w:color w:val="000000" w:themeColor="text1"/>
                <w:sz w:val="24"/>
                <w:szCs w:val="24"/>
              </w:rPr>
              <w:t>тель</w:t>
            </w:r>
            <w:proofErr w:type="spellEnd"/>
            <w:r w:rsidRPr="00F52D02">
              <w:rPr>
                <w:color w:val="000000" w:themeColor="text1"/>
                <w:sz w:val="24"/>
                <w:szCs w:val="24"/>
              </w:rPr>
              <w:t>, соисполнители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Объем средств на реализацию, млн. руб.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Конечный результат реализации мероприятий</w:t>
            </w: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20</w:t>
            </w:r>
          </w:p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17</w:t>
            </w:r>
          </w:p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20</w:t>
            </w:r>
          </w:p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18 год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20</w:t>
            </w:r>
          </w:p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19 год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20</w:t>
            </w:r>
          </w:p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20 год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b/>
                <w:bCs/>
                <w:color w:val="000000" w:themeColor="text1"/>
                <w:sz w:val="24"/>
                <w:szCs w:val="24"/>
              </w:rPr>
              <w:t>План мероприятий ("дорожная карта")</w:t>
            </w:r>
            <w:r w:rsidRPr="00F52D02">
              <w:rPr>
                <w:b/>
                <w:bCs/>
                <w:color w:val="000000" w:themeColor="text1"/>
                <w:sz w:val="24"/>
                <w:szCs w:val="24"/>
              </w:rPr>
              <w:br/>
              <w:t>по созданию дополнительных мест в общеобразовательных организациях  с целью ликвидации второй смены и перевода учащихся из зданий с износом 50% и выше в новые школы, </w:t>
            </w:r>
            <w:r w:rsidRPr="00F52D02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F52D0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в соответствии с прогнозируемой потребностью </w:t>
            </w:r>
            <w:r w:rsidRPr="00F52D02">
              <w:rPr>
                <w:b/>
                <w:bCs/>
                <w:color w:val="000000" w:themeColor="text1"/>
                <w:sz w:val="24"/>
                <w:szCs w:val="24"/>
              </w:rPr>
              <w:br/>
              <w:t>и современными условиями обучения, на 2017 -2025 годы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lastRenderedPageBreak/>
              <w:t>Управление образования  администрации Урупского района,</w:t>
            </w:r>
            <w:r w:rsidRPr="00F52D02">
              <w:rPr>
                <w:color w:val="000000" w:themeColor="text1"/>
                <w:sz w:val="24"/>
                <w:szCs w:val="24"/>
              </w:rPr>
              <w:br/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отдел архитектуры администрации,</w:t>
            </w:r>
            <w:r w:rsidRPr="00F52D02">
              <w:rPr>
                <w:color w:val="000000" w:themeColor="text1"/>
                <w:sz w:val="24"/>
                <w:szCs w:val="24"/>
              </w:rPr>
              <w:br/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 xml:space="preserve">отдел имущественных и земельных </w:t>
            </w:r>
            <w:r w:rsidRPr="00F52D02">
              <w:rPr>
                <w:color w:val="000000" w:themeColor="text1"/>
                <w:sz w:val="24"/>
                <w:szCs w:val="24"/>
              </w:rPr>
              <w:lastRenderedPageBreak/>
              <w:t>отношений  администрации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 xml:space="preserve">1) увеличение количества введенных путем строительства объектов инфраструктуры общего образования в рамках </w:t>
            </w:r>
            <w:proofErr w:type="spellStart"/>
            <w:r w:rsidRPr="00F52D02">
              <w:rPr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F52D02">
              <w:rPr>
                <w:color w:val="000000" w:themeColor="text1"/>
                <w:sz w:val="24"/>
                <w:szCs w:val="24"/>
              </w:rPr>
              <w:t xml:space="preserve"> мероприятий за счет средств федерального и республиканского бюджет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2019- на 1;</w:t>
            </w:r>
          </w:p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 xml:space="preserve">2) открытие </w:t>
            </w:r>
            <w:r w:rsidRPr="00F52D02">
              <w:rPr>
                <w:color w:val="000000" w:themeColor="text1"/>
                <w:sz w:val="24"/>
                <w:szCs w:val="24"/>
              </w:rPr>
              <w:lastRenderedPageBreak/>
              <w:t>новых мест в общеобразовательных организациях - всего на 100: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2019 - на 100.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 xml:space="preserve">В том числе введенных путем строительства объектов инфраструктуры общего образования в рамках </w:t>
            </w:r>
            <w:proofErr w:type="spellStart"/>
            <w:r w:rsidRPr="00F52D02">
              <w:rPr>
                <w:color w:val="000000" w:themeColor="text1"/>
                <w:sz w:val="24"/>
                <w:szCs w:val="24"/>
              </w:rPr>
              <w:t>софинанси</w:t>
            </w:r>
            <w:proofErr w:type="spellEnd"/>
          </w:p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2D02">
              <w:rPr>
                <w:color w:val="000000" w:themeColor="text1"/>
                <w:sz w:val="24"/>
                <w:szCs w:val="24"/>
              </w:rPr>
              <w:t>рования</w:t>
            </w:r>
            <w:proofErr w:type="spellEnd"/>
            <w:r w:rsidRPr="00F52D02">
              <w:rPr>
                <w:color w:val="000000" w:themeColor="text1"/>
                <w:sz w:val="24"/>
                <w:szCs w:val="24"/>
              </w:rPr>
              <w:t xml:space="preserve"> мероприятий за счет средств федерального и республиканского бюджета - на 100: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2019 - на 100;</w:t>
            </w:r>
            <w:r w:rsidRPr="00F52D02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средства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федерального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бюджета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114,0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средства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республиканского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бюджета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F52D02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F52D0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1. Введение новых мест в общеобразовательных организациях путем строительства школ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Управление образования администрации,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отдел архитектуры, отдел имущественных и земельных отношений администрации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средства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федерального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бюджета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114,0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средства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республиканского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бюджета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 xml:space="preserve">1.1. Основная общеобразовательная школа с. </w:t>
            </w:r>
            <w:proofErr w:type="spellStart"/>
            <w:r w:rsidRPr="00F52D02">
              <w:rPr>
                <w:color w:val="000000" w:themeColor="text1"/>
                <w:sz w:val="24"/>
                <w:szCs w:val="24"/>
              </w:rPr>
              <w:t>Бескес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Управление образования администрации,</w:t>
            </w:r>
            <w:r w:rsidRPr="00F52D02">
              <w:rPr>
                <w:color w:val="000000" w:themeColor="text1"/>
                <w:sz w:val="24"/>
                <w:szCs w:val="24"/>
              </w:rPr>
              <w:br/>
            </w:r>
            <w:r w:rsidRPr="00F52D02">
              <w:rPr>
                <w:color w:val="000000" w:themeColor="text1"/>
                <w:sz w:val="24"/>
                <w:szCs w:val="24"/>
              </w:rPr>
              <w:br/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отдел архитекту</w:t>
            </w:r>
            <w:r w:rsidRPr="00F52D02">
              <w:rPr>
                <w:color w:val="000000" w:themeColor="text1"/>
                <w:sz w:val="24"/>
                <w:szCs w:val="24"/>
              </w:rPr>
              <w:lastRenderedPageBreak/>
              <w:t>ры администрации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54143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41432">
              <w:rPr>
                <w:bCs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54143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54143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54143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41432">
              <w:rPr>
                <w:bCs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2019 год - изготовление ПСД, начало строительства здания школы;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2020 год - ввод здания школы в эксплуатацию.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 xml:space="preserve">Увеличение на 100 количества </w:t>
            </w:r>
            <w:r w:rsidRPr="00F52D02">
              <w:rPr>
                <w:color w:val="000000" w:themeColor="text1"/>
                <w:sz w:val="24"/>
                <w:szCs w:val="24"/>
              </w:rPr>
              <w:lastRenderedPageBreak/>
              <w:t>мест в муниципальных общеобразовательных организациях.</w:t>
            </w: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средства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федерального 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бюджета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114,0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средства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республиканского</w:t>
            </w:r>
            <w:r w:rsidRPr="00F52D02">
              <w:rPr>
                <w:color w:val="000000" w:themeColor="text1"/>
                <w:sz w:val="24"/>
                <w:szCs w:val="24"/>
              </w:rPr>
              <w:br/>
              <w:t>бюджета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F52D02" w:rsidTr="00E5307B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F52D02" w:rsidRDefault="00541432" w:rsidP="00E5307B">
            <w:pPr>
              <w:rPr>
                <w:color w:val="000000" w:themeColor="text1"/>
                <w:sz w:val="24"/>
                <w:szCs w:val="24"/>
              </w:rPr>
            </w:pPr>
            <w:r w:rsidRPr="00F52D0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41432" w:rsidRPr="00F52D0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</w:p>
    <w:p w:rsidR="00541432" w:rsidRPr="00F52D0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</w:p>
    <w:p w:rsidR="00541432" w:rsidRPr="00DA149C" w:rsidRDefault="00541432" w:rsidP="0054143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>
        <w:rPr>
          <w:color w:val="000000" w:themeColor="text1"/>
          <w:spacing w:val="2"/>
          <w:sz w:val="21"/>
          <w:szCs w:val="21"/>
        </w:rPr>
        <w:t>___________________</w:t>
      </w: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</w:p>
    <w:p w:rsidR="00541432" w:rsidRPr="00F52D0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4"/>
          <w:szCs w:val="24"/>
        </w:rPr>
      </w:pPr>
    </w:p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Таблица 2</w:t>
      </w:r>
    </w:p>
    <w:p w:rsidR="00541432" w:rsidRPr="00DA149C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ПЛАН РЕАЛИЗАЦИИ</w:t>
      </w:r>
      <w:r w:rsidRPr="00DA149C">
        <w:rPr>
          <w:color w:val="000000" w:themeColor="text1"/>
          <w:spacing w:val="2"/>
        </w:rPr>
        <w:br/>
        <w:t> на 2022 - 2025 годы</w:t>
      </w:r>
    </w:p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436"/>
        <w:gridCol w:w="992"/>
        <w:gridCol w:w="651"/>
        <w:gridCol w:w="341"/>
        <w:gridCol w:w="468"/>
        <w:gridCol w:w="525"/>
        <w:gridCol w:w="284"/>
        <w:gridCol w:w="708"/>
        <w:gridCol w:w="101"/>
        <w:gridCol w:w="891"/>
        <w:gridCol w:w="1418"/>
      </w:tblGrid>
      <w:tr w:rsidR="00541432" w:rsidRPr="00DA149C" w:rsidTr="00E5307B">
        <w:trPr>
          <w:trHeight w:val="15"/>
        </w:trPr>
        <w:tc>
          <w:tcPr>
            <w:tcW w:w="1967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1436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992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651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809" w:type="dxa"/>
            <w:gridSpan w:val="2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809" w:type="dxa"/>
            <w:gridSpan w:val="2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809" w:type="dxa"/>
            <w:gridSpan w:val="2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2309" w:type="dxa"/>
            <w:gridSpan w:val="2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Наименование </w:t>
            </w:r>
            <w:r w:rsidRPr="00DA149C">
              <w:rPr>
                <w:color w:val="000000" w:themeColor="text1"/>
              </w:rPr>
              <w:br/>
              <w:t>реализуемых мероприятий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Ответственный исполнитель, </w:t>
            </w:r>
            <w:proofErr w:type="spellStart"/>
            <w:r w:rsidRPr="00DA149C">
              <w:rPr>
                <w:color w:val="000000" w:themeColor="text1"/>
              </w:rPr>
              <w:t>соиспол</w:t>
            </w:r>
            <w:proofErr w:type="spellEnd"/>
          </w:p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color w:val="000000" w:themeColor="text1"/>
              </w:rPr>
              <w:t>нители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53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Конечный результат реализации мероприятий</w:t>
            </w: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</w:t>
            </w: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b/>
                <w:bCs/>
                <w:color w:val="000000" w:themeColor="text1"/>
              </w:rPr>
            </w:pPr>
            <w:r w:rsidRPr="00DA149C">
              <w:rPr>
                <w:b/>
                <w:bCs/>
                <w:color w:val="000000" w:themeColor="text1"/>
              </w:rPr>
              <w:t>План мероприятий ("дорожная карта")</w:t>
            </w:r>
            <w:r w:rsidRPr="00DA149C">
              <w:rPr>
                <w:b/>
                <w:bCs/>
                <w:color w:val="000000" w:themeColor="text1"/>
              </w:rPr>
              <w:br/>
              <w:t xml:space="preserve">по созданию </w:t>
            </w:r>
            <w:proofErr w:type="spellStart"/>
            <w:r w:rsidRPr="00DA149C">
              <w:rPr>
                <w:b/>
                <w:bCs/>
                <w:color w:val="000000" w:themeColor="text1"/>
              </w:rPr>
              <w:t>дополнитель</w:t>
            </w:r>
            <w:proofErr w:type="spellEnd"/>
          </w:p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b/>
                <w:bCs/>
                <w:color w:val="000000" w:themeColor="text1"/>
              </w:rPr>
              <w:t>ных</w:t>
            </w:r>
            <w:proofErr w:type="spellEnd"/>
            <w:r w:rsidRPr="00DA149C">
              <w:rPr>
                <w:b/>
                <w:bCs/>
                <w:color w:val="000000" w:themeColor="text1"/>
              </w:rPr>
              <w:t xml:space="preserve"> мест в общеобразовательных организациях целью ликвидации второй смены и перевода учащихся из зданий с износом 50% и выше в новые школы, в соответствии с прогнозируемой потребностью и современными условиями обучения, на 2017-2025 </w:t>
            </w:r>
            <w:r w:rsidRPr="00DA149C">
              <w:rPr>
                <w:b/>
                <w:bCs/>
                <w:color w:val="000000" w:themeColor="text1"/>
              </w:rPr>
              <w:lastRenderedPageBreak/>
              <w:t>годы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color w:val="000000" w:themeColor="text1"/>
              </w:rPr>
              <w:lastRenderedPageBreak/>
              <w:t>Управле</w:t>
            </w:r>
            <w:proofErr w:type="spellEnd"/>
          </w:p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color w:val="000000" w:themeColor="text1"/>
              </w:rPr>
              <w:t>ние</w:t>
            </w:r>
            <w:proofErr w:type="spellEnd"/>
            <w:r w:rsidRPr="00DA149C">
              <w:rPr>
                <w:color w:val="000000" w:themeColor="text1"/>
              </w:rPr>
              <w:t xml:space="preserve"> </w:t>
            </w:r>
            <w:proofErr w:type="spellStart"/>
            <w:r w:rsidRPr="00DA149C">
              <w:rPr>
                <w:color w:val="000000" w:themeColor="text1"/>
              </w:rPr>
              <w:t>образова</w:t>
            </w:r>
            <w:proofErr w:type="spellEnd"/>
          </w:p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color w:val="000000" w:themeColor="text1"/>
              </w:rPr>
              <w:t>ния</w:t>
            </w:r>
            <w:proofErr w:type="spellEnd"/>
            <w:r w:rsidRPr="00DA149C">
              <w:rPr>
                <w:color w:val="000000" w:themeColor="text1"/>
              </w:rPr>
              <w:t xml:space="preserve"> администрации,</w:t>
            </w:r>
            <w:r w:rsidRPr="00DA149C">
              <w:rPr>
                <w:color w:val="000000" w:themeColor="text1"/>
              </w:rPr>
              <w:br/>
            </w:r>
            <w:r w:rsidRPr="00DA149C">
              <w:rPr>
                <w:color w:val="000000" w:themeColor="text1"/>
              </w:rPr>
              <w:br/>
              <w:t>отдел архитектуры,</w:t>
            </w:r>
          </w:p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отдел имущественных и земельных отношений администрации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1)увеличение количества введенных путем строительства объектов инфраструктуры общего образования в рамках </w:t>
            </w:r>
            <w:proofErr w:type="spellStart"/>
            <w:r w:rsidRPr="00DA149C">
              <w:rPr>
                <w:color w:val="000000" w:themeColor="text1"/>
              </w:rPr>
              <w:t>софинансирования</w:t>
            </w:r>
            <w:proofErr w:type="spellEnd"/>
            <w:r w:rsidRPr="00DA149C">
              <w:rPr>
                <w:color w:val="000000" w:themeColor="text1"/>
              </w:rPr>
              <w:t xml:space="preserve"> мероприятий за счет средств федерального и республиканского бюджета:</w:t>
            </w:r>
            <w:r w:rsidRPr="00DA149C">
              <w:rPr>
                <w:color w:val="000000" w:themeColor="text1"/>
              </w:rPr>
              <w:br/>
              <w:t>2023 – на 1;</w:t>
            </w:r>
            <w:r w:rsidRPr="00DA149C">
              <w:rPr>
                <w:color w:val="000000" w:themeColor="text1"/>
              </w:rPr>
              <w:br/>
              <w:t xml:space="preserve">2) открытие новых </w:t>
            </w:r>
            <w:r w:rsidRPr="00DA149C">
              <w:rPr>
                <w:color w:val="000000" w:themeColor="text1"/>
              </w:rPr>
              <w:lastRenderedPageBreak/>
              <w:t>мест в общеобразовательных организациях - всего на 100:</w:t>
            </w:r>
            <w:r w:rsidRPr="00DA149C">
              <w:rPr>
                <w:color w:val="000000" w:themeColor="text1"/>
              </w:rPr>
              <w:br/>
              <w:t>2023 - 100</w:t>
            </w:r>
            <w:r w:rsidRPr="00DA149C">
              <w:rPr>
                <w:i/>
                <w:iCs/>
                <w:color w:val="000000" w:themeColor="text1"/>
              </w:rPr>
              <w:t>;</w:t>
            </w:r>
            <w:r w:rsidRPr="00DA149C">
              <w:rPr>
                <w:color w:val="000000" w:themeColor="text1"/>
              </w:rPr>
              <w:br/>
              <w:t xml:space="preserve">В том числе введенных путем строительства объектов инфраструктуры общего образования в рамках </w:t>
            </w:r>
            <w:proofErr w:type="spellStart"/>
            <w:r w:rsidRPr="00DA149C">
              <w:rPr>
                <w:color w:val="000000" w:themeColor="text1"/>
              </w:rPr>
              <w:t>софинансирования</w:t>
            </w:r>
            <w:proofErr w:type="spellEnd"/>
            <w:r w:rsidRPr="00DA149C">
              <w:rPr>
                <w:color w:val="000000" w:themeColor="text1"/>
              </w:rPr>
              <w:t xml:space="preserve"> мероприятий за счет средств федерального  и республиканского бюджета  - на 100:</w:t>
            </w:r>
            <w:r w:rsidRPr="00DA149C">
              <w:rPr>
                <w:color w:val="000000" w:themeColor="text1"/>
              </w:rPr>
              <w:br/>
              <w:t>2023 – на 100;</w:t>
            </w:r>
            <w:r w:rsidRPr="00DA149C">
              <w:rPr>
                <w:color w:val="000000" w:themeColor="text1"/>
              </w:rPr>
              <w:br/>
            </w: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средства</w:t>
            </w:r>
            <w:r w:rsidRPr="00DA149C">
              <w:rPr>
                <w:color w:val="000000" w:themeColor="text1"/>
              </w:rPr>
              <w:br/>
              <w:t>федерального</w:t>
            </w:r>
            <w:r w:rsidRPr="00DA149C">
              <w:rPr>
                <w:color w:val="000000" w:themeColor="text1"/>
              </w:rPr>
              <w:br/>
              <w:t>бюджета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114,0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средства</w:t>
            </w:r>
            <w:r w:rsidRPr="00DA149C">
              <w:rPr>
                <w:color w:val="000000" w:themeColor="text1"/>
              </w:rPr>
              <w:br/>
              <w:t>республиканского</w:t>
            </w:r>
            <w:r w:rsidRPr="00DA149C">
              <w:rPr>
                <w:color w:val="000000" w:themeColor="text1"/>
              </w:rPr>
              <w:br/>
              <w:t>бюджета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средства</w:t>
            </w:r>
            <w:r w:rsidRPr="00DA149C">
              <w:rPr>
                <w:color w:val="000000" w:themeColor="text1"/>
              </w:rPr>
              <w:br/>
              <w:t>муниципального</w:t>
            </w:r>
            <w:r w:rsidRPr="00DA149C">
              <w:rPr>
                <w:color w:val="000000" w:themeColor="text1"/>
              </w:rPr>
              <w:br/>
              <w:t>бюджета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в </w:t>
            </w:r>
            <w:proofErr w:type="spellStart"/>
            <w:r w:rsidRPr="00DA149C">
              <w:rPr>
                <w:color w:val="000000" w:themeColor="text1"/>
              </w:rPr>
              <w:t>т.ч</w:t>
            </w:r>
            <w:proofErr w:type="spellEnd"/>
            <w:r w:rsidRPr="00DA149C">
              <w:rPr>
                <w:color w:val="000000" w:themeColor="text1"/>
              </w:rPr>
              <w:t>.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b/>
                <w:bCs/>
                <w:color w:val="000000" w:themeColor="text1"/>
              </w:rPr>
              <w:t>1. Введение новых мест в общеобразовательных организациях путем строительства школ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Управление образования администрации,</w:t>
            </w:r>
            <w:r w:rsidRPr="00DA149C">
              <w:rPr>
                <w:color w:val="000000" w:themeColor="text1"/>
              </w:rPr>
              <w:br/>
              <w:t>отдел архитектуры. Отдел имущественных и земельных отношений администрации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b/>
                <w:bCs/>
                <w:color w:val="000000" w:themeColor="text1"/>
              </w:rPr>
            </w:pPr>
            <w:r w:rsidRPr="00DA149C">
              <w:rPr>
                <w:b/>
                <w:bCs/>
                <w:color w:val="000000" w:themeColor="text1"/>
              </w:rPr>
              <w:t>Все</w:t>
            </w:r>
          </w:p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b/>
                <w:bCs/>
                <w:color w:val="000000" w:themeColor="text1"/>
              </w:rPr>
              <w:t>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средства</w:t>
            </w:r>
            <w:r w:rsidRPr="00DA149C">
              <w:rPr>
                <w:color w:val="000000" w:themeColor="text1"/>
              </w:rPr>
              <w:br/>
              <w:t>федерального</w:t>
            </w:r>
            <w:r w:rsidRPr="00DA149C">
              <w:rPr>
                <w:color w:val="000000" w:themeColor="text1"/>
              </w:rPr>
              <w:br/>
              <w:t>бюджета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114,0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средства</w:t>
            </w:r>
            <w:r w:rsidRPr="00DA149C">
              <w:rPr>
                <w:color w:val="000000" w:themeColor="text1"/>
              </w:rPr>
              <w:br/>
              <w:t>республика</w:t>
            </w:r>
            <w:r w:rsidRPr="00DA149C">
              <w:rPr>
                <w:color w:val="000000" w:themeColor="text1"/>
              </w:rPr>
              <w:lastRenderedPageBreak/>
              <w:t>нского</w:t>
            </w:r>
            <w:r w:rsidRPr="00DA149C">
              <w:rPr>
                <w:color w:val="000000" w:themeColor="text1"/>
              </w:rPr>
              <w:br/>
              <w:t>бюджета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Средства муниципального бюджета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1.1 Основная общеобразовательная школа с. </w:t>
            </w:r>
            <w:proofErr w:type="spellStart"/>
            <w:r w:rsidRPr="00DA149C">
              <w:rPr>
                <w:color w:val="000000" w:themeColor="text1"/>
              </w:rPr>
              <w:t>Курджиново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Управление образования администрации,</w:t>
            </w:r>
            <w:r w:rsidRPr="00DA149C">
              <w:rPr>
                <w:color w:val="000000" w:themeColor="text1"/>
              </w:rPr>
              <w:br/>
            </w:r>
            <w:r w:rsidRPr="00DA149C">
              <w:rPr>
                <w:color w:val="000000" w:themeColor="text1"/>
              </w:rPr>
              <w:br/>
              <w:t>отдел архитектуры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b/>
                <w:bCs/>
                <w:color w:val="000000" w:themeColor="text1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2023 год - начало строительства здания школы;</w:t>
            </w:r>
            <w:r w:rsidRPr="00DA149C">
              <w:rPr>
                <w:color w:val="000000" w:themeColor="text1"/>
              </w:rPr>
              <w:br/>
              <w:t>2024 год - ввод здания школы в эксплуатацию.</w:t>
            </w:r>
            <w:r w:rsidRPr="00DA149C">
              <w:rPr>
                <w:color w:val="000000" w:themeColor="text1"/>
              </w:rPr>
              <w:br/>
              <w:t>Увеличение на 100 количества мест в муниципальных общеобразовательных организациях.</w:t>
            </w: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средства</w:t>
            </w:r>
            <w:r w:rsidRPr="00DA149C">
              <w:rPr>
                <w:color w:val="000000" w:themeColor="text1"/>
              </w:rPr>
              <w:br/>
              <w:t>федерального бюджета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114,0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средства</w:t>
            </w:r>
            <w:r w:rsidRPr="00DA149C">
              <w:rPr>
                <w:color w:val="000000" w:themeColor="text1"/>
              </w:rPr>
              <w:br/>
              <w:t>респу</w:t>
            </w:r>
            <w:r w:rsidRPr="00DA149C">
              <w:rPr>
                <w:color w:val="000000" w:themeColor="text1"/>
              </w:rPr>
              <w:lastRenderedPageBreak/>
              <w:t>бликанского</w:t>
            </w:r>
            <w:r w:rsidRPr="00DA149C">
              <w:rPr>
                <w:color w:val="000000" w:themeColor="text1"/>
              </w:rPr>
              <w:br/>
              <w:t>бюджета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</w:tr>
      <w:tr w:rsidR="00541432" w:rsidRPr="00DA149C" w:rsidTr="00E5307B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средства муниципального бюджета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</w:tr>
    </w:tbl>
    <w:p w:rsidR="00541432" w:rsidRPr="00DA149C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  <w:r w:rsidRPr="00DA149C">
        <w:rPr>
          <w:color w:val="000000" w:themeColor="text1"/>
          <w:spacing w:val="2"/>
          <w:sz w:val="31"/>
          <w:szCs w:val="31"/>
        </w:rPr>
        <w:br/>
      </w:r>
    </w:p>
    <w:p w:rsidR="00541432" w:rsidRPr="00DA149C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Pr="00DA149C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31"/>
          <w:szCs w:val="31"/>
        </w:rPr>
      </w:pPr>
    </w:p>
    <w:p w:rsidR="00541432" w:rsidRPr="00DA149C" w:rsidRDefault="00541432" w:rsidP="00541432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lastRenderedPageBreak/>
        <w:t>СХЕМА РЕАЛИЗАЦИИ МЕРОПРИЯТИЙ</w:t>
      </w:r>
      <w:r w:rsidRPr="00DA149C">
        <w:rPr>
          <w:color w:val="000000" w:themeColor="text1"/>
          <w:spacing w:val="2"/>
        </w:rPr>
        <w:br/>
        <w:t> на 2017 - 2025 годы</w:t>
      </w:r>
    </w:p>
    <w:tbl>
      <w:tblPr>
        <w:tblW w:w="964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296"/>
        <w:gridCol w:w="567"/>
        <w:gridCol w:w="1134"/>
        <w:gridCol w:w="992"/>
        <w:gridCol w:w="993"/>
        <w:gridCol w:w="708"/>
        <w:gridCol w:w="1126"/>
        <w:gridCol w:w="855"/>
        <w:gridCol w:w="596"/>
        <w:gridCol w:w="254"/>
        <w:gridCol w:w="857"/>
      </w:tblGrid>
      <w:tr w:rsidR="00541432" w:rsidRPr="00DA149C" w:rsidTr="00E5307B">
        <w:trPr>
          <w:trHeight w:val="15"/>
        </w:trPr>
        <w:tc>
          <w:tcPr>
            <w:tcW w:w="1264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296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567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1134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992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993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708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1126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855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596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254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857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</w:tr>
      <w:tr w:rsidR="00541432" w:rsidRPr="00DA149C" w:rsidTr="00E5307B"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Наименования реализуемых мероприятий</w:t>
            </w:r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2021 год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2022 год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2024 год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2025 год</w:t>
            </w:r>
          </w:p>
        </w:tc>
      </w:tr>
      <w:tr w:rsidR="00541432" w:rsidRPr="00DA149C" w:rsidTr="00E5307B"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11</w:t>
            </w:r>
          </w:p>
        </w:tc>
      </w:tr>
      <w:tr w:rsidR="00541432" w:rsidRPr="00DA149C" w:rsidTr="00E5307B"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proofErr w:type="gramStart"/>
            <w:r w:rsidRPr="00DA149C">
              <w:rPr>
                <w:b/>
                <w:bCs/>
                <w:color w:val="000000" w:themeColor="text1"/>
              </w:rPr>
              <w:t>Капитальное</w:t>
            </w:r>
            <w:proofErr w:type="gramEnd"/>
            <w:r w:rsidRPr="00DA149C">
              <w:rPr>
                <w:b/>
                <w:bCs/>
                <w:color w:val="000000" w:themeColor="text1"/>
              </w:rPr>
              <w:t xml:space="preserve"> строи</w:t>
            </w:r>
          </w:p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DA149C">
              <w:rPr>
                <w:b/>
                <w:bCs/>
                <w:color w:val="000000" w:themeColor="text1"/>
              </w:rPr>
              <w:t>те</w:t>
            </w:r>
          </w:p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b/>
                <w:bCs/>
                <w:color w:val="000000" w:themeColor="text1"/>
              </w:rPr>
              <w:t>льство</w:t>
            </w:r>
            <w:proofErr w:type="spellEnd"/>
            <w:r w:rsidRPr="00DA149C">
              <w:rPr>
                <w:b/>
                <w:bCs/>
                <w:color w:val="000000" w:themeColor="text1"/>
              </w:rPr>
              <w:t xml:space="preserve"> новых школ:</w:t>
            </w:r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0</w:t>
            </w:r>
          </w:p>
        </w:tc>
      </w:tr>
      <w:tr w:rsidR="00541432" w:rsidRPr="00DA149C" w:rsidTr="00E5307B"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1. Основ</w:t>
            </w:r>
          </w:p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color w:val="000000" w:themeColor="text1"/>
              </w:rPr>
              <w:t>ная</w:t>
            </w:r>
            <w:proofErr w:type="spellEnd"/>
            <w:r w:rsidRPr="00DA149C">
              <w:rPr>
                <w:color w:val="000000" w:themeColor="text1"/>
              </w:rPr>
              <w:t xml:space="preserve"> </w:t>
            </w:r>
            <w:proofErr w:type="spellStart"/>
            <w:r w:rsidRPr="00DA149C">
              <w:rPr>
                <w:color w:val="000000" w:themeColor="text1"/>
              </w:rPr>
              <w:t>общеобразова</w:t>
            </w:r>
            <w:proofErr w:type="spellEnd"/>
          </w:p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тельная школа с. </w:t>
            </w:r>
            <w:proofErr w:type="spellStart"/>
            <w:r w:rsidRPr="00DA149C">
              <w:rPr>
                <w:color w:val="000000" w:themeColor="text1"/>
              </w:rPr>
              <w:t>Бескес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Начало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color w:val="000000" w:themeColor="text1"/>
              </w:rPr>
              <w:t>Вве</w:t>
            </w:r>
            <w:proofErr w:type="spellEnd"/>
          </w:p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де</w:t>
            </w:r>
          </w:p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color w:val="000000" w:themeColor="text1"/>
              </w:rPr>
              <w:t>ние</w:t>
            </w:r>
            <w:proofErr w:type="spellEnd"/>
            <w:r w:rsidRPr="00DA149C">
              <w:rPr>
                <w:color w:val="000000" w:themeColor="text1"/>
              </w:rPr>
              <w:br/>
              <w:t xml:space="preserve">в </w:t>
            </w:r>
            <w:proofErr w:type="spellStart"/>
            <w:r w:rsidRPr="00DA149C">
              <w:rPr>
                <w:color w:val="000000" w:themeColor="text1"/>
              </w:rPr>
              <w:t>эксп</w:t>
            </w:r>
            <w:proofErr w:type="spellEnd"/>
          </w:p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color w:val="000000" w:themeColor="text1"/>
              </w:rPr>
              <w:t>луатацию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</w:tr>
      <w:tr w:rsidR="00541432" w:rsidRPr="00DA149C" w:rsidTr="00E5307B"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2. Основ</w:t>
            </w:r>
          </w:p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color w:val="000000" w:themeColor="text1"/>
              </w:rPr>
              <w:t>ная</w:t>
            </w:r>
            <w:proofErr w:type="spellEnd"/>
            <w:r w:rsidRPr="00DA149C">
              <w:rPr>
                <w:color w:val="000000" w:themeColor="text1"/>
              </w:rPr>
              <w:t xml:space="preserve"> </w:t>
            </w:r>
            <w:proofErr w:type="spellStart"/>
            <w:r w:rsidRPr="00DA149C">
              <w:rPr>
                <w:color w:val="000000" w:themeColor="text1"/>
              </w:rPr>
              <w:t>общеобразова</w:t>
            </w:r>
            <w:proofErr w:type="spellEnd"/>
          </w:p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 xml:space="preserve">тельная школа с. </w:t>
            </w:r>
            <w:proofErr w:type="spellStart"/>
            <w:r w:rsidRPr="00DA149C">
              <w:rPr>
                <w:color w:val="000000" w:themeColor="text1"/>
              </w:rPr>
              <w:t>Курджиново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Начало строительства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color w:val="000000" w:themeColor="text1"/>
              </w:rPr>
              <w:t>Введе</w:t>
            </w:r>
            <w:proofErr w:type="spellEnd"/>
          </w:p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color w:val="000000" w:themeColor="text1"/>
              </w:rPr>
              <w:t>ние</w:t>
            </w:r>
            <w:proofErr w:type="spellEnd"/>
            <w:r w:rsidRPr="00DA149C">
              <w:rPr>
                <w:color w:val="000000" w:themeColor="text1"/>
              </w:rPr>
              <w:br/>
              <w:t xml:space="preserve">в </w:t>
            </w:r>
            <w:proofErr w:type="spellStart"/>
            <w:r w:rsidRPr="00DA149C">
              <w:rPr>
                <w:color w:val="000000" w:themeColor="text1"/>
              </w:rPr>
              <w:t>эксп</w:t>
            </w:r>
            <w:proofErr w:type="spellEnd"/>
          </w:p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color w:val="000000" w:themeColor="text1"/>
              </w:rPr>
              <w:t>луа</w:t>
            </w:r>
            <w:proofErr w:type="spellEnd"/>
          </w:p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DA149C">
              <w:rPr>
                <w:color w:val="000000" w:themeColor="text1"/>
              </w:rPr>
              <w:t>та</w:t>
            </w:r>
          </w:p>
          <w:p w:rsidR="00541432" w:rsidRPr="00DA149C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DA149C">
              <w:rPr>
                <w:color w:val="000000" w:themeColor="text1"/>
              </w:rPr>
              <w:t>цию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432" w:rsidRPr="00DA149C" w:rsidRDefault="00541432" w:rsidP="00E5307B">
            <w:pPr>
              <w:rPr>
                <w:color w:val="000000" w:themeColor="text1"/>
              </w:rPr>
            </w:pPr>
          </w:p>
        </w:tc>
      </w:tr>
    </w:tbl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DA149C">
        <w:rPr>
          <w:color w:val="000000" w:themeColor="text1"/>
          <w:spacing w:val="2"/>
          <w:sz w:val="21"/>
          <w:szCs w:val="21"/>
        </w:rPr>
        <w:br/>
      </w:r>
      <w:r w:rsidRPr="00DA149C">
        <w:rPr>
          <w:color w:val="000000" w:themeColor="text1"/>
          <w:spacing w:val="2"/>
          <w:sz w:val="21"/>
          <w:szCs w:val="21"/>
        </w:rPr>
        <w:br/>
      </w: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DA149C">
        <w:rPr>
          <w:color w:val="000000" w:themeColor="text1"/>
          <w:spacing w:val="2"/>
          <w:sz w:val="21"/>
          <w:szCs w:val="21"/>
        </w:rPr>
        <w:br/>
      </w:r>
      <w:r w:rsidRPr="00DA149C">
        <w:rPr>
          <w:color w:val="000000" w:themeColor="text1"/>
          <w:spacing w:val="2"/>
          <w:sz w:val="21"/>
          <w:szCs w:val="21"/>
        </w:rPr>
        <w:br/>
      </w:r>
      <w:r w:rsidRPr="00DA149C">
        <w:rPr>
          <w:color w:val="000000" w:themeColor="text1"/>
          <w:spacing w:val="2"/>
          <w:sz w:val="21"/>
          <w:szCs w:val="21"/>
        </w:rPr>
        <w:br/>
      </w: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p w:rsidR="00541432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41432" w:rsidTr="00E5307B">
        <w:tc>
          <w:tcPr>
            <w:tcW w:w="4077" w:type="dxa"/>
          </w:tcPr>
          <w:p w:rsidR="00541432" w:rsidRDefault="00541432" w:rsidP="00E5307B">
            <w:pPr>
              <w:spacing w:line="315" w:lineRule="atLeast"/>
              <w:jc w:val="righ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5494" w:type="dxa"/>
          </w:tcPr>
          <w:p w:rsidR="00541432" w:rsidRDefault="00541432" w:rsidP="00E5307B">
            <w:pPr>
              <w:shd w:val="clear" w:color="auto" w:fill="FFFFFF"/>
              <w:spacing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DA149C">
              <w:rPr>
                <w:color w:val="000000" w:themeColor="text1"/>
                <w:spacing w:val="2"/>
              </w:rPr>
              <w:t>Приложение  3</w:t>
            </w:r>
            <w:r w:rsidRPr="00DA149C">
              <w:rPr>
                <w:color w:val="000000" w:themeColor="text1"/>
                <w:spacing w:val="2"/>
                <w:sz w:val="21"/>
                <w:szCs w:val="21"/>
              </w:rPr>
              <w:br/>
            </w:r>
            <w:r w:rsidRPr="00DA149C">
              <w:rPr>
                <w:color w:val="000000" w:themeColor="text1"/>
                <w:spacing w:val="2"/>
              </w:rPr>
              <w:t>к Плану мероприятий ("дорожной карте")</w:t>
            </w:r>
            <w:r>
              <w:rPr>
                <w:color w:val="000000" w:themeColor="text1"/>
                <w:spacing w:val="2"/>
              </w:rPr>
              <w:t xml:space="preserve"> </w:t>
            </w:r>
          </w:p>
          <w:p w:rsidR="00541432" w:rsidRPr="00DA149C" w:rsidRDefault="00541432" w:rsidP="00E5307B">
            <w:pPr>
              <w:shd w:val="clear" w:color="auto" w:fill="FFFFFF"/>
              <w:spacing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DA149C">
              <w:rPr>
                <w:color w:val="000000" w:themeColor="text1"/>
                <w:spacing w:val="2"/>
              </w:rPr>
              <w:t>по созданию дополнительных мест в</w:t>
            </w:r>
            <w:r>
              <w:rPr>
                <w:color w:val="000000" w:themeColor="text1"/>
                <w:spacing w:val="2"/>
                <w:sz w:val="21"/>
                <w:szCs w:val="21"/>
              </w:rPr>
              <w:t xml:space="preserve"> </w:t>
            </w:r>
            <w:r w:rsidRPr="00DA149C">
              <w:rPr>
                <w:color w:val="000000" w:themeColor="text1"/>
                <w:spacing w:val="2"/>
              </w:rPr>
              <w:t xml:space="preserve">общеобразовательных организациях </w:t>
            </w:r>
          </w:p>
          <w:p w:rsidR="00541432" w:rsidRPr="00DA149C" w:rsidRDefault="00541432" w:rsidP="00E5307B">
            <w:pPr>
              <w:shd w:val="clear" w:color="auto" w:fill="FFFFFF"/>
              <w:spacing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DA149C">
              <w:rPr>
                <w:color w:val="000000" w:themeColor="text1"/>
                <w:spacing w:val="2"/>
              </w:rPr>
              <w:t>Урупского муниципального района</w:t>
            </w:r>
          </w:p>
          <w:p w:rsidR="00541432" w:rsidRPr="00DA149C" w:rsidRDefault="00541432" w:rsidP="00E5307B">
            <w:pPr>
              <w:shd w:val="clear" w:color="auto" w:fill="FFFFFF"/>
              <w:spacing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DA149C">
              <w:rPr>
                <w:color w:val="000000" w:themeColor="text1"/>
                <w:spacing w:val="2"/>
              </w:rPr>
              <w:t>с целью ликвидации второй смены и</w:t>
            </w:r>
            <w:r w:rsidRPr="00DA149C">
              <w:rPr>
                <w:color w:val="000000" w:themeColor="text1"/>
                <w:spacing w:val="2"/>
                <w:sz w:val="21"/>
                <w:szCs w:val="21"/>
              </w:rPr>
              <w:br/>
            </w:r>
            <w:r w:rsidRPr="00DA149C">
              <w:rPr>
                <w:color w:val="000000" w:themeColor="text1"/>
                <w:spacing w:val="2"/>
              </w:rPr>
              <w:t>перевода учащихся из зданий с износом                        50%</w:t>
            </w:r>
            <w:r w:rsidRPr="00DA149C">
              <w:rPr>
                <w:color w:val="000000" w:themeColor="text1"/>
                <w:spacing w:val="2"/>
                <w:sz w:val="21"/>
                <w:szCs w:val="21"/>
              </w:rPr>
              <w:t xml:space="preserve"> </w:t>
            </w:r>
            <w:r w:rsidRPr="00DA149C">
              <w:rPr>
                <w:color w:val="000000" w:themeColor="text1"/>
                <w:spacing w:val="2"/>
              </w:rPr>
              <w:t>и выше в новые школы, в соответствии</w:t>
            </w:r>
          </w:p>
          <w:p w:rsidR="00541432" w:rsidRPr="00DA149C" w:rsidRDefault="00541432" w:rsidP="00E5307B">
            <w:pPr>
              <w:shd w:val="clear" w:color="auto" w:fill="FFFFFF"/>
              <w:spacing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DA149C">
              <w:rPr>
                <w:color w:val="000000" w:themeColor="text1"/>
                <w:spacing w:val="2"/>
              </w:rPr>
              <w:t>с прогнозируе</w:t>
            </w:r>
            <w:r>
              <w:rPr>
                <w:color w:val="000000" w:themeColor="text1"/>
                <w:spacing w:val="2"/>
              </w:rPr>
              <w:t xml:space="preserve">мой потребностью </w:t>
            </w:r>
            <w:r w:rsidRPr="00DA149C">
              <w:rPr>
                <w:color w:val="000000" w:themeColor="text1"/>
                <w:spacing w:val="2"/>
              </w:rPr>
              <w:t>и современными</w:t>
            </w:r>
            <w:r w:rsidRPr="00DA149C">
              <w:rPr>
                <w:color w:val="000000" w:themeColor="text1"/>
                <w:spacing w:val="2"/>
                <w:sz w:val="21"/>
                <w:szCs w:val="21"/>
              </w:rPr>
              <w:t xml:space="preserve"> </w:t>
            </w:r>
            <w:r w:rsidRPr="00DA149C">
              <w:rPr>
                <w:color w:val="000000" w:themeColor="text1"/>
                <w:spacing w:val="2"/>
              </w:rPr>
              <w:t xml:space="preserve">условиями обучения, </w:t>
            </w:r>
          </w:p>
          <w:p w:rsidR="00541432" w:rsidRPr="00DA149C" w:rsidRDefault="00541432" w:rsidP="00E5307B">
            <w:pPr>
              <w:shd w:val="clear" w:color="auto" w:fill="FFFFFF"/>
              <w:spacing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DA149C">
              <w:rPr>
                <w:color w:val="000000" w:themeColor="text1"/>
                <w:spacing w:val="2"/>
              </w:rPr>
              <w:t>на 2017-2025 годы</w:t>
            </w:r>
          </w:p>
          <w:p w:rsidR="00541432" w:rsidRDefault="00541432" w:rsidP="00E5307B">
            <w:pPr>
              <w:spacing w:line="315" w:lineRule="atLeast"/>
              <w:jc w:val="right"/>
              <w:textAlignment w:val="baseline"/>
              <w:rPr>
                <w:color w:val="000000" w:themeColor="text1"/>
                <w:spacing w:val="2"/>
              </w:rPr>
            </w:pPr>
          </w:p>
        </w:tc>
      </w:tr>
    </w:tbl>
    <w:p w:rsidR="00541432" w:rsidRPr="00DA149C" w:rsidRDefault="00541432" w:rsidP="00541432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DA149C">
        <w:rPr>
          <w:color w:val="000000" w:themeColor="text1"/>
          <w:spacing w:val="2"/>
          <w:sz w:val="29"/>
          <w:szCs w:val="29"/>
        </w:rPr>
        <w:t>Приложение 3. ОБЪЁМЫ ФИНАНСИРОВАНИЯ на 2017 - 2025 годы</w:t>
      </w:r>
    </w:p>
    <w:p w:rsidR="00541432" w:rsidRPr="00DA149C" w:rsidRDefault="00541432" w:rsidP="0054143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</w:rPr>
      </w:pPr>
      <w:r w:rsidRPr="00DA149C">
        <w:rPr>
          <w:color w:val="000000" w:themeColor="text1"/>
          <w:spacing w:val="2"/>
        </w:rPr>
        <w:t>(млн. рублей)*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1299"/>
        <w:gridCol w:w="1103"/>
        <w:gridCol w:w="1533"/>
        <w:gridCol w:w="1302"/>
        <w:gridCol w:w="453"/>
        <w:gridCol w:w="407"/>
        <w:gridCol w:w="1415"/>
      </w:tblGrid>
      <w:tr w:rsidR="00541432" w:rsidRPr="00DA149C" w:rsidTr="00541432">
        <w:trPr>
          <w:trHeight w:val="15"/>
        </w:trPr>
        <w:tc>
          <w:tcPr>
            <w:tcW w:w="2363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1299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1103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1533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1299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843" w:type="dxa"/>
            <w:gridSpan w:val="2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1435" w:type="dxa"/>
            <w:hideMark/>
          </w:tcPr>
          <w:p w:rsidR="00541432" w:rsidRPr="00DA149C" w:rsidRDefault="00541432" w:rsidP="00E5307B">
            <w:pPr>
              <w:rPr>
                <w:color w:val="000000" w:themeColor="text1"/>
                <w:sz w:val="2"/>
                <w:szCs w:val="24"/>
              </w:rPr>
            </w:pPr>
          </w:p>
        </w:tc>
      </w:tr>
      <w:tr w:rsidR="00541432" w:rsidRPr="00DA149C" w:rsidTr="00541432">
        <w:tc>
          <w:tcPr>
            <w:tcW w:w="236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2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Срок реализации</w:t>
            </w:r>
          </w:p>
        </w:tc>
        <w:tc>
          <w:tcPr>
            <w:tcW w:w="110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 xml:space="preserve">Объем </w:t>
            </w:r>
            <w:proofErr w:type="spellStart"/>
            <w:r w:rsidRPr="007E14FA">
              <w:rPr>
                <w:color w:val="000000" w:themeColor="text1"/>
                <w:sz w:val="26"/>
                <w:szCs w:val="26"/>
              </w:rPr>
              <w:t>финанс</w:t>
            </w:r>
            <w:proofErr w:type="gramStart"/>
            <w:r w:rsidRPr="007E14FA">
              <w:rPr>
                <w:color w:val="000000" w:themeColor="text1"/>
                <w:sz w:val="26"/>
                <w:szCs w:val="26"/>
              </w:rPr>
              <w:t>и</w:t>
            </w:r>
            <w:proofErr w:type="spellEnd"/>
            <w:r w:rsidRPr="007E14FA">
              <w:rPr>
                <w:color w:val="000000" w:themeColor="text1"/>
                <w:sz w:val="26"/>
                <w:szCs w:val="26"/>
              </w:rPr>
              <w:t>-</w:t>
            </w:r>
            <w:proofErr w:type="gramEnd"/>
            <w:r w:rsidRPr="007E14FA">
              <w:rPr>
                <w:color w:val="000000" w:themeColor="text1"/>
                <w:sz w:val="26"/>
                <w:szCs w:val="26"/>
              </w:rPr>
              <w:br/>
            </w:r>
            <w:proofErr w:type="spellStart"/>
            <w:r w:rsidRPr="007E14FA">
              <w:rPr>
                <w:color w:val="000000" w:themeColor="text1"/>
                <w:sz w:val="26"/>
                <w:szCs w:val="26"/>
              </w:rPr>
              <w:t>рования</w:t>
            </w:r>
            <w:proofErr w:type="spellEnd"/>
            <w:r w:rsidRPr="007E14FA">
              <w:rPr>
                <w:color w:val="000000" w:themeColor="text1"/>
                <w:sz w:val="26"/>
                <w:szCs w:val="26"/>
              </w:rPr>
              <w:t xml:space="preserve"> - всего</w:t>
            </w:r>
          </w:p>
        </w:tc>
        <w:tc>
          <w:tcPr>
            <w:tcW w:w="5110" w:type="dxa"/>
            <w:gridSpan w:val="5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В том числе</w:t>
            </w:r>
          </w:p>
        </w:tc>
      </w:tr>
      <w:tr w:rsidR="00541432" w:rsidRPr="00DA149C" w:rsidTr="00541432">
        <w:tc>
          <w:tcPr>
            <w:tcW w:w="236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за счет средств федерального бюджета</w:t>
            </w:r>
          </w:p>
        </w:tc>
        <w:tc>
          <w:tcPr>
            <w:tcW w:w="1755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 xml:space="preserve">за счет средств </w:t>
            </w:r>
            <w:proofErr w:type="spellStart"/>
            <w:r w:rsidRPr="007E14FA">
              <w:rPr>
                <w:color w:val="000000" w:themeColor="text1"/>
                <w:sz w:val="26"/>
                <w:szCs w:val="26"/>
              </w:rPr>
              <w:t>республиканско</w:t>
            </w:r>
            <w:proofErr w:type="spellEnd"/>
          </w:p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E14FA">
              <w:rPr>
                <w:color w:val="000000" w:themeColor="text1"/>
                <w:sz w:val="26"/>
                <w:szCs w:val="26"/>
              </w:rPr>
              <w:t>го</w:t>
            </w:r>
            <w:proofErr w:type="spellEnd"/>
            <w:r w:rsidRPr="007E14FA">
              <w:rPr>
                <w:color w:val="000000" w:themeColor="text1"/>
                <w:sz w:val="26"/>
                <w:szCs w:val="26"/>
              </w:rPr>
              <w:t xml:space="preserve"> бюджета</w:t>
            </w:r>
          </w:p>
        </w:tc>
        <w:tc>
          <w:tcPr>
            <w:tcW w:w="1822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за счет средств муниципального бюджета</w:t>
            </w:r>
          </w:p>
        </w:tc>
      </w:tr>
      <w:tr w:rsidR="00541432" w:rsidRPr="00DA149C" w:rsidTr="00541432">
        <w:tc>
          <w:tcPr>
            <w:tcW w:w="236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Введение новых мест в общеобразовательных организациях Урупского района, в том числе путем строительства объектов инфраструктуры общего образования</w:t>
            </w:r>
          </w:p>
        </w:tc>
        <w:tc>
          <w:tcPr>
            <w:tcW w:w="12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2017 - 2025 годы - всего</w:t>
            </w:r>
          </w:p>
        </w:tc>
        <w:tc>
          <w:tcPr>
            <w:tcW w:w="110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240,0</w:t>
            </w:r>
          </w:p>
        </w:tc>
        <w:tc>
          <w:tcPr>
            <w:tcW w:w="153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228,0</w:t>
            </w:r>
          </w:p>
        </w:tc>
        <w:tc>
          <w:tcPr>
            <w:tcW w:w="1755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11,4</w:t>
            </w:r>
          </w:p>
        </w:tc>
        <w:tc>
          <w:tcPr>
            <w:tcW w:w="1822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0,6</w:t>
            </w:r>
          </w:p>
        </w:tc>
      </w:tr>
      <w:tr w:rsidR="00541432" w:rsidRPr="00DA149C" w:rsidTr="00541432">
        <w:tc>
          <w:tcPr>
            <w:tcW w:w="236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110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41432" w:rsidRPr="00DA149C" w:rsidTr="00541432">
        <w:tc>
          <w:tcPr>
            <w:tcW w:w="236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2017 - 2021 годы</w:t>
            </w:r>
          </w:p>
        </w:tc>
        <w:tc>
          <w:tcPr>
            <w:tcW w:w="110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120,0</w:t>
            </w:r>
          </w:p>
        </w:tc>
        <w:tc>
          <w:tcPr>
            <w:tcW w:w="153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114,0</w:t>
            </w:r>
          </w:p>
        </w:tc>
        <w:tc>
          <w:tcPr>
            <w:tcW w:w="1755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5,7</w:t>
            </w:r>
          </w:p>
        </w:tc>
        <w:tc>
          <w:tcPr>
            <w:tcW w:w="1822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0,3</w:t>
            </w:r>
          </w:p>
        </w:tc>
      </w:tr>
      <w:tr w:rsidR="00541432" w:rsidRPr="00DA149C" w:rsidTr="00541432">
        <w:tc>
          <w:tcPr>
            <w:tcW w:w="236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9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2022 - 2025 г.</w:t>
            </w:r>
          </w:p>
        </w:tc>
        <w:tc>
          <w:tcPr>
            <w:tcW w:w="110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120,0</w:t>
            </w:r>
          </w:p>
        </w:tc>
        <w:tc>
          <w:tcPr>
            <w:tcW w:w="153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114,0</w:t>
            </w:r>
          </w:p>
        </w:tc>
        <w:tc>
          <w:tcPr>
            <w:tcW w:w="1755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5,7</w:t>
            </w:r>
          </w:p>
        </w:tc>
        <w:tc>
          <w:tcPr>
            <w:tcW w:w="1822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41432" w:rsidRPr="007E14FA" w:rsidRDefault="00541432" w:rsidP="00E5307B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E14FA">
              <w:rPr>
                <w:color w:val="000000" w:themeColor="text1"/>
                <w:sz w:val="26"/>
                <w:szCs w:val="26"/>
              </w:rPr>
              <w:t>0,3</w:t>
            </w:r>
          </w:p>
        </w:tc>
      </w:tr>
    </w:tbl>
    <w:p w:rsidR="001D546A" w:rsidRDefault="001D546A" w:rsidP="00541432">
      <w:pPr>
        <w:jc w:val="center"/>
      </w:pPr>
    </w:p>
    <w:p w:rsidR="00541432" w:rsidRPr="001D546A" w:rsidRDefault="00541432" w:rsidP="00541432">
      <w:pPr>
        <w:jc w:val="center"/>
      </w:pPr>
      <w:r>
        <w:t>_____________</w:t>
      </w:r>
      <w:bookmarkStart w:id="0" w:name="_GoBack"/>
      <w:bookmarkEnd w:id="0"/>
    </w:p>
    <w:sectPr w:rsidR="00541432" w:rsidRPr="001D546A" w:rsidSect="001D4076">
      <w:pgSz w:w="11906" w:h="16838"/>
      <w:pgMar w:top="567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C5"/>
    <w:rsid w:val="00153F1C"/>
    <w:rsid w:val="001A5EC5"/>
    <w:rsid w:val="001D4076"/>
    <w:rsid w:val="001D546A"/>
    <w:rsid w:val="00361A2D"/>
    <w:rsid w:val="00394434"/>
    <w:rsid w:val="00471EF7"/>
    <w:rsid w:val="00541432"/>
    <w:rsid w:val="006C0AFE"/>
    <w:rsid w:val="00833416"/>
    <w:rsid w:val="00CE308F"/>
    <w:rsid w:val="00E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414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14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14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4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4143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414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1432"/>
  </w:style>
  <w:style w:type="character" w:styleId="a5">
    <w:name w:val="Hyperlink"/>
    <w:basedOn w:val="a0"/>
    <w:uiPriority w:val="99"/>
    <w:semiHidden/>
    <w:unhideWhenUsed/>
    <w:rsid w:val="005414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1432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4143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414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54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414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14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14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4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4143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414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1432"/>
  </w:style>
  <w:style w:type="character" w:styleId="a5">
    <w:name w:val="Hyperlink"/>
    <w:basedOn w:val="a0"/>
    <w:uiPriority w:val="99"/>
    <w:semiHidden/>
    <w:unhideWhenUsed/>
    <w:rsid w:val="005414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1432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4143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414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54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123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673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393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123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5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obschiy</cp:lastModifiedBy>
  <cp:revision>3</cp:revision>
  <cp:lastPrinted>2017-11-13T08:44:00Z</cp:lastPrinted>
  <dcterms:created xsi:type="dcterms:W3CDTF">2017-11-16T14:05:00Z</dcterms:created>
  <dcterms:modified xsi:type="dcterms:W3CDTF">2017-11-16T14:10:00Z</dcterms:modified>
</cp:coreProperties>
</file>