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B" w:rsidRPr="005A5B9B" w:rsidRDefault="005A5B9B" w:rsidP="00AE09B0">
      <w:pPr>
        <w:rPr>
          <w:sz w:val="18"/>
          <w:szCs w:val="18"/>
        </w:rPr>
      </w:pPr>
      <w:r w:rsidRPr="005A5B9B"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proofErr w:type="spellStart"/>
      <w:r w:rsidR="00AE09B0">
        <w:rPr>
          <w:sz w:val="18"/>
          <w:szCs w:val="18"/>
        </w:rPr>
        <w:t>оьразовательных</w:t>
      </w:r>
      <w:proofErr w:type="spellEnd"/>
      <w:r w:rsidR="00AE09B0">
        <w:rPr>
          <w:sz w:val="18"/>
          <w:szCs w:val="18"/>
        </w:rPr>
        <w:t xml:space="preserve"> учреждений </w:t>
      </w:r>
      <w:bookmarkStart w:id="0" w:name="_GoBack"/>
      <w:bookmarkEnd w:id="0"/>
      <w:proofErr w:type="spellStart"/>
      <w:r w:rsidRPr="005A5B9B">
        <w:rPr>
          <w:sz w:val="18"/>
          <w:szCs w:val="18"/>
        </w:rPr>
        <w:t>Урупского</w:t>
      </w:r>
      <w:proofErr w:type="spellEnd"/>
      <w:r w:rsidRPr="005A5B9B">
        <w:rPr>
          <w:sz w:val="18"/>
          <w:szCs w:val="18"/>
        </w:rPr>
        <w:t xml:space="preserve"> муниципального района,</w:t>
      </w:r>
    </w:p>
    <w:p w:rsidR="005A5B9B" w:rsidRPr="005A5B9B" w:rsidRDefault="005A5B9B" w:rsidP="005A5B9B">
      <w:pPr>
        <w:jc w:val="center"/>
        <w:rPr>
          <w:sz w:val="18"/>
          <w:szCs w:val="18"/>
        </w:rPr>
      </w:pPr>
      <w:r w:rsidRPr="005A5B9B">
        <w:rPr>
          <w:sz w:val="18"/>
          <w:szCs w:val="18"/>
        </w:rPr>
        <w:t xml:space="preserve"> а также их супругов и несовершеннолетних детей </w:t>
      </w:r>
    </w:p>
    <w:p w:rsidR="005A5B9B" w:rsidRPr="005A5B9B" w:rsidRDefault="005A5B9B" w:rsidP="005A5B9B">
      <w:pPr>
        <w:jc w:val="center"/>
        <w:rPr>
          <w:sz w:val="18"/>
          <w:szCs w:val="18"/>
        </w:rPr>
      </w:pPr>
      <w:r w:rsidRPr="005A5B9B">
        <w:rPr>
          <w:sz w:val="18"/>
          <w:szCs w:val="18"/>
        </w:rPr>
        <w:t xml:space="preserve">за период с 1 января 2015г. по 31 декабря 2015 г.   </w:t>
      </w:r>
    </w:p>
    <w:p w:rsidR="005A5B9B" w:rsidRPr="005A5B9B" w:rsidRDefault="005A5B9B" w:rsidP="005A5B9B">
      <w:pPr>
        <w:pStyle w:val="ConsPlusDocList"/>
        <w:jc w:val="center"/>
        <w:rPr>
          <w:sz w:val="18"/>
          <w:szCs w:val="18"/>
        </w:rPr>
      </w:pPr>
    </w:p>
    <w:p w:rsidR="005A5B9B" w:rsidRPr="005A5B9B" w:rsidRDefault="005A5B9B" w:rsidP="005A5B9B">
      <w:pPr>
        <w:pStyle w:val="ConsPlusDocList"/>
        <w:jc w:val="both"/>
        <w:rPr>
          <w:sz w:val="18"/>
          <w:szCs w:val="18"/>
        </w:rPr>
      </w:pPr>
    </w:p>
    <w:tbl>
      <w:tblPr>
        <w:tblW w:w="158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1176"/>
        <w:gridCol w:w="1134"/>
        <w:gridCol w:w="1559"/>
        <w:gridCol w:w="992"/>
        <w:gridCol w:w="851"/>
        <w:gridCol w:w="992"/>
        <w:gridCol w:w="850"/>
        <w:gridCol w:w="993"/>
        <w:gridCol w:w="1134"/>
        <w:gridCol w:w="992"/>
        <w:gridCol w:w="3136"/>
      </w:tblGrid>
      <w:tr w:rsidR="005A5B9B" w:rsidRPr="005A5B9B" w:rsidTr="005A5B9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 xml:space="preserve">N </w:t>
            </w:r>
            <w:proofErr w:type="gramStart"/>
            <w:r w:rsidRPr="005A5B9B">
              <w:rPr>
                <w:sz w:val="18"/>
                <w:szCs w:val="18"/>
              </w:rPr>
              <w:t>п</w:t>
            </w:r>
            <w:proofErr w:type="gramEnd"/>
            <w:r w:rsidRPr="005A5B9B">
              <w:rPr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Транспортные средства</w:t>
            </w:r>
          </w:p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5A5B9B">
                <w:rPr>
                  <w:rStyle w:val="a3"/>
                  <w:sz w:val="18"/>
                  <w:szCs w:val="18"/>
                </w:rPr>
                <w:t>&lt;1&gt;</w:t>
              </w:r>
            </w:hyperlink>
            <w:r w:rsidRPr="005A5B9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A5B9B" w:rsidRPr="005A5B9B" w:rsidRDefault="005A5B9B" w:rsidP="005A5B9B">
            <w:pPr>
              <w:pStyle w:val="ConsPlusDocList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5A5B9B">
                <w:rPr>
                  <w:rStyle w:val="a3"/>
                  <w:sz w:val="18"/>
                  <w:szCs w:val="18"/>
                </w:rPr>
                <w:t>&lt;2&gt;</w:t>
              </w:r>
            </w:hyperlink>
            <w:r w:rsidRPr="005A5B9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5B9B" w:rsidRPr="005A5B9B" w:rsidTr="005A5B9B">
        <w:trPr>
          <w:trHeight w:val="776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jc w:val="center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5B9B" w:rsidRPr="005A5B9B" w:rsidTr="005A5B9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rPr>
                <w:sz w:val="18"/>
                <w:szCs w:val="18"/>
              </w:rPr>
            </w:pPr>
            <w:r w:rsidRPr="005A5B9B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E274CC" w:rsidP="00E274C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Псеунова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А.М.</w:t>
            </w:r>
            <w:r w:rsidR="005A5B9B" w:rsidRPr="005A5B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 w:cs="Arial"/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/>
                <w:sz w:val="18"/>
                <w:szCs w:val="18"/>
              </w:rPr>
              <w:t xml:space="preserve"> общая долевая 1/4 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/>
                <w:sz w:val="18"/>
                <w:szCs w:val="18"/>
              </w:rPr>
              <w:t>28 м</w:t>
            </w:r>
            <w:proofErr w:type="gramStart"/>
            <w:r w:rsidRPr="005A5B9B">
              <w:rPr>
                <w:rFonts w:ascii="Arial" w:hAnsi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A5B9B">
              <w:rPr>
                <w:rFonts w:ascii="Arial" w:hAnsi="Arial"/>
                <w:sz w:val="18"/>
                <w:szCs w:val="18"/>
              </w:rPr>
              <w:t xml:space="preserve"> нет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E274CC" w:rsidP="001B64A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481394,</w:t>
            </w:r>
            <w:r w:rsidR="005A5B9B" w:rsidRPr="005A5B9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A5B9B" w:rsidRPr="005A5B9B" w:rsidTr="005A5B9B"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A5B9B" w:rsidRPr="005A5B9B" w:rsidRDefault="005A5B9B" w:rsidP="001B64A4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A5B9B" w:rsidRPr="005A5B9B" w:rsidRDefault="005A5B9B" w:rsidP="005A5B9B">
      <w:pPr>
        <w:pStyle w:val="ConsPlusDocList"/>
        <w:jc w:val="both"/>
        <w:rPr>
          <w:sz w:val="18"/>
          <w:szCs w:val="18"/>
        </w:rPr>
      </w:pPr>
    </w:p>
    <w:p w:rsidR="005A5B9B" w:rsidRPr="005A5B9B" w:rsidRDefault="005A5B9B" w:rsidP="005A5B9B">
      <w:pPr>
        <w:rPr>
          <w:sz w:val="18"/>
          <w:szCs w:val="18"/>
        </w:rPr>
      </w:pPr>
    </w:p>
    <w:p w:rsidR="005A5B9B" w:rsidRPr="005A5B9B" w:rsidRDefault="005A5B9B" w:rsidP="005A5B9B">
      <w:pPr>
        <w:ind w:hanging="30"/>
        <w:jc w:val="both"/>
        <w:rPr>
          <w:sz w:val="18"/>
          <w:szCs w:val="18"/>
        </w:rPr>
      </w:pPr>
    </w:p>
    <w:p w:rsidR="005A5B9B" w:rsidRPr="005A5B9B" w:rsidRDefault="005A5B9B" w:rsidP="005A5B9B">
      <w:pPr>
        <w:ind w:hanging="30"/>
        <w:jc w:val="both"/>
        <w:rPr>
          <w:sz w:val="18"/>
          <w:szCs w:val="18"/>
        </w:rPr>
      </w:pPr>
    </w:p>
    <w:p w:rsidR="00E0132A" w:rsidRPr="005A5B9B" w:rsidRDefault="00E0132A">
      <w:pPr>
        <w:rPr>
          <w:sz w:val="18"/>
          <w:szCs w:val="18"/>
        </w:rPr>
      </w:pPr>
    </w:p>
    <w:sectPr w:rsidR="00E0132A" w:rsidRPr="005A5B9B" w:rsidSect="005A5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68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A5B9B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09B0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1B2C"/>
    <w:rsid w:val="00C62CC5"/>
    <w:rsid w:val="00C73B99"/>
    <w:rsid w:val="00C75168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274CC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B9B"/>
    <w:rPr>
      <w:color w:val="000080"/>
      <w:u w:val="single"/>
    </w:rPr>
  </w:style>
  <w:style w:type="paragraph" w:customStyle="1" w:styleId="ConsPlusDocList">
    <w:name w:val="ConsPlusDocList"/>
    <w:next w:val="a"/>
    <w:rsid w:val="005A5B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B9B"/>
    <w:rPr>
      <w:color w:val="000080"/>
      <w:u w:val="single"/>
    </w:rPr>
  </w:style>
  <w:style w:type="paragraph" w:customStyle="1" w:styleId="ConsPlusDocList">
    <w:name w:val="ConsPlusDocList"/>
    <w:next w:val="a"/>
    <w:rsid w:val="005A5B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4</cp:revision>
  <dcterms:created xsi:type="dcterms:W3CDTF">2017-03-21T11:30:00Z</dcterms:created>
  <dcterms:modified xsi:type="dcterms:W3CDTF">2017-05-10T09:12:00Z</dcterms:modified>
</cp:coreProperties>
</file>