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01" w:rsidRDefault="006D7E01" w:rsidP="008300D4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Сведения</w:t>
      </w:r>
      <w:proofErr w:type="spellEnd"/>
      <w:r>
        <w:rPr>
          <w:sz w:val="26"/>
          <w:szCs w:val="26"/>
        </w:rPr>
        <w:t xml:space="preserve"> о </w:t>
      </w:r>
      <w:proofErr w:type="spellStart"/>
      <w:r>
        <w:rPr>
          <w:sz w:val="26"/>
          <w:szCs w:val="26"/>
        </w:rPr>
        <w:t>доходах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расходах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имуществе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обязательствах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имущественного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характера</w:t>
      </w:r>
      <w:proofErr w:type="spellEnd"/>
      <w:r w:rsidR="008300D4">
        <w:rPr>
          <w:sz w:val="26"/>
          <w:szCs w:val="26"/>
          <w:lang w:val="ru-RU"/>
        </w:rPr>
        <w:t xml:space="preserve"> р</w:t>
      </w:r>
      <w:r>
        <w:rPr>
          <w:sz w:val="26"/>
          <w:szCs w:val="26"/>
          <w:lang w:val="ru-RU"/>
        </w:rPr>
        <w:t xml:space="preserve">уководителя образовательного учреждения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района</w:t>
      </w:r>
      <w:proofErr w:type="spellEnd"/>
      <w:r>
        <w:rPr>
          <w:sz w:val="26"/>
          <w:szCs w:val="26"/>
        </w:rPr>
        <w:t>,</w:t>
      </w:r>
      <w:r w:rsidR="008300D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также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супругов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несовершеннолетних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детей</w:t>
      </w:r>
      <w:proofErr w:type="spellEnd"/>
    </w:p>
    <w:p w:rsidR="006D7E01" w:rsidRDefault="006D7E01" w:rsidP="006D7E01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период</w:t>
      </w:r>
      <w:proofErr w:type="spellEnd"/>
      <w:r>
        <w:rPr>
          <w:sz w:val="26"/>
          <w:szCs w:val="26"/>
        </w:rPr>
        <w:t xml:space="preserve"> с 1 </w:t>
      </w:r>
      <w:proofErr w:type="spellStart"/>
      <w:r>
        <w:rPr>
          <w:sz w:val="26"/>
          <w:szCs w:val="26"/>
        </w:rPr>
        <w:t>января</w:t>
      </w:r>
      <w:proofErr w:type="spellEnd"/>
      <w:r>
        <w:rPr>
          <w:sz w:val="26"/>
          <w:szCs w:val="26"/>
        </w:rPr>
        <w:t xml:space="preserve"> 2016г  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31 </w:t>
      </w:r>
      <w:proofErr w:type="spellStart"/>
      <w:r>
        <w:rPr>
          <w:sz w:val="26"/>
          <w:szCs w:val="26"/>
        </w:rPr>
        <w:t>декабря</w:t>
      </w:r>
      <w:proofErr w:type="spellEnd"/>
      <w:r>
        <w:rPr>
          <w:sz w:val="26"/>
          <w:szCs w:val="26"/>
        </w:rPr>
        <w:t xml:space="preserve"> 2016 г   </w:t>
      </w: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500"/>
        <w:gridCol w:w="1276"/>
        <w:gridCol w:w="1701"/>
        <w:gridCol w:w="1276"/>
        <w:gridCol w:w="708"/>
        <w:gridCol w:w="709"/>
        <w:gridCol w:w="992"/>
        <w:gridCol w:w="658"/>
        <w:gridCol w:w="1155"/>
        <w:gridCol w:w="1380"/>
        <w:gridCol w:w="1275"/>
        <w:gridCol w:w="1545"/>
      </w:tblGrid>
      <w:tr w:rsidR="006D7E01" w:rsidTr="008300D4">
        <w:trPr>
          <w:trHeight w:val="70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Internetlink"/>
                  <w:sz w:val="12"/>
                  <w:szCs w:val="12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Internetlink"/>
                  <w:sz w:val="12"/>
                  <w:szCs w:val="12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6D7E01" w:rsidTr="008300D4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страна </w:t>
            </w:r>
            <w:proofErr w:type="spellStart"/>
            <w:r>
              <w:rPr>
                <w:sz w:val="12"/>
                <w:szCs w:val="12"/>
              </w:rPr>
              <w:t>располо</w:t>
            </w:r>
            <w:proofErr w:type="spellEnd"/>
          </w:p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              (кв. м)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страна </w:t>
            </w:r>
            <w:proofErr w:type="spellStart"/>
            <w:r>
              <w:rPr>
                <w:sz w:val="12"/>
                <w:szCs w:val="12"/>
              </w:rPr>
              <w:t>располо</w:t>
            </w:r>
            <w:proofErr w:type="spellEnd"/>
          </w:p>
          <w:p w:rsidR="006D7E01" w:rsidRDefault="006D7E01" w:rsidP="00D12B21">
            <w:pPr>
              <w:pStyle w:val="ConsPlusDocList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жения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6D7E01" w:rsidTr="008300D4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8300D4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Голубинская </w:t>
            </w:r>
            <w:r w:rsidR="008300D4">
              <w:rPr>
                <w:sz w:val="16"/>
                <w:szCs w:val="16"/>
              </w:rPr>
              <w:t>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8300D4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Заведующая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Земель-</w:t>
            </w:r>
          </w:p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351445,02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6D7E01" w:rsidTr="008300D4">
        <w:trPr>
          <w:trHeight w:val="391"/>
        </w:trPr>
        <w:tc>
          <w:tcPr>
            <w:tcW w:w="40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¼ доли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¼ доли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6D7E01" w:rsidTr="008300D4">
        <w:trPr>
          <w:trHeight w:val="391"/>
        </w:trPr>
        <w:tc>
          <w:tcPr>
            <w:tcW w:w="40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6D7E01" w:rsidTr="008300D4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0D4" w:rsidRDefault="006D7E01" w:rsidP="008300D4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Голубинский</w:t>
            </w:r>
            <w:r w:rsidR="008300D4">
              <w:rPr>
                <w:sz w:val="16"/>
                <w:szCs w:val="16"/>
              </w:rPr>
              <w:t>С</w:t>
            </w:r>
            <w:proofErr w:type="gramStart"/>
            <w:r w:rsidR="008300D4">
              <w:rPr>
                <w:sz w:val="16"/>
                <w:szCs w:val="16"/>
              </w:rPr>
              <w:t>.Н</w:t>
            </w:r>
            <w:proofErr w:type="spellEnd"/>
            <w:proofErr w:type="gramEnd"/>
          </w:p>
          <w:p w:rsidR="006D7E01" w:rsidRDefault="008300D4" w:rsidP="008300D4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sz w:val="16"/>
                <w:szCs w:val="16"/>
              </w:rPr>
              <w:t>с</w:t>
            </w:r>
            <w:r w:rsidR="006D7E01">
              <w:rPr>
                <w:sz w:val="16"/>
                <w:szCs w:val="16"/>
              </w:rPr>
              <w:t>упруг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8300D4" w:rsidP="008300D4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Автомеханик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1\4 доли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¼ доли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«Калина» 2013 г выпуска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516574,43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6D7E01" w:rsidTr="008300D4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гараж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пользование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66 — 1978 г. выпуска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6D7E01" w:rsidTr="008300D4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пользование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6D7E01" w:rsidTr="008300D4">
        <w:tc>
          <w:tcPr>
            <w:tcW w:w="40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пользование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6D7E01" w:rsidTr="008300D4">
        <w:tc>
          <w:tcPr>
            <w:tcW w:w="40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пользование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E01" w:rsidRDefault="006D7E01" w:rsidP="00D12B2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E0132A" w:rsidRPr="006D7E01" w:rsidRDefault="00E0132A">
      <w:pPr>
        <w:rPr>
          <w:lang w:val="ru-RU"/>
        </w:rPr>
      </w:pPr>
    </w:p>
    <w:sectPr w:rsidR="00E0132A" w:rsidRPr="006D7E01">
      <w:pgSz w:w="16838" w:h="11906" w:orient="landscape"/>
      <w:pgMar w:top="405" w:right="1134" w:bottom="11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2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D7E01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00D4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6BE2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E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DocList">
    <w:name w:val="ConsPlusDocList"/>
    <w:next w:val="Standard"/>
    <w:rsid w:val="006D7E0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Internetlink">
    <w:name w:val="Internet link"/>
    <w:rsid w:val="006D7E0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E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DocList">
    <w:name w:val="ConsPlusDocList"/>
    <w:next w:val="Standard"/>
    <w:rsid w:val="006D7E0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Internetlink">
    <w:name w:val="Internet link"/>
    <w:rsid w:val="006D7E0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2017-03-28T06:30:00Z</dcterms:created>
  <dcterms:modified xsi:type="dcterms:W3CDTF">2017-05-10T08:47:00Z</dcterms:modified>
</cp:coreProperties>
</file>