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D4" w:rsidRDefault="00EB47D4" w:rsidP="00EB47D4">
      <w:pPr>
        <w:rPr>
          <w:sz w:val="28"/>
          <w:szCs w:val="28"/>
        </w:rPr>
      </w:pPr>
    </w:p>
    <w:p w:rsidR="001E11A3" w:rsidRDefault="00B05ADA" w:rsidP="00B05ADA">
      <w:pPr>
        <w:jc w:val="center"/>
        <w:rPr>
          <w:sz w:val="28"/>
          <w:szCs w:val="28"/>
        </w:rPr>
      </w:pPr>
      <w:r>
        <w:rPr>
          <w:sz w:val="28"/>
          <w:szCs w:val="28"/>
        </w:rPr>
        <w:t xml:space="preserve">                                                        Приложение 23</w:t>
      </w:r>
    </w:p>
    <w:p w:rsidR="00B05ADA" w:rsidRDefault="00B05ADA" w:rsidP="00B05ADA">
      <w:pPr>
        <w:jc w:val="center"/>
        <w:rPr>
          <w:sz w:val="28"/>
          <w:szCs w:val="28"/>
        </w:rPr>
      </w:pPr>
      <w:r>
        <w:rPr>
          <w:sz w:val="28"/>
          <w:szCs w:val="28"/>
        </w:rPr>
        <w:t xml:space="preserve">                                                      к приказу МКУ «Управление образования</w:t>
      </w:r>
    </w:p>
    <w:p w:rsidR="00B05ADA" w:rsidRDefault="00B05ADA" w:rsidP="00B05ADA">
      <w:pPr>
        <w:jc w:val="right"/>
        <w:rPr>
          <w:sz w:val="28"/>
          <w:szCs w:val="28"/>
        </w:rPr>
      </w:pPr>
      <w:r>
        <w:rPr>
          <w:sz w:val="28"/>
          <w:szCs w:val="28"/>
        </w:rPr>
        <w:t xml:space="preserve">администрации </w:t>
      </w:r>
      <w:proofErr w:type="spellStart"/>
      <w:r>
        <w:rPr>
          <w:sz w:val="28"/>
          <w:szCs w:val="28"/>
        </w:rPr>
        <w:t>Урупского</w:t>
      </w:r>
      <w:proofErr w:type="spellEnd"/>
      <w:r>
        <w:rPr>
          <w:sz w:val="28"/>
          <w:szCs w:val="28"/>
        </w:rPr>
        <w:t xml:space="preserve"> </w:t>
      </w:r>
      <w:proofErr w:type="gramStart"/>
      <w:r>
        <w:rPr>
          <w:sz w:val="28"/>
          <w:szCs w:val="28"/>
        </w:rPr>
        <w:t>муниципального</w:t>
      </w:r>
      <w:proofErr w:type="gramEnd"/>
    </w:p>
    <w:p w:rsidR="00B05ADA" w:rsidRDefault="00B05ADA" w:rsidP="00B05ADA">
      <w:pPr>
        <w:jc w:val="center"/>
        <w:rPr>
          <w:sz w:val="28"/>
          <w:szCs w:val="28"/>
        </w:rPr>
      </w:pPr>
      <w:r>
        <w:rPr>
          <w:sz w:val="28"/>
          <w:szCs w:val="28"/>
        </w:rPr>
        <w:t xml:space="preserve">      района КЧР»</w:t>
      </w:r>
    </w:p>
    <w:p w:rsidR="00B05ADA" w:rsidRDefault="00B05ADA" w:rsidP="00B05ADA">
      <w:pPr>
        <w:jc w:val="center"/>
      </w:pPr>
      <w:r>
        <w:rPr>
          <w:sz w:val="28"/>
          <w:szCs w:val="28"/>
        </w:rPr>
        <w:t xml:space="preserve">                                                     от 24.11.2014  № 150</w:t>
      </w: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Pr="00CB184F" w:rsidRDefault="001E11A3" w:rsidP="001E11A3">
      <w:pPr>
        <w:jc w:val="center"/>
        <w:rPr>
          <w:sz w:val="40"/>
          <w:szCs w:val="40"/>
        </w:rPr>
      </w:pPr>
      <w:r w:rsidRPr="00CB184F">
        <w:rPr>
          <w:sz w:val="40"/>
          <w:szCs w:val="40"/>
        </w:rPr>
        <w:t>Положение</w:t>
      </w:r>
    </w:p>
    <w:p w:rsidR="001E11A3" w:rsidRPr="00CB184F" w:rsidRDefault="001E11A3" w:rsidP="001E11A3">
      <w:pPr>
        <w:jc w:val="center"/>
        <w:rPr>
          <w:rStyle w:val="a3"/>
          <w:b w:val="0"/>
          <w:bCs w:val="0"/>
          <w:sz w:val="40"/>
          <w:szCs w:val="40"/>
        </w:rPr>
      </w:pPr>
      <w:r w:rsidRPr="00CB184F">
        <w:rPr>
          <w:sz w:val="40"/>
          <w:szCs w:val="40"/>
        </w:rPr>
        <w:t xml:space="preserve">о Единой  комиссии по осуществлению закупок для нужд  Муниципального казенного учреждения </w:t>
      </w:r>
      <w:r>
        <w:rPr>
          <w:sz w:val="40"/>
          <w:szCs w:val="40"/>
        </w:rPr>
        <w:t xml:space="preserve"> </w:t>
      </w:r>
      <w:r w:rsidR="00B05ADA">
        <w:rPr>
          <w:sz w:val="40"/>
          <w:szCs w:val="40"/>
        </w:rPr>
        <w:t>«Управление</w:t>
      </w:r>
      <w:r w:rsidRPr="00CB184F">
        <w:rPr>
          <w:sz w:val="40"/>
          <w:szCs w:val="40"/>
        </w:rPr>
        <w:t xml:space="preserve"> образования    администрации </w:t>
      </w:r>
      <w:proofErr w:type="spellStart"/>
      <w:r w:rsidRPr="00CB184F">
        <w:rPr>
          <w:sz w:val="40"/>
          <w:szCs w:val="40"/>
        </w:rPr>
        <w:t>Урупского</w:t>
      </w:r>
      <w:proofErr w:type="spellEnd"/>
      <w:r w:rsidRPr="00CB184F">
        <w:rPr>
          <w:sz w:val="40"/>
          <w:szCs w:val="40"/>
        </w:rPr>
        <w:t xml:space="preserve"> муниципального района Карачаево-Черкесской Республики», дошкольных учреждений и учреждений дополнительного образования.</w:t>
      </w:r>
    </w:p>
    <w:p w:rsidR="001E11A3" w:rsidRPr="00CB184F" w:rsidRDefault="001E11A3" w:rsidP="001E11A3">
      <w:pPr>
        <w:jc w:val="both"/>
        <w:rPr>
          <w:sz w:val="40"/>
          <w:szCs w:val="40"/>
        </w:rPr>
      </w:pPr>
    </w:p>
    <w:p w:rsidR="001E11A3" w:rsidRPr="00CB184F" w:rsidRDefault="001E11A3" w:rsidP="001E11A3">
      <w:pPr>
        <w:jc w:val="both"/>
        <w:rPr>
          <w:sz w:val="40"/>
          <w:szCs w:val="40"/>
        </w:rPr>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1E11A3" w:rsidRDefault="001E11A3" w:rsidP="001E11A3">
      <w:pPr>
        <w:jc w:val="both"/>
      </w:pPr>
    </w:p>
    <w:p w:rsidR="00B05ADA" w:rsidRDefault="00B05ADA" w:rsidP="001E11A3">
      <w:pPr>
        <w:jc w:val="both"/>
        <w:rPr>
          <w:sz w:val="28"/>
          <w:szCs w:val="28"/>
        </w:rPr>
      </w:pPr>
    </w:p>
    <w:p w:rsidR="00B05ADA" w:rsidRDefault="00B05ADA" w:rsidP="001E11A3">
      <w:pPr>
        <w:jc w:val="both"/>
        <w:rPr>
          <w:sz w:val="28"/>
          <w:szCs w:val="28"/>
        </w:rPr>
      </w:pPr>
    </w:p>
    <w:p w:rsidR="00B05ADA" w:rsidRDefault="00B05ADA" w:rsidP="001E11A3">
      <w:pPr>
        <w:jc w:val="both"/>
        <w:rPr>
          <w:sz w:val="28"/>
          <w:szCs w:val="28"/>
        </w:rPr>
      </w:pPr>
    </w:p>
    <w:p w:rsidR="00B05ADA" w:rsidRDefault="00B05ADA" w:rsidP="001E11A3">
      <w:pPr>
        <w:jc w:val="both"/>
        <w:rPr>
          <w:sz w:val="28"/>
          <w:szCs w:val="28"/>
        </w:rPr>
      </w:pPr>
    </w:p>
    <w:p w:rsidR="00B05ADA" w:rsidRDefault="00B05ADA" w:rsidP="001E11A3">
      <w:pPr>
        <w:jc w:val="both"/>
        <w:rPr>
          <w:sz w:val="28"/>
          <w:szCs w:val="28"/>
        </w:rPr>
      </w:pPr>
    </w:p>
    <w:p w:rsidR="00B05ADA" w:rsidRDefault="00B05ADA" w:rsidP="001E11A3">
      <w:pPr>
        <w:jc w:val="both"/>
        <w:rPr>
          <w:sz w:val="28"/>
          <w:szCs w:val="28"/>
        </w:rPr>
      </w:pPr>
    </w:p>
    <w:p w:rsidR="00B05ADA" w:rsidRDefault="00B05ADA" w:rsidP="001E11A3">
      <w:pPr>
        <w:jc w:val="both"/>
        <w:rPr>
          <w:sz w:val="28"/>
          <w:szCs w:val="28"/>
        </w:rPr>
      </w:pPr>
    </w:p>
    <w:p w:rsidR="00B05ADA" w:rsidRDefault="00B05ADA" w:rsidP="001E11A3">
      <w:pPr>
        <w:jc w:val="both"/>
        <w:rPr>
          <w:sz w:val="28"/>
          <w:szCs w:val="28"/>
        </w:rPr>
      </w:pPr>
    </w:p>
    <w:p w:rsidR="001E11A3" w:rsidRDefault="00B05ADA" w:rsidP="001E11A3">
      <w:pPr>
        <w:jc w:val="both"/>
        <w:rPr>
          <w:sz w:val="28"/>
          <w:szCs w:val="28"/>
        </w:rPr>
      </w:pPr>
      <w:r>
        <w:rPr>
          <w:sz w:val="28"/>
          <w:szCs w:val="28"/>
        </w:rPr>
        <w:t xml:space="preserve">                                                </w:t>
      </w:r>
      <w:r w:rsidR="001E11A3" w:rsidRPr="00CB184F">
        <w:rPr>
          <w:sz w:val="28"/>
          <w:szCs w:val="28"/>
        </w:rPr>
        <w:t xml:space="preserve"> </w:t>
      </w:r>
      <w:r w:rsidR="001E11A3">
        <w:rPr>
          <w:sz w:val="28"/>
          <w:szCs w:val="28"/>
        </w:rPr>
        <w:t>с</w:t>
      </w:r>
      <w:r w:rsidR="001E11A3" w:rsidRPr="00CB184F">
        <w:rPr>
          <w:sz w:val="28"/>
          <w:szCs w:val="28"/>
        </w:rPr>
        <w:t>т. Преградная</w:t>
      </w:r>
    </w:p>
    <w:p w:rsidR="00D70BAC" w:rsidRDefault="001E11A3" w:rsidP="001E11A3">
      <w:pPr>
        <w:jc w:val="both"/>
        <w:rPr>
          <w:sz w:val="28"/>
          <w:szCs w:val="28"/>
        </w:rPr>
      </w:pPr>
      <w:r>
        <w:rPr>
          <w:sz w:val="28"/>
          <w:szCs w:val="28"/>
        </w:rPr>
        <w:lastRenderedPageBreak/>
        <w:t xml:space="preserve">                                                       </w:t>
      </w:r>
    </w:p>
    <w:p w:rsidR="001C4416" w:rsidRPr="001E11A3" w:rsidRDefault="00D70BAC" w:rsidP="001E11A3">
      <w:pPr>
        <w:jc w:val="both"/>
        <w:rPr>
          <w:b/>
          <w:sz w:val="28"/>
          <w:szCs w:val="28"/>
        </w:rPr>
      </w:pPr>
      <w:r>
        <w:rPr>
          <w:b/>
          <w:sz w:val="28"/>
          <w:szCs w:val="28"/>
        </w:rPr>
        <w:t xml:space="preserve">                </w:t>
      </w:r>
      <w:r w:rsidR="00B05ADA">
        <w:rPr>
          <w:b/>
          <w:sz w:val="28"/>
          <w:szCs w:val="28"/>
        </w:rPr>
        <w:t xml:space="preserve">                             </w:t>
      </w:r>
      <w:r w:rsidR="00605311" w:rsidRPr="001E11A3">
        <w:rPr>
          <w:b/>
          <w:sz w:val="28"/>
          <w:szCs w:val="28"/>
        </w:rPr>
        <w:t xml:space="preserve">Положение    </w:t>
      </w:r>
    </w:p>
    <w:p w:rsidR="00605311" w:rsidRPr="001C4416" w:rsidRDefault="00605311" w:rsidP="001C4416">
      <w:pPr>
        <w:jc w:val="center"/>
        <w:rPr>
          <w:rStyle w:val="a3"/>
          <w:b w:val="0"/>
          <w:bCs w:val="0"/>
          <w:sz w:val="28"/>
        </w:rPr>
      </w:pPr>
      <w:r w:rsidRPr="001E11A3">
        <w:rPr>
          <w:b/>
          <w:sz w:val="28"/>
        </w:rPr>
        <w:t>о Единой  комиссии по осуществлению закупок</w:t>
      </w:r>
      <w:r w:rsidR="001C4416" w:rsidRPr="001E11A3">
        <w:rPr>
          <w:b/>
          <w:sz w:val="28"/>
        </w:rPr>
        <w:t xml:space="preserve"> </w:t>
      </w:r>
      <w:r w:rsidRPr="001E11A3">
        <w:rPr>
          <w:b/>
          <w:sz w:val="28"/>
        </w:rPr>
        <w:t>для нужд</w:t>
      </w:r>
      <w:r w:rsidRPr="001E11A3">
        <w:rPr>
          <w:b/>
          <w:sz w:val="28"/>
          <w:szCs w:val="28"/>
        </w:rPr>
        <w:t xml:space="preserve">  </w:t>
      </w:r>
      <w:r w:rsidR="00963416" w:rsidRPr="001E11A3">
        <w:rPr>
          <w:b/>
          <w:sz w:val="28"/>
          <w:szCs w:val="28"/>
        </w:rPr>
        <w:t>Муниципаль</w:t>
      </w:r>
      <w:r w:rsidR="00B05ADA">
        <w:rPr>
          <w:b/>
          <w:sz w:val="28"/>
          <w:szCs w:val="28"/>
        </w:rPr>
        <w:t>ного казенного учреждения «Управление</w:t>
      </w:r>
      <w:r w:rsidR="00963416" w:rsidRPr="001E11A3">
        <w:rPr>
          <w:b/>
          <w:sz w:val="28"/>
          <w:szCs w:val="28"/>
        </w:rPr>
        <w:t xml:space="preserve"> образования</w:t>
      </w:r>
      <w:r w:rsidRPr="001E11A3">
        <w:rPr>
          <w:b/>
          <w:sz w:val="28"/>
          <w:szCs w:val="28"/>
        </w:rPr>
        <w:t xml:space="preserve">    администрации </w:t>
      </w:r>
      <w:proofErr w:type="spellStart"/>
      <w:r w:rsidRPr="001E11A3">
        <w:rPr>
          <w:b/>
          <w:sz w:val="28"/>
          <w:szCs w:val="28"/>
        </w:rPr>
        <w:t>Урупского</w:t>
      </w:r>
      <w:proofErr w:type="spellEnd"/>
      <w:r w:rsidRPr="001E11A3">
        <w:rPr>
          <w:b/>
          <w:sz w:val="28"/>
          <w:szCs w:val="28"/>
        </w:rPr>
        <w:t xml:space="preserve"> муниципального района</w:t>
      </w:r>
      <w:r w:rsidR="001C4416" w:rsidRPr="001E11A3">
        <w:rPr>
          <w:b/>
          <w:sz w:val="28"/>
          <w:szCs w:val="28"/>
        </w:rPr>
        <w:t xml:space="preserve"> Карачаево-Черкесской Республики</w:t>
      </w:r>
      <w:r w:rsidR="00963416" w:rsidRPr="001E11A3">
        <w:rPr>
          <w:b/>
          <w:sz w:val="28"/>
          <w:szCs w:val="28"/>
        </w:rPr>
        <w:t>»</w:t>
      </w:r>
      <w:r w:rsidR="001701FE" w:rsidRPr="001E11A3">
        <w:rPr>
          <w:b/>
          <w:sz w:val="28"/>
          <w:szCs w:val="28"/>
        </w:rPr>
        <w:t>, дошкольных учреждений и учреждений дополнительного образования</w:t>
      </w:r>
      <w:r w:rsidR="001701FE">
        <w:rPr>
          <w:sz w:val="28"/>
          <w:szCs w:val="28"/>
        </w:rPr>
        <w:t>.</w:t>
      </w:r>
    </w:p>
    <w:p w:rsidR="00605311" w:rsidRDefault="00605311" w:rsidP="00605311">
      <w:pPr>
        <w:numPr>
          <w:ilvl w:val="0"/>
          <w:numId w:val="1"/>
        </w:numPr>
        <w:jc w:val="center"/>
        <w:rPr>
          <w:sz w:val="28"/>
          <w:szCs w:val="28"/>
        </w:rPr>
      </w:pPr>
      <w:r>
        <w:rPr>
          <w:rStyle w:val="a3"/>
          <w:i/>
          <w:iCs/>
          <w:color w:val="000000"/>
          <w:sz w:val="28"/>
          <w:szCs w:val="28"/>
        </w:rPr>
        <w:t>1.Общие положения.</w:t>
      </w:r>
    </w:p>
    <w:p w:rsidR="00605311" w:rsidRPr="001C4416" w:rsidRDefault="00605311" w:rsidP="00415BFA">
      <w:pPr>
        <w:jc w:val="both"/>
        <w:rPr>
          <w:b/>
          <w:bCs/>
          <w:i/>
          <w:iCs/>
          <w:color w:val="000000"/>
          <w:sz w:val="28"/>
          <w:szCs w:val="28"/>
        </w:rPr>
      </w:pPr>
      <w:r>
        <w:rPr>
          <w:sz w:val="28"/>
          <w:szCs w:val="28"/>
        </w:rPr>
        <w:tab/>
        <w:t xml:space="preserve">1.1. </w:t>
      </w:r>
      <w:proofErr w:type="gramStart"/>
      <w:r>
        <w:rPr>
          <w:sz w:val="28"/>
          <w:szCs w:val="28"/>
        </w:rPr>
        <w:t xml:space="preserve">Настоящее положение </w:t>
      </w:r>
      <w:r>
        <w:rPr>
          <w:sz w:val="28"/>
        </w:rPr>
        <w:t>о Единой комиссии по осуществлению закупок для нужд</w:t>
      </w:r>
      <w:r>
        <w:rPr>
          <w:sz w:val="28"/>
          <w:szCs w:val="28"/>
        </w:rPr>
        <w:t xml:space="preserve"> </w:t>
      </w:r>
      <w:r w:rsidR="00963416">
        <w:rPr>
          <w:sz w:val="28"/>
          <w:szCs w:val="28"/>
        </w:rPr>
        <w:t>Муниципаль</w:t>
      </w:r>
      <w:r w:rsidR="00B05ADA">
        <w:rPr>
          <w:sz w:val="28"/>
          <w:szCs w:val="28"/>
        </w:rPr>
        <w:t>ного казенного учреждения «Управление</w:t>
      </w:r>
      <w:r w:rsidR="00963416">
        <w:rPr>
          <w:sz w:val="28"/>
          <w:szCs w:val="28"/>
        </w:rPr>
        <w:t xml:space="preserve"> образования </w:t>
      </w:r>
      <w:r>
        <w:rPr>
          <w:sz w:val="28"/>
          <w:szCs w:val="28"/>
        </w:rPr>
        <w:t xml:space="preserve">администрации </w:t>
      </w:r>
      <w:proofErr w:type="spellStart"/>
      <w:r>
        <w:rPr>
          <w:sz w:val="28"/>
          <w:szCs w:val="28"/>
        </w:rPr>
        <w:t>Урупского</w:t>
      </w:r>
      <w:proofErr w:type="spellEnd"/>
      <w:r>
        <w:rPr>
          <w:sz w:val="28"/>
          <w:szCs w:val="28"/>
        </w:rPr>
        <w:t xml:space="preserve"> муниципального района</w:t>
      </w:r>
      <w:r w:rsidR="001C4416">
        <w:rPr>
          <w:sz w:val="28"/>
          <w:szCs w:val="28"/>
        </w:rPr>
        <w:t xml:space="preserve"> Карачаево-Черкесской Республики»</w:t>
      </w:r>
      <w:r w:rsidR="001701FE">
        <w:rPr>
          <w:sz w:val="28"/>
          <w:szCs w:val="28"/>
        </w:rPr>
        <w:t xml:space="preserve"> (</w:t>
      </w:r>
      <w:r>
        <w:rPr>
          <w:sz w:val="28"/>
          <w:szCs w:val="28"/>
        </w:rPr>
        <w:t>далее-Положение) определяет порядок формирования и деятельности комиссии для определения поставщиков (подрядчиков, исполнителей), за исключением осуществления закупки у единственного поставщика (подрядчика, исполнителя) при осуществлении закупок товаров, выполнения работ,  оказания услуг для обеспечения нужд</w:t>
      </w:r>
      <w:r w:rsidR="00963416">
        <w:rPr>
          <w:sz w:val="28"/>
          <w:szCs w:val="28"/>
        </w:rPr>
        <w:t xml:space="preserve"> Муниципального казенног</w:t>
      </w:r>
      <w:r w:rsidR="00B05ADA">
        <w:rPr>
          <w:sz w:val="28"/>
          <w:szCs w:val="28"/>
        </w:rPr>
        <w:t>о учреждения «Управление</w:t>
      </w:r>
      <w:r w:rsidR="00963416">
        <w:rPr>
          <w:sz w:val="28"/>
          <w:szCs w:val="28"/>
        </w:rPr>
        <w:t xml:space="preserve"> образования а</w:t>
      </w:r>
      <w:r>
        <w:rPr>
          <w:sz w:val="28"/>
          <w:szCs w:val="28"/>
        </w:rPr>
        <w:t xml:space="preserve">дминистрации </w:t>
      </w:r>
      <w:proofErr w:type="spellStart"/>
      <w:r>
        <w:rPr>
          <w:sz w:val="28"/>
          <w:szCs w:val="28"/>
        </w:rPr>
        <w:t>Урупского</w:t>
      </w:r>
      <w:proofErr w:type="spellEnd"/>
      <w:proofErr w:type="gramEnd"/>
      <w:r>
        <w:rPr>
          <w:sz w:val="28"/>
          <w:szCs w:val="28"/>
        </w:rPr>
        <w:t xml:space="preserve"> муниципального района</w:t>
      </w:r>
      <w:r w:rsidR="001C4416">
        <w:rPr>
          <w:sz w:val="28"/>
          <w:szCs w:val="28"/>
        </w:rPr>
        <w:t xml:space="preserve"> Карачаево-Черкесской Республики»</w:t>
      </w:r>
      <w:r>
        <w:rPr>
          <w:sz w:val="28"/>
          <w:szCs w:val="28"/>
        </w:rPr>
        <w:t>.</w:t>
      </w:r>
    </w:p>
    <w:p w:rsidR="00605311" w:rsidRDefault="00605311" w:rsidP="00415BFA">
      <w:pPr>
        <w:jc w:val="both"/>
        <w:rPr>
          <w:rStyle w:val="a3"/>
          <w:i/>
          <w:iCs/>
          <w:color w:val="000000"/>
          <w:sz w:val="28"/>
          <w:szCs w:val="28"/>
        </w:rPr>
      </w:pPr>
      <w:r>
        <w:rPr>
          <w:sz w:val="28"/>
          <w:szCs w:val="28"/>
        </w:rPr>
        <w:t xml:space="preserve"> </w:t>
      </w:r>
      <w:r>
        <w:rPr>
          <w:sz w:val="28"/>
          <w:szCs w:val="28"/>
        </w:rPr>
        <w:tab/>
        <w:t>1.2. Единая комиссия</w:t>
      </w:r>
      <w:r>
        <w:rPr>
          <w:sz w:val="28"/>
        </w:rPr>
        <w:t xml:space="preserve"> по осуществлению закупок для нужд</w:t>
      </w:r>
      <w:r>
        <w:rPr>
          <w:sz w:val="28"/>
          <w:szCs w:val="28"/>
        </w:rPr>
        <w:t xml:space="preserve">      </w:t>
      </w:r>
      <w:r w:rsidR="001C4416">
        <w:rPr>
          <w:sz w:val="28"/>
          <w:szCs w:val="28"/>
        </w:rPr>
        <w:t>Муниципаль</w:t>
      </w:r>
      <w:r w:rsidR="00B05ADA">
        <w:rPr>
          <w:sz w:val="28"/>
          <w:szCs w:val="28"/>
        </w:rPr>
        <w:t>ного казенного учреждения «Управление</w:t>
      </w:r>
      <w:bookmarkStart w:id="0" w:name="_GoBack"/>
      <w:bookmarkEnd w:id="0"/>
      <w:r w:rsidR="001C4416">
        <w:rPr>
          <w:sz w:val="28"/>
          <w:szCs w:val="28"/>
        </w:rPr>
        <w:t xml:space="preserve"> образования администрации </w:t>
      </w:r>
      <w:proofErr w:type="spellStart"/>
      <w:r w:rsidR="001C4416">
        <w:rPr>
          <w:sz w:val="28"/>
          <w:szCs w:val="28"/>
        </w:rPr>
        <w:t>Урупского</w:t>
      </w:r>
      <w:proofErr w:type="spellEnd"/>
      <w:r w:rsidR="001C4416">
        <w:rPr>
          <w:sz w:val="28"/>
          <w:szCs w:val="28"/>
        </w:rPr>
        <w:t xml:space="preserve"> муниципального района Карачаево-Черкесской Республики»</w:t>
      </w:r>
      <w:r>
        <w:rPr>
          <w:sz w:val="28"/>
          <w:szCs w:val="28"/>
        </w:rPr>
        <w:t xml:space="preserve"> </w:t>
      </w:r>
      <w:proofErr w:type="gramStart"/>
      <w:r>
        <w:rPr>
          <w:sz w:val="28"/>
          <w:szCs w:val="28"/>
        </w:rPr>
        <w:t xml:space="preserve">( </w:t>
      </w:r>
      <w:proofErr w:type="gramEnd"/>
      <w:r>
        <w:rPr>
          <w:sz w:val="28"/>
          <w:szCs w:val="28"/>
        </w:rPr>
        <w:t>далее – Единая комиссия) руководствуется в своей работе  Федеральным законом  от 05. 04. 2013 № 44-ФЗ «О контрактной системе в сфере закупок товаров, работ, услуг для обеспечения государственных и муниципальных нужд», другими нормативно-правовыми законодательными актами  Российской Ф</w:t>
      </w:r>
      <w:r w:rsidR="000C045A">
        <w:rPr>
          <w:sz w:val="28"/>
          <w:szCs w:val="28"/>
        </w:rPr>
        <w:t>едерации и настоящим положением</w:t>
      </w:r>
      <w:r>
        <w:rPr>
          <w:sz w:val="28"/>
          <w:szCs w:val="28"/>
        </w:rPr>
        <w:t>.</w:t>
      </w:r>
    </w:p>
    <w:p w:rsidR="00605311" w:rsidRDefault="001701FE" w:rsidP="00415BFA">
      <w:pPr>
        <w:ind w:left="360"/>
        <w:jc w:val="both"/>
        <w:rPr>
          <w:sz w:val="28"/>
          <w:szCs w:val="28"/>
        </w:rPr>
      </w:pPr>
      <w:r>
        <w:rPr>
          <w:rStyle w:val="a3"/>
          <w:i/>
          <w:iCs/>
          <w:color w:val="000000"/>
          <w:sz w:val="28"/>
          <w:szCs w:val="28"/>
        </w:rPr>
        <w:t xml:space="preserve">                        </w:t>
      </w:r>
      <w:r w:rsidR="00605311">
        <w:rPr>
          <w:rStyle w:val="a3"/>
          <w:i/>
          <w:iCs/>
          <w:color w:val="000000"/>
          <w:sz w:val="28"/>
          <w:szCs w:val="28"/>
        </w:rPr>
        <w:t>2. Порядок формирования единой комиссии</w:t>
      </w:r>
    </w:p>
    <w:p w:rsidR="00605311" w:rsidRDefault="00605311" w:rsidP="00415BFA">
      <w:pPr>
        <w:jc w:val="both"/>
        <w:rPr>
          <w:sz w:val="28"/>
          <w:szCs w:val="28"/>
        </w:rPr>
      </w:pPr>
      <w:r>
        <w:rPr>
          <w:sz w:val="28"/>
          <w:szCs w:val="28"/>
        </w:rPr>
        <w:tab/>
        <w:t xml:space="preserve">2.1. Состав единой комиссии  утверждает заказчик. </w:t>
      </w:r>
    </w:p>
    <w:p w:rsidR="00605311" w:rsidRDefault="00605311" w:rsidP="00415B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Единая комиссия осуществляет функции по осуществлению закупок путем проведения конкурсов, аукционов, запросов котировок, запросов предложений. Число членов единой комиссии должно быть не менее чем пять человек.</w:t>
      </w:r>
    </w:p>
    <w:p w:rsidR="00605311" w:rsidRDefault="00605311" w:rsidP="00415B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05311" w:rsidRDefault="00605311" w:rsidP="00415B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cs="Times New Roman"/>
          <w:sz w:val="28"/>
          <w:szCs w:val="28"/>
        </w:rPr>
        <w:t>предквалификационного</w:t>
      </w:r>
      <w:proofErr w:type="spellEnd"/>
      <w:r>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состоящие в штате организаций, </w:t>
      </w:r>
      <w:r>
        <w:rPr>
          <w:rFonts w:ascii="Times New Roman" w:hAnsi="Times New Roman" w:cs="Times New Roman"/>
          <w:sz w:val="28"/>
          <w:szCs w:val="28"/>
        </w:rPr>
        <w:lastRenderedPageBreak/>
        <w:t>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Pr>
          <w:rFonts w:ascii="Times New Roman" w:hAnsi="Times New Roman" w:cs="Times New Roman"/>
          <w:sz w:val="28"/>
          <w:szCs w:val="28"/>
        </w:rPr>
        <w:t xml:space="preserve">, бабушкой и внуками), полнородными и </w:t>
      </w:r>
      <w:proofErr w:type="spellStart"/>
      <w:r>
        <w:rPr>
          <w:rFonts w:ascii="Times New Roman" w:hAnsi="Times New Roman" w:cs="Times New Roman"/>
          <w:sz w:val="28"/>
          <w:szCs w:val="28"/>
        </w:rPr>
        <w:t>неполнородным</w:t>
      </w:r>
      <w:r w:rsidR="000C045A">
        <w:rPr>
          <w:rFonts w:ascii="Times New Roman" w:hAnsi="Times New Roman" w:cs="Times New Roman"/>
          <w:sz w:val="28"/>
          <w:szCs w:val="28"/>
        </w:rPr>
        <w:t>и</w:t>
      </w:r>
      <w:proofErr w:type="spellEnd"/>
      <w:r w:rsidR="000C045A">
        <w:rPr>
          <w:rFonts w:ascii="Times New Roman" w:hAnsi="Times New Roman" w:cs="Times New Roman"/>
          <w:sz w:val="28"/>
          <w:szCs w:val="28"/>
        </w:rPr>
        <w:t xml:space="preserve"> (имеющими общих отца или мать, братьями и сестрами</w:t>
      </w:r>
      <w:r>
        <w:rPr>
          <w:rFonts w:ascii="Times New Roman" w:hAnsi="Times New Roman" w:cs="Times New Roman"/>
          <w:sz w:val="28"/>
          <w:szCs w:val="28"/>
        </w:rPr>
        <w:t>, усыновителями руководителя или усыновленными руководителем</w:t>
      </w:r>
      <w:r w:rsidR="000C045A">
        <w:rPr>
          <w:rFonts w:ascii="Times New Roman" w:hAnsi="Times New Roman" w:cs="Times New Roman"/>
          <w:sz w:val="28"/>
          <w:szCs w:val="28"/>
        </w:rPr>
        <w:t>)</w:t>
      </w:r>
      <w:r>
        <w:rPr>
          <w:rFonts w:ascii="Times New Roman" w:hAnsi="Times New Roman" w:cs="Times New Roman"/>
          <w:sz w:val="28"/>
          <w:szCs w:val="28"/>
        </w:rPr>
        <w:t xml:space="preserve"> участника закупки, а также непосредственно осуществляющие контроль в сфере закупок должностные лица контрольного органа в сфере закупок.</w:t>
      </w:r>
    </w:p>
    <w:p w:rsidR="00605311" w:rsidRDefault="00605311" w:rsidP="00415B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выявления в</w:t>
      </w:r>
      <w:r w:rsidR="001C4416">
        <w:rPr>
          <w:rFonts w:ascii="Times New Roman" w:hAnsi="Times New Roman" w:cs="Times New Roman"/>
          <w:sz w:val="28"/>
          <w:szCs w:val="28"/>
        </w:rPr>
        <w:t xml:space="preserve"> составе комиссии указанных лиц</w:t>
      </w:r>
      <w:r>
        <w:rPr>
          <w:rFonts w:ascii="Times New Roman" w:hAnsi="Times New Roman" w:cs="Times New Roman"/>
          <w:sz w:val="28"/>
          <w:szCs w:val="28"/>
        </w:rPr>
        <w:t>,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605311" w:rsidRDefault="00605311" w:rsidP="00415BFA">
      <w:pPr>
        <w:pStyle w:val="ConsPlusNormal"/>
        <w:ind w:firstLine="540"/>
        <w:jc w:val="both"/>
      </w:pPr>
      <w:r>
        <w:rPr>
          <w:rFonts w:ascii="Times New Roman" w:hAnsi="Times New Roman" w:cs="Times New Roman"/>
          <w:sz w:val="28"/>
          <w:szCs w:val="28"/>
        </w:rPr>
        <w:t>2.4. Замена члена комиссии допускается только по решению заказчика, принявшего решение о создании комиссии.</w:t>
      </w:r>
    </w:p>
    <w:p w:rsidR="00605311" w:rsidRDefault="00605311" w:rsidP="00415BFA">
      <w:pPr>
        <w:pStyle w:val="ConsPlusNormal"/>
        <w:ind w:firstLine="540"/>
        <w:jc w:val="both"/>
      </w:pPr>
    </w:p>
    <w:p w:rsidR="00605311" w:rsidRDefault="001701FE" w:rsidP="001701FE">
      <w:pPr>
        <w:tabs>
          <w:tab w:val="left" w:pos="360"/>
        </w:tabs>
        <w:ind w:left="15"/>
        <w:jc w:val="center"/>
        <w:rPr>
          <w:sz w:val="28"/>
          <w:szCs w:val="28"/>
        </w:rPr>
      </w:pPr>
      <w:r>
        <w:rPr>
          <w:rStyle w:val="a3"/>
          <w:i/>
          <w:iCs/>
          <w:color w:val="000000"/>
          <w:sz w:val="28"/>
          <w:szCs w:val="28"/>
        </w:rPr>
        <w:t xml:space="preserve">3.Функции единой </w:t>
      </w:r>
      <w:r w:rsidR="00605311">
        <w:rPr>
          <w:rStyle w:val="a3"/>
          <w:i/>
          <w:iCs/>
          <w:color w:val="000000"/>
          <w:sz w:val="28"/>
          <w:szCs w:val="28"/>
        </w:rPr>
        <w:t>комиссии</w:t>
      </w:r>
      <w:r w:rsidR="00605311">
        <w:rPr>
          <w:sz w:val="28"/>
          <w:szCs w:val="28"/>
        </w:rPr>
        <w:br/>
      </w:r>
      <w:r w:rsidR="00605311">
        <w:rPr>
          <w:sz w:val="28"/>
          <w:szCs w:val="28"/>
        </w:rPr>
        <w:tab/>
        <w:t>3.1. Основными функциями единой комиссии являются:</w:t>
      </w:r>
    </w:p>
    <w:p w:rsidR="00605311" w:rsidRDefault="00605311" w:rsidP="00415BFA">
      <w:pPr>
        <w:jc w:val="both"/>
        <w:rPr>
          <w:sz w:val="28"/>
          <w:szCs w:val="28"/>
        </w:rPr>
      </w:pPr>
      <w:bookmarkStart w:id="1" w:name="sub_761"/>
      <w:proofErr w:type="gramStart"/>
      <w:r>
        <w:rPr>
          <w:sz w:val="28"/>
          <w:szCs w:val="28"/>
        </w:rPr>
        <w:t>-вскрытие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w:t>
      </w:r>
      <w:proofErr w:type="gramEnd"/>
      <w:r>
        <w:rPr>
          <w:sz w:val="28"/>
          <w:szCs w:val="28"/>
        </w:rPr>
        <w:t xml:space="preserve"> в конкурсе), </w:t>
      </w:r>
    </w:p>
    <w:p w:rsidR="00605311" w:rsidRDefault="00605311" w:rsidP="00415BFA">
      <w:pPr>
        <w:jc w:val="both"/>
        <w:rPr>
          <w:sz w:val="28"/>
          <w:szCs w:val="28"/>
        </w:rPr>
      </w:pPr>
      <w:r>
        <w:rPr>
          <w:sz w:val="28"/>
          <w:szCs w:val="28"/>
        </w:rPr>
        <w:t xml:space="preserve">-отбор участников конкурса, рассмотрение, оценка и сопоставление заявок на участие в конкурсе, - определение победителя конкурса, </w:t>
      </w:r>
    </w:p>
    <w:p w:rsidR="00605311" w:rsidRDefault="00605311" w:rsidP="00415BFA">
      <w:pPr>
        <w:jc w:val="both"/>
        <w:rPr>
          <w:sz w:val="28"/>
          <w:szCs w:val="28"/>
        </w:rPr>
      </w:pPr>
      <w:r>
        <w:rPr>
          <w:sz w:val="28"/>
          <w:szCs w:val="28"/>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w:t>
      </w:r>
      <w:r w:rsidR="000C045A">
        <w:rPr>
          <w:sz w:val="28"/>
          <w:szCs w:val="28"/>
        </w:rPr>
        <w:t>ия заявок на участие в конкурсе,</w:t>
      </w:r>
    </w:p>
    <w:bookmarkEnd w:id="1"/>
    <w:p w:rsidR="00605311" w:rsidRDefault="00605311" w:rsidP="00415BFA">
      <w:pPr>
        <w:jc w:val="both"/>
        <w:rPr>
          <w:sz w:val="28"/>
          <w:szCs w:val="28"/>
        </w:rPr>
      </w:pPr>
      <w:r>
        <w:rPr>
          <w:sz w:val="28"/>
          <w:szCs w:val="28"/>
        </w:rPr>
        <w:t xml:space="preserve">- </w:t>
      </w:r>
      <w:bookmarkStart w:id="2" w:name="sub_771"/>
      <w:r>
        <w:rPr>
          <w:sz w:val="28"/>
          <w:szCs w:val="28"/>
        </w:rPr>
        <w:t>рассмотрение заявок на участие в аукционе и отбор участников аукциона,</w:t>
      </w:r>
    </w:p>
    <w:p w:rsidR="00605311" w:rsidRDefault="00605311" w:rsidP="00415BFA">
      <w:pPr>
        <w:jc w:val="both"/>
        <w:rPr>
          <w:sz w:val="28"/>
          <w:szCs w:val="28"/>
        </w:rPr>
      </w:pPr>
      <w:r>
        <w:rPr>
          <w:sz w:val="28"/>
          <w:szCs w:val="28"/>
        </w:rPr>
        <w:t>- ведение протокола рассмотрения заявок на участие в аукционе</w:t>
      </w:r>
      <w:bookmarkEnd w:id="2"/>
      <w:r w:rsidR="000C045A">
        <w:rPr>
          <w:sz w:val="28"/>
          <w:szCs w:val="28"/>
        </w:rPr>
        <w:t>,</w:t>
      </w:r>
    </w:p>
    <w:p w:rsidR="00605311" w:rsidRDefault="00605311" w:rsidP="00415BFA">
      <w:pPr>
        <w:jc w:val="both"/>
        <w:rPr>
          <w:sz w:val="28"/>
          <w:szCs w:val="28"/>
        </w:rPr>
      </w:pPr>
      <w:r>
        <w:rPr>
          <w:sz w:val="28"/>
          <w:szCs w:val="28"/>
        </w:rPr>
        <w:t xml:space="preserve">- </w:t>
      </w:r>
      <w:bookmarkStart w:id="3" w:name="sub_781"/>
      <w:r>
        <w:rPr>
          <w:sz w:val="28"/>
          <w:szCs w:val="28"/>
        </w:rPr>
        <w:t>предварительный отбор участников размещения заказа,</w:t>
      </w:r>
    </w:p>
    <w:p w:rsidR="00605311" w:rsidRDefault="00605311" w:rsidP="00415BFA">
      <w:pPr>
        <w:jc w:val="both"/>
        <w:rPr>
          <w:sz w:val="28"/>
          <w:szCs w:val="28"/>
        </w:rPr>
      </w:pPr>
      <w:r>
        <w:rPr>
          <w:sz w:val="28"/>
          <w:szCs w:val="28"/>
        </w:rPr>
        <w:t xml:space="preserve">- ведение протокола рассмотрения заявок на участие в предварительном отборе в случаях, предусмотренных Федеральным законом, </w:t>
      </w:r>
    </w:p>
    <w:p w:rsidR="00605311" w:rsidRDefault="00605311" w:rsidP="00415BFA">
      <w:pPr>
        <w:jc w:val="both"/>
        <w:rPr>
          <w:sz w:val="28"/>
          <w:szCs w:val="28"/>
        </w:rPr>
      </w:pPr>
      <w:r>
        <w:rPr>
          <w:sz w:val="28"/>
          <w:szCs w:val="28"/>
        </w:rPr>
        <w:t xml:space="preserve">- рассмотрение, оценка и сопоставление котировочных </w:t>
      </w:r>
      <w:proofErr w:type="gramStart"/>
      <w:r>
        <w:rPr>
          <w:sz w:val="28"/>
          <w:szCs w:val="28"/>
        </w:rPr>
        <w:t>заявок</w:t>
      </w:r>
      <w:proofErr w:type="gramEnd"/>
      <w:r>
        <w:rPr>
          <w:sz w:val="28"/>
          <w:szCs w:val="28"/>
        </w:rPr>
        <w:t xml:space="preserve"> и определение победителя в проведении запроса котировок, </w:t>
      </w:r>
    </w:p>
    <w:p w:rsidR="00605311" w:rsidRDefault="00605311" w:rsidP="00415BFA">
      <w:pPr>
        <w:jc w:val="both"/>
        <w:rPr>
          <w:sz w:val="28"/>
          <w:szCs w:val="28"/>
        </w:rPr>
      </w:pPr>
      <w:r>
        <w:rPr>
          <w:sz w:val="28"/>
          <w:szCs w:val="28"/>
        </w:rPr>
        <w:lastRenderedPageBreak/>
        <w:t>-ведение протокола рассмотрения и оценки котировочных заявок</w:t>
      </w:r>
      <w:bookmarkEnd w:id="3"/>
      <w:r>
        <w:rPr>
          <w:sz w:val="28"/>
          <w:szCs w:val="28"/>
        </w:rPr>
        <w:t>,</w:t>
      </w:r>
    </w:p>
    <w:p w:rsidR="00605311" w:rsidRDefault="00605311" w:rsidP="00415BFA">
      <w:pPr>
        <w:jc w:val="both"/>
        <w:rPr>
          <w:sz w:val="28"/>
          <w:szCs w:val="28"/>
        </w:rPr>
      </w:pPr>
      <w:r>
        <w:rPr>
          <w:sz w:val="28"/>
          <w:szCs w:val="28"/>
        </w:rPr>
        <w:t>-рассмотрение заявок  на участие в запросе предложений и окончательных предло</w:t>
      </w:r>
      <w:r w:rsidR="000C045A">
        <w:rPr>
          <w:sz w:val="28"/>
          <w:szCs w:val="28"/>
        </w:rPr>
        <w:t>жений</w:t>
      </w:r>
      <w:proofErr w:type="gramStart"/>
      <w:r w:rsidR="000C045A">
        <w:rPr>
          <w:sz w:val="28"/>
          <w:szCs w:val="28"/>
        </w:rPr>
        <w:t xml:space="preserve"> ,</w:t>
      </w:r>
      <w:proofErr w:type="gramEnd"/>
      <w:r w:rsidR="000C045A">
        <w:rPr>
          <w:sz w:val="28"/>
          <w:szCs w:val="28"/>
        </w:rPr>
        <w:t xml:space="preserve">  ведение протокола,</w:t>
      </w:r>
    </w:p>
    <w:p w:rsidR="00605311" w:rsidRDefault="00605311" w:rsidP="00415BFA">
      <w:pPr>
        <w:jc w:val="both"/>
      </w:pPr>
      <w:r>
        <w:rPr>
          <w:sz w:val="28"/>
          <w:szCs w:val="28"/>
        </w:rPr>
        <w:t>-другие функции, предусмотренные действующим законодательством.</w:t>
      </w:r>
    </w:p>
    <w:p w:rsidR="00605311" w:rsidRDefault="001701FE" w:rsidP="00415BFA">
      <w:pPr>
        <w:tabs>
          <w:tab w:val="left" w:pos="360"/>
        </w:tabs>
        <w:jc w:val="both"/>
        <w:rPr>
          <w:sz w:val="28"/>
          <w:szCs w:val="28"/>
        </w:rPr>
      </w:pPr>
      <w:bookmarkStart w:id="4" w:name="sub_791"/>
      <w:bookmarkEnd w:id="4"/>
      <w:r>
        <w:t xml:space="preserve">                                               </w:t>
      </w:r>
      <w:r w:rsidR="00605311">
        <w:rPr>
          <w:rStyle w:val="a3"/>
          <w:i/>
          <w:iCs/>
          <w:color w:val="000000"/>
          <w:sz w:val="28"/>
          <w:szCs w:val="28"/>
        </w:rPr>
        <w:t>4. Полномочия единой комиссии</w:t>
      </w:r>
    </w:p>
    <w:p w:rsidR="00605311" w:rsidRDefault="00605311" w:rsidP="00415BFA">
      <w:pPr>
        <w:jc w:val="both"/>
        <w:rPr>
          <w:sz w:val="28"/>
          <w:szCs w:val="28"/>
        </w:rPr>
      </w:pPr>
      <w:r>
        <w:rPr>
          <w:sz w:val="28"/>
          <w:szCs w:val="28"/>
        </w:rPr>
        <w:tab/>
        <w:t>4.1. Единая комиссия обязана:</w:t>
      </w:r>
    </w:p>
    <w:p w:rsidR="00605311" w:rsidRDefault="00605311" w:rsidP="00415BFA">
      <w:pPr>
        <w:ind w:left="15"/>
        <w:jc w:val="both"/>
        <w:rPr>
          <w:sz w:val="28"/>
          <w:szCs w:val="28"/>
        </w:rPr>
      </w:pPr>
      <w:r>
        <w:rPr>
          <w:sz w:val="28"/>
          <w:szCs w:val="28"/>
        </w:rPr>
        <w:tab/>
        <w:t>4.1.1. Проверять соответствие участников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запросом котировок, запросом предложений.</w:t>
      </w:r>
    </w:p>
    <w:p w:rsidR="00605311" w:rsidRDefault="00605311" w:rsidP="00415BFA">
      <w:pPr>
        <w:ind w:left="15"/>
        <w:jc w:val="both"/>
        <w:rPr>
          <w:sz w:val="28"/>
          <w:szCs w:val="28"/>
        </w:rPr>
      </w:pPr>
      <w:r>
        <w:rPr>
          <w:sz w:val="28"/>
          <w:szCs w:val="28"/>
        </w:rPr>
        <w:tab/>
        <w:t>4.1.2. Не допускать участника заказа к участию в конкурсе, аукционе или запросе котировок, а также отстранить участника размещения заказа от участия в процедурах размещения заказов на любом этапе их проведения в случаях, установленных законодательством Российской Федерации</w:t>
      </w:r>
      <w:proofErr w:type="gramStart"/>
      <w:r>
        <w:rPr>
          <w:sz w:val="28"/>
          <w:szCs w:val="28"/>
        </w:rPr>
        <w:t xml:space="preserve"> ;</w:t>
      </w:r>
      <w:proofErr w:type="gramEnd"/>
    </w:p>
    <w:p w:rsidR="00605311" w:rsidRDefault="00605311" w:rsidP="00415BFA">
      <w:pPr>
        <w:jc w:val="both"/>
        <w:rPr>
          <w:sz w:val="28"/>
          <w:szCs w:val="28"/>
        </w:rPr>
      </w:pPr>
      <w:r>
        <w:rPr>
          <w:sz w:val="28"/>
          <w:szCs w:val="28"/>
        </w:rPr>
        <w:tab/>
        <w:t>4.1.3. Исполнять предписания  контрольного органа в сфере закупок об устранении выявленных им нарушений законодательства Российской Федерации и (или) иных нормативных правовых актов Российской Федерации</w:t>
      </w:r>
      <w:proofErr w:type="gramStart"/>
      <w:r>
        <w:rPr>
          <w:sz w:val="28"/>
          <w:szCs w:val="28"/>
        </w:rPr>
        <w:t xml:space="preserve"> ;</w:t>
      </w:r>
      <w:proofErr w:type="gramEnd"/>
    </w:p>
    <w:p w:rsidR="00605311" w:rsidRDefault="00605311" w:rsidP="00415BFA">
      <w:pPr>
        <w:ind w:left="-30"/>
        <w:jc w:val="both"/>
        <w:rPr>
          <w:sz w:val="28"/>
          <w:szCs w:val="28"/>
        </w:rPr>
      </w:pPr>
      <w:r>
        <w:rPr>
          <w:sz w:val="28"/>
          <w:szCs w:val="28"/>
        </w:rPr>
        <w:tab/>
      </w:r>
      <w:r>
        <w:rPr>
          <w:sz w:val="28"/>
          <w:szCs w:val="28"/>
        </w:rPr>
        <w:tab/>
        <w:t>4.1.4. Не проводить переговоров с участниками заказа до проведения конкурса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документацией об аукционе;</w:t>
      </w:r>
    </w:p>
    <w:p w:rsidR="00605311" w:rsidRDefault="00605311" w:rsidP="00415BFA">
      <w:pPr>
        <w:jc w:val="both"/>
        <w:rPr>
          <w:sz w:val="28"/>
          <w:szCs w:val="28"/>
        </w:rPr>
      </w:pPr>
      <w:r>
        <w:rPr>
          <w:sz w:val="28"/>
          <w:szCs w:val="28"/>
        </w:rPr>
        <w:tab/>
        <w:t>4.1.5. Вносить представленные участниками заказов разъяснения положений поданных ими документов и заявок на участие в конкурсе в протокол вскрытия конвертов;</w:t>
      </w:r>
    </w:p>
    <w:p w:rsidR="00605311" w:rsidRDefault="00605311" w:rsidP="00415BFA">
      <w:pPr>
        <w:jc w:val="both"/>
        <w:rPr>
          <w:sz w:val="28"/>
          <w:szCs w:val="28"/>
        </w:rPr>
      </w:pPr>
      <w:r>
        <w:rPr>
          <w:sz w:val="28"/>
          <w:szCs w:val="28"/>
        </w:rPr>
        <w:tab/>
        <w:t xml:space="preserve">4.1.6. </w:t>
      </w:r>
      <w:proofErr w:type="gramStart"/>
      <w:r>
        <w:rPr>
          <w:sz w:val="28"/>
          <w:szCs w:val="28"/>
        </w:rPr>
        <w:t>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w:t>
      </w:r>
      <w:proofErr w:type="gramEnd"/>
      <w:r>
        <w:rPr>
          <w:sz w:val="28"/>
          <w:szCs w:val="28"/>
        </w:rP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05311" w:rsidRDefault="00605311" w:rsidP="00415BFA">
      <w:pPr>
        <w:ind w:left="-15"/>
        <w:jc w:val="both"/>
        <w:rPr>
          <w:sz w:val="28"/>
          <w:szCs w:val="28"/>
        </w:rPr>
      </w:pPr>
      <w:r>
        <w:rPr>
          <w:sz w:val="28"/>
          <w:szCs w:val="28"/>
        </w:rPr>
        <w:tab/>
      </w:r>
      <w:r>
        <w:rPr>
          <w:sz w:val="28"/>
          <w:szCs w:val="28"/>
        </w:rPr>
        <w:tab/>
        <w:t xml:space="preserve">4.1.7. </w:t>
      </w:r>
      <w:proofErr w:type="gramStart"/>
      <w:r>
        <w:rPr>
          <w:sz w:val="28"/>
          <w:szCs w:val="28"/>
        </w:rPr>
        <w:t>Оценивать и сопоставлять заявки на участие в конкурсе в установленном Правительством Российской Федерации порядке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в соответствии с критериями, указанными в извещении о проведении конкурса и конкурсной документации;</w:t>
      </w:r>
      <w:proofErr w:type="gramEnd"/>
    </w:p>
    <w:p w:rsidR="00605311" w:rsidRDefault="00605311" w:rsidP="00415BFA">
      <w:pPr>
        <w:ind w:left="-15"/>
        <w:jc w:val="both"/>
        <w:rPr>
          <w:sz w:val="28"/>
          <w:szCs w:val="28"/>
        </w:rPr>
      </w:pPr>
      <w:r>
        <w:rPr>
          <w:sz w:val="28"/>
          <w:szCs w:val="28"/>
        </w:rPr>
        <w:lastRenderedPageBreak/>
        <w:tab/>
      </w:r>
      <w:r>
        <w:rPr>
          <w:sz w:val="28"/>
          <w:szCs w:val="28"/>
        </w:rPr>
        <w:tab/>
        <w:t xml:space="preserve">4.1.8. </w:t>
      </w:r>
      <w:proofErr w:type="gramStart"/>
      <w:r>
        <w:rPr>
          <w:sz w:val="28"/>
          <w:szCs w:val="28"/>
        </w:rPr>
        <w:t>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Pr>
          <w:sz w:val="28"/>
          <w:szCs w:val="28"/>
        </w:rPr>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rPr>
          <w:sz w:val="28"/>
          <w:szCs w:val="28"/>
        </w:rPr>
        <w:t>,</w:t>
      </w:r>
      <w:proofErr w:type="gramEnd"/>
      <w:r>
        <w:rPr>
          <w:sz w:val="28"/>
          <w:szCs w:val="28"/>
        </w:rP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05311" w:rsidRDefault="00605311" w:rsidP="00415BFA">
      <w:pPr>
        <w:ind w:left="-15"/>
        <w:jc w:val="both"/>
        <w:rPr>
          <w:sz w:val="28"/>
          <w:szCs w:val="28"/>
        </w:rPr>
      </w:pPr>
      <w:proofErr w:type="gramStart"/>
      <w:r>
        <w:rPr>
          <w:sz w:val="28"/>
          <w:szCs w:val="28"/>
        </w:rPr>
        <w:t xml:space="preserve">Обязаны осуществлять с учетом положений </w:t>
      </w:r>
      <w:hyperlink w:history="1">
        <w:r>
          <w:rPr>
            <w:rStyle w:val="a4"/>
            <w:sz w:val="28"/>
            <w:szCs w:val="28"/>
          </w:rPr>
          <w:t>части 5</w:t>
        </w:r>
      </w:hyperlink>
      <w:r>
        <w:rPr>
          <w:sz w:val="28"/>
          <w:szCs w:val="28"/>
        </w:rPr>
        <w:t xml:space="preserve"> ст.30  Федерального закона  от 05. 04. 2013 № 44-ФЗ «О контрактной системе в сфере закупок товаров, работ, услуг для обеспечения государственных и муниципальных нужд»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за исключением случаев осуществления закупок товаров, работ</w:t>
      </w:r>
      <w:proofErr w:type="gramEnd"/>
      <w:r>
        <w:rPr>
          <w:sz w:val="28"/>
          <w:szCs w:val="28"/>
        </w:rPr>
        <w:t>, услуг для обеспечения обороны страны и безопасности государства и закупок работ в области использования атомной энергии .</w:t>
      </w:r>
      <w:r>
        <w:rPr>
          <w:sz w:val="28"/>
          <w:szCs w:val="28"/>
        </w:rPr>
        <w:br/>
      </w:r>
      <w:r>
        <w:rPr>
          <w:sz w:val="28"/>
          <w:szCs w:val="28"/>
        </w:rPr>
        <w:tab/>
      </w:r>
      <w:r>
        <w:rPr>
          <w:sz w:val="28"/>
          <w:szCs w:val="28"/>
        </w:rPr>
        <w:tab/>
        <w:t>4.2. Единая комиссия вправе:</w:t>
      </w:r>
    </w:p>
    <w:p w:rsidR="00605311" w:rsidRDefault="00605311" w:rsidP="00415BFA">
      <w:pPr>
        <w:ind w:left="15"/>
        <w:jc w:val="both"/>
        <w:rPr>
          <w:sz w:val="28"/>
          <w:szCs w:val="28"/>
        </w:rPr>
      </w:pPr>
      <w:r>
        <w:rPr>
          <w:sz w:val="28"/>
          <w:szCs w:val="28"/>
        </w:rPr>
        <w:tab/>
        <w:t>4.2.1. В случаях, предусмотренных законодательством Российской Федерации, отстранить участника заказа от участия в процедурах размещения заказов на любом этапе их проведения;</w:t>
      </w:r>
      <w:r>
        <w:rPr>
          <w:sz w:val="28"/>
          <w:szCs w:val="28"/>
        </w:rPr>
        <w:br/>
      </w:r>
      <w:r>
        <w:rPr>
          <w:sz w:val="28"/>
          <w:szCs w:val="28"/>
        </w:rPr>
        <w:tab/>
        <w:t>4.2.2. 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r>
        <w:rPr>
          <w:sz w:val="28"/>
          <w:szCs w:val="28"/>
        </w:rPr>
        <w:br/>
      </w:r>
      <w:r>
        <w:rPr>
          <w:sz w:val="28"/>
          <w:szCs w:val="28"/>
        </w:rPr>
        <w:tab/>
        <w:t>4.2.3. Обратиться к Заказчику за разъяснениями по предмету закупки;</w:t>
      </w:r>
      <w:r>
        <w:rPr>
          <w:sz w:val="28"/>
          <w:szCs w:val="28"/>
        </w:rPr>
        <w:br/>
      </w:r>
      <w:r>
        <w:rPr>
          <w:sz w:val="28"/>
          <w:szCs w:val="28"/>
        </w:rPr>
        <w:tab/>
        <w:t xml:space="preserve">4.2.4. При необходимости привлекать к своей работе экспертов. </w:t>
      </w:r>
      <w:r>
        <w:rPr>
          <w:sz w:val="28"/>
          <w:szCs w:val="28"/>
        </w:rPr>
        <w:br/>
      </w:r>
      <w:r>
        <w:rPr>
          <w:sz w:val="28"/>
          <w:szCs w:val="28"/>
        </w:rPr>
        <w:tab/>
        <w:t>4.3. Члены единой комиссии обязаны:</w:t>
      </w:r>
    </w:p>
    <w:p w:rsidR="00605311" w:rsidRDefault="00605311" w:rsidP="00415BFA">
      <w:pPr>
        <w:ind w:left="360"/>
        <w:jc w:val="both"/>
        <w:rPr>
          <w:sz w:val="28"/>
          <w:szCs w:val="28"/>
        </w:rPr>
      </w:pPr>
      <w:r>
        <w:rPr>
          <w:sz w:val="28"/>
          <w:szCs w:val="28"/>
        </w:rPr>
        <w:t>4.3.1. Знать и руководствоваться в своей деятельности требованиями законодательства Российской Федерации, иными нормативно-правовыми актами Российской Федерации, а также настоящим Положением;</w:t>
      </w:r>
    </w:p>
    <w:p w:rsidR="00605311" w:rsidRDefault="00605311" w:rsidP="00415BFA">
      <w:pPr>
        <w:jc w:val="both"/>
        <w:rPr>
          <w:sz w:val="28"/>
          <w:szCs w:val="28"/>
        </w:rPr>
      </w:pPr>
      <w:r>
        <w:rPr>
          <w:sz w:val="28"/>
          <w:szCs w:val="28"/>
        </w:rPr>
        <w:tab/>
        <w:t xml:space="preserve">4.3.2. Лично присутствовать на заседаниях единой комиссии; </w:t>
      </w:r>
    </w:p>
    <w:p w:rsidR="00605311" w:rsidRDefault="00605311" w:rsidP="00415BFA">
      <w:pPr>
        <w:tabs>
          <w:tab w:val="left" w:pos="360"/>
        </w:tabs>
        <w:ind w:left="15"/>
        <w:jc w:val="both"/>
        <w:rPr>
          <w:sz w:val="28"/>
          <w:szCs w:val="28"/>
        </w:rPr>
      </w:pPr>
      <w:r>
        <w:rPr>
          <w:sz w:val="28"/>
          <w:szCs w:val="28"/>
        </w:rPr>
        <w:tab/>
        <w:t xml:space="preserve">4.3.3. Соблюдать правила рассмотрения, оценки и сопоставления заявок </w:t>
      </w:r>
      <w:r w:rsidR="00872608">
        <w:rPr>
          <w:sz w:val="28"/>
          <w:szCs w:val="28"/>
        </w:rPr>
        <w:t>на участие в конкурсе, аукционе</w:t>
      </w:r>
      <w:r>
        <w:rPr>
          <w:sz w:val="28"/>
          <w:szCs w:val="28"/>
        </w:rPr>
        <w:t>, котировочных заявок, запроса предложений.</w:t>
      </w:r>
      <w:r>
        <w:rPr>
          <w:sz w:val="28"/>
          <w:szCs w:val="28"/>
        </w:rPr>
        <w:br/>
      </w:r>
      <w:r>
        <w:rPr>
          <w:sz w:val="28"/>
          <w:szCs w:val="28"/>
        </w:rPr>
        <w:tab/>
        <w:t xml:space="preserve">4.3.4. Не допускать разглашения сведений, ставших им известными в ходе </w:t>
      </w:r>
      <w:r>
        <w:rPr>
          <w:sz w:val="28"/>
          <w:szCs w:val="28"/>
        </w:rPr>
        <w:lastRenderedPageBreak/>
        <w:t xml:space="preserve">проведения процедур  заказов, кроме случаев прямо предусмотренных законодательством Российской Федерации. </w:t>
      </w:r>
    </w:p>
    <w:p w:rsidR="00605311" w:rsidRDefault="00605311" w:rsidP="00415BFA">
      <w:pPr>
        <w:ind w:left="360"/>
        <w:jc w:val="both"/>
        <w:rPr>
          <w:sz w:val="28"/>
          <w:szCs w:val="28"/>
        </w:rPr>
      </w:pPr>
      <w:r>
        <w:rPr>
          <w:sz w:val="28"/>
          <w:szCs w:val="28"/>
        </w:rPr>
        <w:t>4.4. Члены единой комиссии вправе:</w:t>
      </w:r>
    </w:p>
    <w:p w:rsidR="00605311" w:rsidRDefault="00605311" w:rsidP="00415BFA">
      <w:pPr>
        <w:jc w:val="both"/>
        <w:rPr>
          <w:sz w:val="28"/>
          <w:szCs w:val="28"/>
        </w:rPr>
      </w:pPr>
      <w:r>
        <w:rPr>
          <w:sz w:val="28"/>
          <w:szCs w:val="28"/>
        </w:rPr>
        <w:tab/>
        <w:t>4.4.1. 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 запросе предложений;</w:t>
      </w:r>
    </w:p>
    <w:p w:rsidR="00605311" w:rsidRDefault="00605311" w:rsidP="00415BFA">
      <w:pPr>
        <w:ind w:left="-15"/>
        <w:jc w:val="both"/>
        <w:rPr>
          <w:sz w:val="28"/>
          <w:szCs w:val="28"/>
        </w:rPr>
      </w:pPr>
      <w:r>
        <w:rPr>
          <w:sz w:val="28"/>
          <w:szCs w:val="28"/>
        </w:rPr>
        <w:tab/>
      </w:r>
      <w:r>
        <w:rPr>
          <w:sz w:val="28"/>
          <w:szCs w:val="28"/>
        </w:rPr>
        <w:tab/>
        <w:t>4.4.2. Выступать по вопросам повестки дня на заседаниях Единой комиссии;</w:t>
      </w:r>
      <w:r>
        <w:rPr>
          <w:sz w:val="28"/>
          <w:szCs w:val="28"/>
        </w:rPr>
        <w:br/>
      </w:r>
      <w:r>
        <w:rPr>
          <w:sz w:val="28"/>
          <w:szCs w:val="28"/>
        </w:rPr>
        <w:tab/>
      </w:r>
      <w:r>
        <w:rPr>
          <w:sz w:val="28"/>
          <w:szCs w:val="28"/>
        </w:rPr>
        <w:tab/>
        <w:t xml:space="preserve">4.4.3. </w:t>
      </w:r>
      <w:proofErr w:type="gramStart"/>
      <w:r>
        <w:rPr>
          <w:sz w:val="28"/>
          <w:szCs w:val="28"/>
        </w:rPr>
        <w:t>Проверять правильность содержания протокола вскрытия конвертов, протокола рассмотрения заявок на участие в конкурсе, протокола оценки и сопоставления заявок на участие в конкурсе, протокола рассмотрения заявок на участие в аукционе, протокола рассмотрения и оценки котировочных заявок, запроса предложений и протокола рассмотрения заявок о размещения заказа у единственного поставщика (исполнителя, подрядчика), в том числе правильность отражения в вышеуказанных протоколах своего выступления;</w:t>
      </w:r>
      <w:proofErr w:type="gramEnd"/>
      <w:r>
        <w:rPr>
          <w:sz w:val="28"/>
          <w:szCs w:val="28"/>
        </w:rPr>
        <w:br/>
      </w:r>
      <w:r>
        <w:rPr>
          <w:sz w:val="28"/>
          <w:szCs w:val="28"/>
        </w:rPr>
        <w:tab/>
      </w:r>
      <w:r>
        <w:rPr>
          <w:sz w:val="28"/>
          <w:szCs w:val="28"/>
        </w:rPr>
        <w:tab/>
        <w:t xml:space="preserve">4.4.4. </w:t>
      </w:r>
      <w:proofErr w:type="gramStart"/>
      <w:r>
        <w:rPr>
          <w:sz w:val="28"/>
          <w:szCs w:val="28"/>
        </w:rPr>
        <w:t>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 протоколу рассмотрения заявок на участие в аукционе, протоколу аукциона, протоколу рассмотрен</w:t>
      </w:r>
      <w:r w:rsidR="00872608">
        <w:rPr>
          <w:sz w:val="28"/>
          <w:szCs w:val="28"/>
        </w:rPr>
        <w:t>ия и оценки котировочных заявок</w:t>
      </w:r>
      <w:r>
        <w:rPr>
          <w:sz w:val="28"/>
          <w:szCs w:val="28"/>
        </w:rPr>
        <w:t>, запроса предложений или к протоколу рассмотрения заявок о размещения заказа у единственного поставщика (исполнителя, подрядчика), в зависимости от</w:t>
      </w:r>
      <w:proofErr w:type="gramEnd"/>
      <w:r>
        <w:rPr>
          <w:sz w:val="28"/>
          <w:szCs w:val="28"/>
        </w:rPr>
        <w:t xml:space="preserve"> того, по какому вопросу оно излагается. </w:t>
      </w:r>
    </w:p>
    <w:p w:rsidR="00605311" w:rsidRDefault="00605311" w:rsidP="00415BFA">
      <w:pPr>
        <w:ind w:left="-30"/>
        <w:jc w:val="both"/>
        <w:rPr>
          <w:sz w:val="28"/>
          <w:szCs w:val="28"/>
        </w:rPr>
      </w:pPr>
      <w:r>
        <w:rPr>
          <w:sz w:val="28"/>
          <w:szCs w:val="28"/>
        </w:rPr>
        <w:tab/>
      </w:r>
      <w:r>
        <w:rPr>
          <w:sz w:val="28"/>
          <w:szCs w:val="28"/>
        </w:rPr>
        <w:tab/>
        <w:t>4.5. Председатель единой комиссии (а в его отсутствие - заместитель председателя комиссии):</w:t>
      </w:r>
    </w:p>
    <w:p w:rsidR="00605311" w:rsidRDefault="00605311" w:rsidP="00415BFA">
      <w:pPr>
        <w:ind w:left="-15"/>
        <w:jc w:val="both"/>
        <w:rPr>
          <w:sz w:val="28"/>
          <w:szCs w:val="28"/>
        </w:rPr>
      </w:pPr>
      <w:r>
        <w:rPr>
          <w:sz w:val="28"/>
          <w:szCs w:val="28"/>
        </w:rPr>
        <w:tab/>
      </w:r>
      <w:r>
        <w:rPr>
          <w:sz w:val="28"/>
          <w:szCs w:val="28"/>
        </w:rPr>
        <w:tab/>
        <w:t>4.5.1. Осуществляет общее руководство работой единой комиссии и обеспечивает выполнение настоящего Положения;</w:t>
      </w:r>
    </w:p>
    <w:p w:rsidR="00605311" w:rsidRDefault="00605311" w:rsidP="00415BFA">
      <w:pPr>
        <w:jc w:val="both"/>
        <w:rPr>
          <w:sz w:val="28"/>
          <w:szCs w:val="28"/>
        </w:rPr>
      </w:pPr>
      <w:r>
        <w:rPr>
          <w:sz w:val="28"/>
          <w:szCs w:val="28"/>
        </w:rPr>
        <w:tab/>
        <w:t>4.5.2. Открывает и ведет заседания единой комиссии, объявляет перерывы;</w:t>
      </w:r>
      <w:r>
        <w:rPr>
          <w:sz w:val="28"/>
          <w:szCs w:val="28"/>
        </w:rPr>
        <w:br/>
      </w:r>
      <w:r>
        <w:rPr>
          <w:sz w:val="28"/>
          <w:szCs w:val="28"/>
        </w:rPr>
        <w:tab/>
        <w:t>4.5.3. Объявляет состав единой комиссии;</w:t>
      </w:r>
    </w:p>
    <w:p w:rsidR="00605311" w:rsidRDefault="00605311" w:rsidP="00415BFA">
      <w:pPr>
        <w:jc w:val="both"/>
        <w:rPr>
          <w:sz w:val="28"/>
          <w:szCs w:val="28"/>
        </w:rPr>
      </w:pPr>
      <w:r>
        <w:rPr>
          <w:sz w:val="28"/>
          <w:szCs w:val="28"/>
        </w:rPr>
        <w:tab/>
        <w:t>4.5.4. Определяет порядок рассмотрения обсуждаемых вопросов;</w:t>
      </w:r>
      <w:r>
        <w:rPr>
          <w:sz w:val="28"/>
          <w:szCs w:val="28"/>
        </w:rPr>
        <w:br/>
      </w:r>
      <w:r>
        <w:rPr>
          <w:sz w:val="28"/>
          <w:szCs w:val="28"/>
        </w:rPr>
        <w:tab/>
        <w:t>4.5.5. 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r>
        <w:rPr>
          <w:sz w:val="28"/>
          <w:szCs w:val="28"/>
        </w:rPr>
        <w:br/>
      </w:r>
      <w:r>
        <w:rPr>
          <w:sz w:val="28"/>
          <w:szCs w:val="28"/>
        </w:rPr>
        <w:tab/>
        <w:t>4.5.6. Объявляет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r>
        <w:rPr>
          <w:sz w:val="28"/>
          <w:szCs w:val="28"/>
        </w:rPr>
        <w:br/>
      </w:r>
      <w:r>
        <w:rPr>
          <w:sz w:val="28"/>
          <w:szCs w:val="28"/>
        </w:rPr>
        <w:tab/>
        <w:t>4.5.7. В случае необходимости выносит на обсуждение единой комиссии вопрос о привлечении к работе единой комиссии экспертов;</w:t>
      </w:r>
      <w:r>
        <w:rPr>
          <w:sz w:val="28"/>
          <w:szCs w:val="28"/>
        </w:rPr>
        <w:br/>
      </w:r>
      <w:r>
        <w:rPr>
          <w:sz w:val="28"/>
          <w:szCs w:val="28"/>
        </w:rPr>
        <w:tab/>
        <w:t xml:space="preserve">4.5.8. Подписывает протокол вскрытия конвертов с заявками на участие в конкурсе и открытия доступа к поданным в форме электронных документов заявкам,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w:t>
      </w:r>
      <w:r>
        <w:rPr>
          <w:sz w:val="28"/>
          <w:szCs w:val="28"/>
        </w:rPr>
        <w:lastRenderedPageBreak/>
        <w:t>рассмотрения и оценки котировочных заявок и протокол рассмотрения заявок о размещения заказа у единственного поставщика (исполнителя, подрядчика);</w:t>
      </w:r>
    </w:p>
    <w:p w:rsidR="00605311" w:rsidRDefault="00605311" w:rsidP="00415BFA">
      <w:pPr>
        <w:ind w:left="15"/>
        <w:jc w:val="both"/>
        <w:rPr>
          <w:sz w:val="28"/>
          <w:szCs w:val="28"/>
        </w:rPr>
      </w:pPr>
      <w:r>
        <w:rPr>
          <w:sz w:val="28"/>
          <w:szCs w:val="28"/>
        </w:rPr>
        <w:tab/>
        <w:t>4.5.9. Объявляет победителя конкурса, запроса котировок;</w:t>
      </w:r>
      <w:r>
        <w:rPr>
          <w:sz w:val="28"/>
          <w:szCs w:val="28"/>
        </w:rPr>
        <w:br/>
      </w:r>
      <w:r>
        <w:rPr>
          <w:sz w:val="28"/>
          <w:szCs w:val="28"/>
        </w:rPr>
        <w:tab/>
        <w:t>4.5.10. Несет персональную ответственность за выполнение задач, возложенных на единую комиссию по размещению заказов и осуществление ее функций;</w:t>
      </w:r>
      <w:r>
        <w:rPr>
          <w:sz w:val="28"/>
          <w:szCs w:val="28"/>
        </w:rPr>
        <w:br/>
      </w:r>
      <w:r>
        <w:rPr>
          <w:sz w:val="28"/>
          <w:szCs w:val="28"/>
        </w:rPr>
        <w:tab/>
        <w:t xml:space="preserve">4.5.11. Осуществляет иные действия в соответствии с законодательством Российской Федерации и настоящим Положением. </w:t>
      </w:r>
    </w:p>
    <w:p w:rsidR="00605311" w:rsidRDefault="00605311" w:rsidP="00415BFA">
      <w:pPr>
        <w:ind w:left="360"/>
        <w:jc w:val="both"/>
        <w:rPr>
          <w:sz w:val="28"/>
          <w:szCs w:val="28"/>
        </w:rPr>
      </w:pPr>
      <w:r>
        <w:rPr>
          <w:sz w:val="28"/>
          <w:szCs w:val="28"/>
        </w:rPr>
        <w:tab/>
        <w:t>4.6. Члены единой комиссии:</w:t>
      </w:r>
    </w:p>
    <w:p w:rsidR="00605311" w:rsidRDefault="00605311" w:rsidP="00415BFA">
      <w:pPr>
        <w:ind w:left="-15"/>
        <w:jc w:val="both"/>
        <w:rPr>
          <w:sz w:val="28"/>
          <w:szCs w:val="28"/>
        </w:rPr>
      </w:pPr>
      <w:r>
        <w:rPr>
          <w:sz w:val="28"/>
          <w:szCs w:val="28"/>
        </w:rPr>
        <w:tab/>
      </w:r>
      <w:r>
        <w:rPr>
          <w:sz w:val="28"/>
          <w:szCs w:val="28"/>
        </w:rPr>
        <w:tab/>
        <w:t>4.6.1. Присутствуют на заседаниях единой комиссии и принимают решения по вопросам, отнесенных к компетенции единой комиссии;</w:t>
      </w:r>
      <w:r>
        <w:rPr>
          <w:sz w:val="28"/>
          <w:szCs w:val="28"/>
        </w:rPr>
        <w:br/>
      </w:r>
      <w:r>
        <w:rPr>
          <w:sz w:val="28"/>
          <w:szCs w:val="28"/>
        </w:rPr>
        <w:tab/>
      </w:r>
      <w:r>
        <w:rPr>
          <w:sz w:val="28"/>
          <w:szCs w:val="28"/>
        </w:rPr>
        <w:tab/>
        <w:t xml:space="preserve">4.6.2. Осуществляют рассмотрение, оценку и сопоставление заявок на участие в конкурсе, рассмотрение заявок на участие в аукционе и отбор участников аукциона, в соответствии </w:t>
      </w:r>
      <w:r w:rsidR="00872608">
        <w:rPr>
          <w:sz w:val="28"/>
          <w:szCs w:val="28"/>
        </w:rPr>
        <w:t xml:space="preserve">с </w:t>
      </w:r>
      <w:r>
        <w:rPr>
          <w:sz w:val="28"/>
          <w:szCs w:val="28"/>
        </w:rPr>
        <w:t>требованиями действующего законодательства, конкурсной документации, документации об аукционе или запроса котировок</w:t>
      </w:r>
      <w:proofErr w:type="gramStart"/>
      <w:r>
        <w:rPr>
          <w:sz w:val="28"/>
          <w:szCs w:val="28"/>
        </w:rPr>
        <w:t xml:space="preserve"> ,</w:t>
      </w:r>
      <w:proofErr w:type="gramEnd"/>
      <w:r>
        <w:rPr>
          <w:sz w:val="28"/>
          <w:szCs w:val="28"/>
        </w:rPr>
        <w:t xml:space="preserve"> запрос предложений соответственно;</w:t>
      </w:r>
    </w:p>
    <w:p w:rsidR="00605311" w:rsidRDefault="00605311" w:rsidP="00415BFA">
      <w:pPr>
        <w:jc w:val="both"/>
        <w:rPr>
          <w:sz w:val="28"/>
          <w:szCs w:val="28"/>
        </w:rPr>
      </w:pPr>
      <w:r>
        <w:rPr>
          <w:sz w:val="28"/>
          <w:szCs w:val="28"/>
        </w:rPr>
        <w:tab/>
        <w:t>4.6.3.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о размещения заказа у единственного поставщика (исполнителя, подрядчика);</w:t>
      </w:r>
      <w:r>
        <w:rPr>
          <w:sz w:val="28"/>
          <w:szCs w:val="28"/>
        </w:rPr>
        <w:br/>
      </w:r>
      <w:r>
        <w:rPr>
          <w:sz w:val="28"/>
          <w:szCs w:val="28"/>
        </w:rPr>
        <w:tab/>
        <w:t>4.6.4. Принимают участие в определении победителя конкурса или запроса котировок, в том числе путем обсуждения и голосования;</w:t>
      </w:r>
      <w:r>
        <w:rPr>
          <w:sz w:val="28"/>
          <w:szCs w:val="28"/>
        </w:rPr>
        <w:br/>
      </w:r>
      <w:r>
        <w:rPr>
          <w:sz w:val="28"/>
          <w:szCs w:val="28"/>
        </w:rPr>
        <w:tab/>
        <w:t>4.6.5. Выполняют в установленные сроки поручения председателя единой комиссии;</w:t>
      </w:r>
      <w:r>
        <w:rPr>
          <w:sz w:val="28"/>
          <w:szCs w:val="28"/>
        </w:rPr>
        <w:br/>
      </w:r>
      <w:r>
        <w:rPr>
          <w:sz w:val="28"/>
          <w:szCs w:val="28"/>
        </w:rPr>
        <w:tab/>
        <w:t>4.6.6. По поручению председателя (заместителя председателя) единой комиссии осуществляют юридическое сопровождение процедур размещения заказа, в том числе экспертный анализ проектов государственных контрактов.</w:t>
      </w:r>
      <w:r>
        <w:rPr>
          <w:sz w:val="28"/>
          <w:szCs w:val="28"/>
        </w:rPr>
        <w:br/>
      </w:r>
      <w:r>
        <w:rPr>
          <w:sz w:val="28"/>
          <w:szCs w:val="28"/>
        </w:rPr>
        <w:tab/>
        <w:t>4.6.7. По поручению председателя (заместителя председателя) единой комиссии осуществляют экономическое сопровождение процедур размещения заказа, в том числе экспертный анализ заявок на участие в конкурсе, аукционе, в проведении запроса котировок; информацию о размещении заказа передают в отдел бухгалтерского учета для включения в Реестр заключенных государственных контрактов.</w:t>
      </w:r>
    </w:p>
    <w:p w:rsidR="00605311" w:rsidRDefault="00605311" w:rsidP="00415BFA">
      <w:pPr>
        <w:ind w:left="-15"/>
        <w:jc w:val="both"/>
        <w:rPr>
          <w:sz w:val="28"/>
          <w:szCs w:val="28"/>
        </w:rPr>
      </w:pPr>
      <w:r>
        <w:rPr>
          <w:sz w:val="28"/>
          <w:szCs w:val="28"/>
        </w:rPr>
        <w:tab/>
      </w:r>
      <w:r>
        <w:rPr>
          <w:sz w:val="28"/>
          <w:szCs w:val="28"/>
        </w:rPr>
        <w:tab/>
        <w:t>4.6.8. Осуществляют иные действия в соответствии с законодательством Российской Федерации и настоящим Положением.</w:t>
      </w:r>
    </w:p>
    <w:p w:rsidR="00605311" w:rsidRDefault="00605311" w:rsidP="00415BFA">
      <w:pPr>
        <w:ind w:left="360"/>
        <w:jc w:val="both"/>
        <w:rPr>
          <w:sz w:val="28"/>
          <w:szCs w:val="28"/>
        </w:rPr>
      </w:pPr>
      <w:r>
        <w:rPr>
          <w:sz w:val="28"/>
          <w:szCs w:val="28"/>
        </w:rPr>
        <w:tab/>
        <w:t>4.7. Секретарь единой комиссии:</w:t>
      </w:r>
    </w:p>
    <w:p w:rsidR="00605311" w:rsidRDefault="00605311" w:rsidP="00415BFA">
      <w:pPr>
        <w:ind w:left="-15"/>
        <w:jc w:val="both"/>
        <w:rPr>
          <w:sz w:val="28"/>
          <w:szCs w:val="28"/>
        </w:rPr>
      </w:pPr>
      <w:r>
        <w:rPr>
          <w:sz w:val="28"/>
          <w:szCs w:val="28"/>
        </w:rPr>
        <w:tab/>
      </w:r>
      <w:r>
        <w:rPr>
          <w:sz w:val="28"/>
          <w:szCs w:val="28"/>
        </w:rPr>
        <w:tab/>
        <w:t xml:space="preserve">4.7.1. </w:t>
      </w:r>
      <w:proofErr w:type="gramStart"/>
      <w:r>
        <w:rPr>
          <w:sz w:val="28"/>
          <w:szCs w:val="28"/>
        </w:rPr>
        <w:t xml:space="preserve">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единой комиссии, о </w:t>
      </w:r>
      <w:r>
        <w:rPr>
          <w:sz w:val="28"/>
          <w:szCs w:val="28"/>
        </w:rPr>
        <w:lastRenderedPageBreak/>
        <w:t>времени и месте проведения заседаний Единой комиссии не менее чем за два рабочих дня до их начала;</w:t>
      </w:r>
      <w:proofErr w:type="gramEnd"/>
    </w:p>
    <w:p w:rsidR="00605311" w:rsidRDefault="00605311" w:rsidP="00415BFA">
      <w:pPr>
        <w:jc w:val="both"/>
        <w:rPr>
          <w:sz w:val="28"/>
          <w:szCs w:val="28"/>
        </w:rPr>
      </w:pPr>
      <w:r>
        <w:rPr>
          <w:sz w:val="28"/>
          <w:szCs w:val="28"/>
        </w:rPr>
        <w:tab/>
        <w:t>4.7.2. По поручению председателя (заместителя председателя) единой комиссии осуществляет документальное оформление процедур размещения заказа, в том числе размещение установленных материалов на официальном сайте.</w:t>
      </w:r>
    </w:p>
    <w:p w:rsidR="00605311" w:rsidRDefault="00605311" w:rsidP="00415BFA">
      <w:pPr>
        <w:ind w:left="-15"/>
        <w:jc w:val="both"/>
        <w:rPr>
          <w:rStyle w:val="a3"/>
          <w:i/>
          <w:iCs/>
          <w:color w:val="000000"/>
          <w:sz w:val="28"/>
          <w:szCs w:val="28"/>
        </w:rPr>
      </w:pPr>
      <w:r>
        <w:rPr>
          <w:sz w:val="28"/>
          <w:szCs w:val="28"/>
        </w:rPr>
        <w:tab/>
      </w:r>
      <w:r>
        <w:rPr>
          <w:sz w:val="28"/>
          <w:szCs w:val="28"/>
        </w:rPr>
        <w:tab/>
        <w:t xml:space="preserve">4.7.3. Осуществляет иные действия организационно-технического характера в соответствии с законодательством Российской Федерации, а также настоящим Положением. </w:t>
      </w:r>
    </w:p>
    <w:p w:rsidR="00605311" w:rsidRDefault="001701FE" w:rsidP="001701FE">
      <w:pPr>
        <w:ind w:left="360"/>
        <w:jc w:val="both"/>
        <w:rPr>
          <w:sz w:val="28"/>
          <w:szCs w:val="28"/>
        </w:rPr>
      </w:pPr>
      <w:r>
        <w:rPr>
          <w:rStyle w:val="a3"/>
          <w:i/>
          <w:iCs/>
          <w:color w:val="000000"/>
          <w:sz w:val="28"/>
          <w:szCs w:val="28"/>
        </w:rPr>
        <w:t xml:space="preserve">                           </w:t>
      </w:r>
      <w:r w:rsidR="00605311">
        <w:rPr>
          <w:rStyle w:val="a3"/>
          <w:i/>
          <w:iCs/>
          <w:color w:val="000000"/>
          <w:sz w:val="28"/>
          <w:szCs w:val="28"/>
        </w:rPr>
        <w:t>5. Порядок работы единой комиссии</w:t>
      </w:r>
      <w:r w:rsidR="00605311">
        <w:rPr>
          <w:sz w:val="28"/>
          <w:szCs w:val="28"/>
        </w:rPr>
        <w:br/>
      </w:r>
      <w:r w:rsidR="00605311">
        <w:rPr>
          <w:sz w:val="28"/>
          <w:szCs w:val="28"/>
        </w:rPr>
        <w:tab/>
        <w:t>5.1. Работа единой комиссии осуществляется на ее заседаниях.</w:t>
      </w:r>
      <w:r w:rsidR="00605311">
        <w:rPr>
          <w:sz w:val="28"/>
          <w:szCs w:val="28"/>
        </w:rPr>
        <w:br/>
      </w:r>
      <w:r w:rsidR="00605311">
        <w:rPr>
          <w:sz w:val="28"/>
          <w:szCs w:val="28"/>
        </w:rPr>
        <w:tab/>
        <w:t>5.2. Материалы к заседанию Единой комиссии готовит секретарь комиссии.</w:t>
      </w:r>
      <w:r w:rsidR="00605311">
        <w:rPr>
          <w:sz w:val="28"/>
          <w:szCs w:val="28"/>
        </w:rPr>
        <w:br/>
      </w:r>
      <w:r w:rsidR="00605311">
        <w:rPr>
          <w:sz w:val="28"/>
          <w:szCs w:val="28"/>
        </w:rPr>
        <w:tab/>
        <w:t>5.3.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605311" w:rsidRDefault="00605311" w:rsidP="00415BFA">
      <w:pPr>
        <w:spacing w:line="100" w:lineRule="atLeast"/>
        <w:jc w:val="both"/>
        <w:rPr>
          <w:sz w:val="28"/>
          <w:szCs w:val="28"/>
        </w:rPr>
      </w:pPr>
      <w:r>
        <w:rPr>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допускается.</w:t>
      </w:r>
      <w:r>
        <w:rPr>
          <w:sz w:val="28"/>
          <w:szCs w:val="28"/>
        </w:rPr>
        <w:br/>
      </w:r>
      <w:r>
        <w:rPr>
          <w:sz w:val="28"/>
          <w:szCs w:val="28"/>
        </w:rPr>
        <w:tab/>
        <w:t>5.4. Заседания единой комиссии открываются и закрываются Председателем единой комиссии.</w:t>
      </w:r>
    </w:p>
    <w:p w:rsidR="00605311" w:rsidRDefault="00605311" w:rsidP="00415BFA">
      <w:pPr>
        <w:ind w:left="-15"/>
        <w:jc w:val="both"/>
        <w:rPr>
          <w:sz w:val="28"/>
          <w:szCs w:val="28"/>
        </w:rPr>
      </w:pPr>
      <w:r>
        <w:rPr>
          <w:sz w:val="28"/>
          <w:szCs w:val="28"/>
        </w:rPr>
        <w:tab/>
      </w:r>
      <w:r>
        <w:rPr>
          <w:sz w:val="28"/>
          <w:szCs w:val="28"/>
        </w:rPr>
        <w:tab/>
        <w:t xml:space="preserve">5.5. Решения единой комиссии принимаются простым большинством голосов от числа присутствующих на заседании членов. </w:t>
      </w:r>
      <w:r>
        <w:rPr>
          <w:sz w:val="28"/>
          <w:szCs w:val="28"/>
        </w:rPr>
        <w:br/>
      </w:r>
      <w:r>
        <w:rPr>
          <w:sz w:val="28"/>
          <w:szCs w:val="28"/>
        </w:rPr>
        <w:tab/>
      </w:r>
      <w:r>
        <w:rPr>
          <w:sz w:val="28"/>
          <w:szCs w:val="28"/>
        </w:rPr>
        <w:tab/>
        <w:t>5.6. Решения единой комиссии оформляются в виде протоколов комиссии в соответствии с нормами Федерального закона от 05. 04. 2013 № 44-ФЗ «О контрактной системе в сфере закупок товаров, работ, услуг для обеспечения государственных и муниципальных нужд»,:</w:t>
      </w:r>
    </w:p>
    <w:p w:rsidR="00605311" w:rsidRDefault="00605311" w:rsidP="00415BFA">
      <w:pPr>
        <w:ind w:left="15"/>
        <w:jc w:val="both"/>
        <w:rPr>
          <w:sz w:val="28"/>
          <w:szCs w:val="28"/>
        </w:rPr>
      </w:pPr>
      <w:r>
        <w:rPr>
          <w:sz w:val="28"/>
          <w:szCs w:val="28"/>
        </w:rPr>
        <w:tab/>
        <w:t>5.7. Ведение протоколов заседаний единой комиссии, аудиозаписи вскрытия конвертов с заявками на участие в конкурсе и открытия доступа к поданным в форме электронных документов заявкам на участие в конкурсе осуществляет секретарь единой комиссии. Протоколы подписываются всеми присутствовавшими на заседании членами единой комиссии.</w:t>
      </w:r>
    </w:p>
    <w:p w:rsidR="00605311" w:rsidRDefault="00605311" w:rsidP="00415BFA">
      <w:pPr>
        <w:ind w:left="15"/>
        <w:jc w:val="both"/>
        <w:rPr>
          <w:sz w:val="28"/>
          <w:szCs w:val="28"/>
        </w:rPr>
      </w:pPr>
      <w:r>
        <w:rPr>
          <w:sz w:val="28"/>
          <w:szCs w:val="28"/>
        </w:rPr>
        <w:tab/>
        <w:t>5.8. Обмен сведениями между единой комиссией и участниками  заказа осуществляется как в письменной, так и в электронной форме, кроме случаев проведения закрытого конкурса или закрытого аукциона, когда такой обмен происходит исключительно в письменной форме.</w:t>
      </w:r>
      <w:r>
        <w:rPr>
          <w:sz w:val="28"/>
          <w:szCs w:val="28"/>
        </w:rPr>
        <w:br/>
      </w:r>
      <w:r>
        <w:rPr>
          <w:sz w:val="28"/>
          <w:szCs w:val="28"/>
        </w:rPr>
        <w:tab/>
        <w:t>5.9. Материально-техническое обеспечение деятельности единой комиссии, в том числе предоставление помещения, средств аудиозаписи, оргтехники и канц</w:t>
      </w:r>
      <w:r w:rsidR="00415BFA">
        <w:rPr>
          <w:sz w:val="28"/>
          <w:szCs w:val="28"/>
        </w:rPr>
        <w:t>елярии осуществляется отделом образования</w:t>
      </w:r>
      <w:r>
        <w:rPr>
          <w:sz w:val="28"/>
          <w:szCs w:val="28"/>
        </w:rPr>
        <w:t>.</w:t>
      </w:r>
    </w:p>
    <w:p w:rsidR="00605311" w:rsidRDefault="00605311" w:rsidP="00415BFA">
      <w:pPr>
        <w:jc w:val="both"/>
        <w:rPr>
          <w:rStyle w:val="a3"/>
          <w:i/>
          <w:iCs/>
          <w:color w:val="000000"/>
          <w:sz w:val="28"/>
          <w:szCs w:val="28"/>
        </w:rPr>
      </w:pPr>
      <w:r>
        <w:rPr>
          <w:sz w:val="28"/>
          <w:szCs w:val="28"/>
        </w:rPr>
        <w:t xml:space="preserve">    </w:t>
      </w:r>
    </w:p>
    <w:p w:rsidR="00605311" w:rsidRDefault="00605311" w:rsidP="00415BFA">
      <w:pPr>
        <w:jc w:val="center"/>
        <w:rPr>
          <w:sz w:val="28"/>
          <w:szCs w:val="28"/>
        </w:rPr>
      </w:pPr>
      <w:r>
        <w:rPr>
          <w:rStyle w:val="a3"/>
          <w:i/>
          <w:iCs/>
          <w:color w:val="000000"/>
          <w:sz w:val="28"/>
          <w:szCs w:val="28"/>
        </w:rPr>
        <w:t>6. Ответственность членов единой комиссии</w:t>
      </w:r>
    </w:p>
    <w:p w:rsidR="00605311" w:rsidRDefault="00605311" w:rsidP="001701FE">
      <w:pPr>
        <w:jc w:val="both"/>
        <w:rPr>
          <w:sz w:val="28"/>
          <w:szCs w:val="28"/>
        </w:rPr>
      </w:pPr>
      <w:r>
        <w:rPr>
          <w:sz w:val="28"/>
          <w:szCs w:val="28"/>
        </w:rPr>
        <w:br/>
        <w:t xml:space="preserve"> </w:t>
      </w:r>
      <w:r>
        <w:rPr>
          <w:sz w:val="28"/>
          <w:szCs w:val="28"/>
        </w:rPr>
        <w:tab/>
        <w:t xml:space="preserve">6.1. Решение комиссии, принятое в нарушение требований </w:t>
      </w:r>
      <w:r>
        <w:rPr>
          <w:sz w:val="28"/>
          <w:szCs w:val="28"/>
        </w:rPr>
        <w:lastRenderedPageBreak/>
        <w:t>Федерального закона, может быть обжаловано любым участником закупки в порядке, установленном законодательством, и признано недействительным по решению контрольного органа в сфере закупок.</w:t>
      </w:r>
    </w:p>
    <w:p w:rsidR="00605311" w:rsidRDefault="00605311" w:rsidP="00415BFA">
      <w:pPr>
        <w:pStyle w:val="ConsPlusNormal0"/>
        <w:ind w:firstLine="540"/>
        <w:jc w:val="both"/>
        <w:rPr>
          <w:sz w:val="24"/>
          <w:shd w:val="clear" w:color="auto" w:fill="FFFF00"/>
        </w:rPr>
      </w:pPr>
      <w:r>
        <w:rPr>
          <w:rFonts w:ascii="Times New Roman" w:hAnsi="Times New Roman" w:cs="Times New Roman"/>
          <w:sz w:val="28"/>
          <w:szCs w:val="28"/>
        </w:rPr>
        <w:t>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05311" w:rsidRDefault="00605311" w:rsidP="00415BFA">
      <w:pPr>
        <w:jc w:val="both"/>
        <w:rPr>
          <w:sz w:val="24"/>
          <w:szCs w:val="24"/>
          <w:shd w:val="clear" w:color="auto" w:fill="FFFF00"/>
        </w:rPr>
      </w:pPr>
    </w:p>
    <w:p w:rsidR="00605311" w:rsidRDefault="00605311" w:rsidP="00415BFA">
      <w:pPr>
        <w:jc w:val="both"/>
        <w:rPr>
          <w:sz w:val="24"/>
          <w:szCs w:val="24"/>
          <w:shd w:val="clear" w:color="auto" w:fill="FFFF00"/>
        </w:rPr>
      </w:pPr>
    </w:p>
    <w:p w:rsidR="00605311" w:rsidRDefault="00605311" w:rsidP="00415BFA">
      <w:pPr>
        <w:jc w:val="both"/>
        <w:rPr>
          <w:sz w:val="24"/>
          <w:szCs w:val="24"/>
        </w:rPr>
      </w:pPr>
    </w:p>
    <w:p w:rsidR="009D3A91" w:rsidRDefault="00A431E8"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D70BAC" w:rsidP="00415BFA">
      <w:pPr>
        <w:jc w:val="both"/>
      </w:pPr>
      <w:r>
        <w:t xml:space="preserve">                                    ___________________________________________________</w:t>
      </w: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Pr="00CB184F" w:rsidRDefault="00CB184F" w:rsidP="00CB184F">
      <w:pPr>
        <w:jc w:val="center"/>
        <w:rPr>
          <w:sz w:val="28"/>
          <w:szCs w:val="28"/>
        </w:rPr>
      </w:pPr>
      <w:r w:rsidRPr="00CB184F">
        <w:rPr>
          <w:sz w:val="28"/>
          <w:szCs w:val="28"/>
        </w:rPr>
        <w:t xml:space="preserve">Муниципальное казенное учреждение Отдел образования администрации </w:t>
      </w:r>
      <w:proofErr w:type="spellStart"/>
      <w:r w:rsidRPr="00CB184F">
        <w:rPr>
          <w:sz w:val="28"/>
          <w:szCs w:val="28"/>
        </w:rPr>
        <w:t>Урупского</w:t>
      </w:r>
      <w:proofErr w:type="spellEnd"/>
      <w:r w:rsidRPr="00CB184F">
        <w:rPr>
          <w:sz w:val="28"/>
          <w:szCs w:val="28"/>
        </w:rPr>
        <w:t xml:space="preserve"> муниципального района </w:t>
      </w:r>
      <w:proofErr w:type="spellStart"/>
      <w:proofErr w:type="gramStart"/>
      <w:r w:rsidRPr="00CB184F">
        <w:rPr>
          <w:sz w:val="28"/>
          <w:szCs w:val="28"/>
        </w:rPr>
        <w:t>Карачаево</w:t>
      </w:r>
      <w:proofErr w:type="spellEnd"/>
      <w:r w:rsidRPr="00CB184F">
        <w:rPr>
          <w:sz w:val="28"/>
          <w:szCs w:val="28"/>
        </w:rPr>
        <w:t xml:space="preserve"> – Черкесской</w:t>
      </w:r>
      <w:proofErr w:type="gramEnd"/>
      <w:r w:rsidRPr="00CB184F">
        <w:rPr>
          <w:sz w:val="28"/>
          <w:szCs w:val="28"/>
        </w:rPr>
        <w:t xml:space="preserve"> Республики»</w:t>
      </w: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Pr="00CB184F" w:rsidRDefault="00CB184F" w:rsidP="00CB184F">
      <w:pPr>
        <w:jc w:val="center"/>
        <w:rPr>
          <w:sz w:val="40"/>
          <w:szCs w:val="40"/>
        </w:rPr>
      </w:pPr>
      <w:r w:rsidRPr="00CB184F">
        <w:rPr>
          <w:sz w:val="40"/>
          <w:szCs w:val="40"/>
        </w:rPr>
        <w:t>Положение</w:t>
      </w:r>
    </w:p>
    <w:p w:rsidR="00CB184F" w:rsidRPr="00CB184F" w:rsidRDefault="00CB184F" w:rsidP="00CB184F">
      <w:pPr>
        <w:jc w:val="center"/>
        <w:rPr>
          <w:rStyle w:val="a3"/>
          <w:b w:val="0"/>
          <w:bCs w:val="0"/>
          <w:sz w:val="40"/>
          <w:szCs w:val="40"/>
        </w:rPr>
      </w:pPr>
      <w:r w:rsidRPr="00CB184F">
        <w:rPr>
          <w:sz w:val="40"/>
          <w:szCs w:val="40"/>
        </w:rPr>
        <w:t xml:space="preserve">о Единой  комиссии по осуществлению закупок для нужд  Муниципального казенного учреждения </w:t>
      </w:r>
      <w:r>
        <w:rPr>
          <w:sz w:val="40"/>
          <w:szCs w:val="40"/>
        </w:rPr>
        <w:t xml:space="preserve"> </w:t>
      </w:r>
      <w:r w:rsidRPr="00CB184F">
        <w:rPr>
          <w:sz w:val="40"/>
          <w:szCs w:val="40"/>
        </w:rPr>
        <w:t xml:space="preserve">«Отдел образования    администрации </w:t>
      </w:r>
      <w:proofErr w:type="spellStart"/>
      <w:r w:rsidRPr="00CB184F">
        <w:rPr>
          <w:sz w:val="40"/>
          <w:szCs w:val="40"/>
        </w:rPr>
        <w:t>Урупского</w:t>
      </w:r>
      <w:proofErr w:type="spellEnd"/>
      <w:r w:rsidRPr="00CB184F">
        <w:rPr>
          <w:sz w:val="40"/>
          <w:szCs w:val="40"/>
        </w:rPr>
        <w:t xml:space="preserve"> муниципального района Карачаево-Черкесской Республики», дошкольных учреждений и учреждений дополнительного образования.</w:t>
      </w:r>
    </w:p>
    <w:p w:rsidR="00CB184F" w:rsidRPr="00CB184F" w:rsidRDefault="00CB184F" w:rsidP="00415BFA">
      <w:pPr>
        <w:jc w:val="both"/>
        <w:rPr>
          <w:sz w:val="40"/>
          <w:szCs w:val="40"/>
        </w:rPr>
      </w:pPr>
    </w:p>
    <w:p w:rsidR="00CB184F" w:rsidRPr="00CB184F" w:rsidRDefault="00CB184F" w:rsidP="00415BFA">
      <w:pPr>
        <w:jc w:val="both"/>
        <w:rPr>
          <w:sz w:val="40"/>
          <w:szCs w:val="40"/>
        </w:rPr>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Default="00CB184F" w:rsidP="00415BFA">
      <w:pPr>
        <w:jc w:val="both"/>
      </w:pPr>
    </w:p>
    <w:p w:rsidR="00CB184F" w:rsidRPr="00CB184F" w:rsidRDefault="00CB184F" w:rsidP="00415BFA">
      <w:pPr>
        <w:jc w:val="both"/>
        <w:rPr>
          <w:sz w:val="28"/>
          <w:szCs w:val="28"/>
        </w:rPr>
      </w:pPr>
      <w:r>
        <w:t xml:space="preserve">                                                                   </w:t>
      </w:r>
      <w:r w:rsidRPr="00CB184F">
        <w:rPr>
          <w:sz w:val="28"/>
          <w:szCs w:val="28"/>
        </w:rPr>
        <w:t xml:space="preserve"> </w:t>
      </w:r>
      <w:r>
        <w:rPr>
          <w:sz w:val="28"/>
          <w:szCs w:val="28"/>
        </w:rPr>
        <w:t>с</w:t>
      </w:r>
      <w:r w:rsidRPr="00CB184F">
        <w:rPr>
          <w:sz w:val="28"/>
          <w:szCs w:val="28"/>
        </w:rPr>
        <w:t>т. Преградная</w:t>
      </w:r>
    </w:p>
    <w:sectPr w:rsidR="00CB184F" w:rsidRPr="00CB1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17"/>
    <w:rsid w:val="000C045A"/>
    <w:rsid w:val="001701FE"/>
    <w:rsid w:val="001C4416"/>
    <w:rsid w:val="001E11A3"/>
    <w:rsid w:val="002D24B7"/>
    <w:rsid w:val="00415BFA"/>
    <w:rsid w:val="00561817"/>
    <w:rsid w:val="00605311"/>
    <w:rsid w:val="007E0F2E"/>
    <w:rsid w:val="00872608"/>
    <w:rsid w:val="00963416"/>
    <w:rsid w:val="00A431E8"/>
    <w:rsid w:val="00AF2080"/>
    <w:rsid w:val="00B05ADA"/>
    <w:rsid w:val="00CB184F"/>
    <w:rsid w:val="00D70BAC"/>
    <w:rsid w:val="00EB47D4"/>
    <w:rsid w:val="00F2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11"/>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05311"/>
    <w:rPr>
      <w:b/>
      <w:bCs/>
    </w:rPr>
  </w:style>
  <w:style w:type="character" w:styleId="a4">
    <w:name w:val="Hyperlink"/>
    <w:rsid w:val="00605311"/>
    <w:rPr>
      <w:color w:val="000080"/>
      <w:u w:val="single"/>
    </w:rPr>
  </w:style>
  <w:style w:type="paragraph" w:customStyle="1" w:styleId="ConsPlusNormal">
    <w:name w:val="ConsPlusNormal"/>
    <w:rsid w:val="00605311"/>
    <w:pPr>
      <w:suppressAutoHyphens/>
      <w:autoSpaceDE w:val="0"/>
      <w:spacing w:after="0" w:line="240" w:lineRule="auto"/>
    </w:pPr>
    <w:rPr>
      <w:rFonts w:ascii="Arial" w:eastAsia="Times New Roman" w:hAnsi="Arial" w:cs="Arial"/>
      <w:kern w:val="1"/>
      <w:sz w:val="20"/>
      <w:szCs w:val="20"/>
      <w:lang w:eastAsia="zh-CN" w:bidi="hi-IN"/>
    </w:rPr>
  </w:style>
  <w:style w:type="paragraph" w:customStyle="1" w:styleId="ConsPlusNormal0">
    <w:name w:val="ConsPlusNormal"/>
    <w:rsid w:val="00605311"/>
    <w:pPr>
      <w:suppressAutoHyphens/>
      <w:spacing w:after="0" w:line="240" w:lineRule="auto"/>
    </w:pPr>
    <w:rPr>
      <w:rFonts w:ascii="Arial" w:eastAsia="Arial" w:hAnsi="Arial" w:cs="Tahoma"/>
      <w:sz w:val="20"/>
      <w:szCs w:val="24"/>
      <w:lang w:eastAsia="zh-CN" w:bidi="hi-IN"/>
    </w:rPr>
  </w:style>
  <w:style w:type="paragraph" w:styleId="a5">
    <w:name w:val="Balloon Text"/>
    <w:basedOn w:val="a"/>
    <w:link w:val="a6"/>
    <w:uiPriority w:val="99"/>
    <w:semiHidden/>
    <w:unhideWhenUsed/>
    <w:rsid w:val="00D70BAC"/>
    <w:rPr>
      <w:rFonts w:ascii="Tahoma" w:hAnsi="Tahoma" w:cs="Tahoma"/>
      <w:sz w:val="16"/>
      <w:szCs w:val="16"/>
    </w:rPr>
  </w:style>
  <w:style w:type="character" w:customStyle="1" w:styleId="a6">
    <w:name w:val="Текст выноски Знак"/>
    <w:basedOn w:val="a0"/>
    <w:link w:val="a5"/>
    <w:uiPriority w:val="99"/>
    <w:semiHidden/>
    <w:rsid w:val="00D70BAC"/>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311"/>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05311"/>
    <w:rPr>
      <w:b/>
      <w:bCs/>
    </w:rPr>
  </w:style>
  <w:style w:type="character" w:styleId="a4">
    <w:name w:val="Hyperlink"/>
    <w:rsid w:val="00605311"/>
    <w:rPr>
      <w:color w:val="000080"/>
      <w:u w:val="single"/>
    </w:rPr>
  </w:style>
  <w:style w:type="paragraph" w:customStyle="1" w:styleId="ConsPlusNormal">
    <w:name w:val="ConsPlusNormal"/>
    <w:rsid w:val="00605311"/>
    <w:pPr>
      <w:suppressAutoHyphens/>
      <w:autoSpaceDE w:val="0"/>
      <w:spacing w:after="0" w:line="240" w:lineRule="auto"/>
    </w:pPr>
    <w:rPr>
      <w:rFonts w:ascii="Arial" w:eastAsia="Times New Roman" w:hAnsi="Arial" w:cs="Arial"/>
      <w:kern w:val="1"/>
      <w:sz w:val="20"/>
      <w:szCs w:val="20"/>
      <w:lang w:eastAsia="zh-CN" w:bidi="hi-IN"/>
    </w:rPr>
  </w:style>
  <w:style w:type="paragraph" w:customStyle="1" w:styleId="ConsPlusNormal0">
    <w:name w:val="ConsPlusNormal"/>
    <w:rsid w:val="00605311"/>
    <w:pPr>
      <w:suppressAutoHyphens/>
      <w:spacing w:after="0" w:line="240" w:lineRule="auto"/>
    </w:pPr>
    <w:rPr>
      <w:rFonts w:ascii="Arial" w:eastAsia="Arial" w:hAnsi="Arial" w:cs="Tahoma"/>
      <w:sz w:val="20"/>
      <w:szCs w:val="24"/>
      <w:lang w:eastAsia="zh-CN" w:bidi="hi-IN"/>
    </w:rPr>
  </w:style>
  <w:style w:type="paragraph" w:styleId="a5">
    <w:name w:val="Balloon Text"/>
    <w:basedOn w:val="a"/>
    <w:link w:val="a6"/>
    <w:uiPriority w:val="99"/>
    <w:semiHidden/>
    <w:unhideWhenUsed/>
    <w:rsid w:val="00D70BAC"/>
    <w:rPr>
      <w:rFonts w:ascii="Tahoma" w:hAnsi="Tahoma" w:cs="Tahoma"/>
      <w:sz w:val="16"/>
      <w:szCs w:val="16"/>
    </w:rPr>
  </w:style>
  <w:style w:type="character" w:customStyle="1" w:styleId="a6">
    <w:name w:val="Текст выноски Знак"/>
    <w:basedOn w:val="a0"/>
    <w:link w:val="a5"/>
    <w:uiPriority w:val="99"/>
    <w:semiHidden/>
    <w:rsid w:val="00D70BA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8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Ивановна</cp:lastModifiedBy>
  <cp:revision>3</cp:revision>
  <cp:lastPrinted>2016-04-23T10:59:00Z</cp:lastPrinted>
  <dcterms:created xsi:type="dcterms:W3CDTF">2016-04-23T10:59:00Z</dcterms:created>
  <dcterms:modified xsi:type="dcterms:W3CDTF">2016-04-23T11:01:00Z</dcterms:modified>
</cp:coreProperties>
</file>