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CA" w:rsidRPr="00A52345" w:rsidRDefault="00387ECA" w:rsidP="00387ECA">
      <w:pPr>
        <w:pStyle w:val="a6"/>
        <w:ind w:left="-900"/>
        <w:rPr>
          <w:b w:val="0"/>
          <w:bCs w:val="0"/>
          <w:sz w:val="28"/>
          <w:szCs w:val="28"/>
        </w:rPr>
      </w:pPr>
      <w:r w:rsidRPr="00A52345">
        <w:rPr>
          <w:b w:val="0"/>
          <w:bCs w:val="0"/>
          <w:sz w:val="28"/>
          <w:szCs w:val="28"/>
        </w:rPr>
        <w:t>Министерство образования и науки Карачаево-Черкесской Республики</w:t>
      </w:r>
    </w:p>
    <w:p w:rsidR="00387ECA" w:rsidRPr="00A52345" w:rsidRDefault="00387ECA" w:rsidP="00387ECA">
      <w:pPr>
        <w:pStyle w:val="a6"/>
        <w:jc w:val="left"/>
        <w:rPr>
          <w:sz w:val="28"/>
          <w:szCs w:val="28"/>
        </w:rPr>
      </w:pPr>
    </w:p>
    <w:p w:rsidR="00387ECA" w:rsidRPr="00A52345" w:rsidRDefault="00387ECA" w:rsidP="00387ECA">
      <w:pPr>
        <w:pStyle w:val="a6"/>
        <w:jc w:val="left"/>
        <w:rPr>
          <w:sz w:val="28"/>
          <w:szCs w:val="28"/>
        </w:rPr>
      </w:pPr>
    </w:p>
    <w:p w:rsidR="00387ECA" w:rsidRPr="00A52345" w:rsidRDefault="00387ECA" w:rsidP="00387ECA">
      <w:pPr>
        <w:pStyle w:val="a6"/>
        <w:rPr>
          <w:b w:val="0"/>
          <w:sz w:val="28"/>
          <w:szCs w:val="28"/>
        </w:rPr>
      </w:pPr>
      <w:r w:rsidRPr="00A52345">
        <w:rPr>
          <w:b w:val="0"/>
          <w:sz w:val="28"/>
          <w:szCs w:val="28"/>
        </w:rPr>
        <w:t xml:space="preserve">Приказ № </w:t>
      </w:r>
      <w:r w:rsidR="0006202B">
        <w:rPr>
          <w:b w:val="0"/>
          <w:sz w:val="28"/>
          <w:szCs w:val="28"/>
        </w:rPr>
        <w:t>4/1</w:t>
      </w:r>
    </w:p>
    <w:p w:rsidR="00387ECA" w:rsidRPr="00A52345" w:rsidRDefault="00387ECA" w:rsidP="00387ECA">
      <w:pPr>
        <w:pStyle w:val="a6"/>
        <w:rPr>
          <w:sz w:val="28"/>
          <w:szCs w:val="28"/>
        </w:rPr>
      </w:pPr>
    </w:p>
    <w:p w:rsidR="00387ECA" w:rsidRPr="00A52345" w:rsidRDefault="00387ECA" w:rsidP="00387ECA">
      <w:pPr>
        <w:pStyle w:val="a6"/>
        <w:rPr>
          <w:sz w:val="28"/>
          <w:szCs w:val="28"/>
        </w:rPr>
      </w:pPr>
    </w:p>
    <w:p w:rsidR="00387ECA" w:rsidRPr="00A52345" w:rsidRDefault="00201387" w:rsidP="00387ECA">
      <w:pPr>
        <w:pStyle w:val="a6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14.</w:t>
      </w:r>
      <w:r w:rsidR="00387ECA" w:rsidRPr="00A52345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1</w:t>
      </w:r>
      <w:r w:rsidR="00387ECA">
        <w:rPr>
          <w:b w:val="0"/>
          <w:bCs w:val="0"/>
          <w:sz w:val="28"/>
          <w:szCs w:val="28"/>
        </w:rPr>
        <w:t>.</w:t>
      </w:r>
      <w:r w:rsidR="00387ECA" w:rsidRPr="00A52345">
        <w:rPr>
          <w:b w:val="0"/>
          <w:bCs w:val="0"/>
          <w:sz w:val="28"/>
          <w:szCs w:val="28"/>
        </w:rPr>
        <w:t>201</w:t>
      </w:r>
      <w:r w:rsidR="00387ECA">
        <w:rPr>
          <w:b w:val="0"/>
          <w:bCs w:val="0"/>
          <w:sz w:val="28"/>
          <w:szCs w:val="28"/>
        </w:rPr>
        <w:t>5</w:t>
      </w:r>
      <w:r w:rsidR="00387ECA" w:rsidRPr="00A52345">
        <w:rPr>
          <w:b w:val="0"/>
          <w:bCs w:val="0"/>
          <w:sz w:val="28"/>
          <w:szCs w:val="28"/>
        </w:rPr>
        <w:t xml:space="preserve"> г.                                                                                 г. Черкесск</w:t>
      </w:r>
    </w:p>
    <w:p w:rsidR="00387ECA" w:rsidRPr="00A52345" w:rsidRDefault="00387ECA" w:rsidP="00387ECA">
      <w:pPr>
        <w:pStyle w:val="a6"/>
        <w:jc w:val="left"/>
        <w:rPr>
          <w:b w:val="0"/>
          <w:bCs w:val="0"/>
          <w:sz w:val="28"/>
          <w:szCs w:val="28"/>
        </w:rPr>
      </w:pPr>
    </w:p>
    <w:p w:rsidR="00387ECA" w:rsidRDefault="00387ECA" w:rsidP="00C7631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76319" w:rsidRPr="00C76319" w:rsidRDefault="00622871" w:rsidP="000655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228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сроках, местах и порядке подачи и рассмотрения апелляций в период проведения государственной итоговой аттестации по образовательным программам среднего общего образования в </w:t>
      </w:r>
      <w:r w:rsidR="0006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Карачаево-Черкесской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387ECA" w:rsidRPr="0006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Республике</w:t>
      </w:r>
      <w:r w:rsidR="00C76319"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 201</w:t>
      </w:r>
      <w:r w:rsidR="00387ECA" w:rsidRPr="0006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5</w:t>
      </w:r>
      <w:r w:rsidR="00C76319"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году</w:t>
      </w:r>
    </w:p>
    <w:p w:rsidR="00C76319" w:rsidRPr="00C76319" w:rsidRDefault="00C76319" w:rsidP="00C76319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0655E9" w:rsidRDefault="000655E9" w:rsidP="00C763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655E9" w:rsidRPr="00201387" w:rsidRDefault="000655E9" w:rsidP="000655E9">
      <w:pPr>
        <w:pStyle w:val="2"/>
        <w:spacing w:before="0" w:after="0" w:line="240" w:lineRule="auto"/>
        <w:ind w:firstLine="709"/>
        <w:rPr>
          <w:rStyle w:val="BodytextSpacing0pt"/>
          <w:rFonts w:eastAsia="Calibri"/>
          <w:color w:val="auto"/>
          <w:sz w:val="28"/>
          <w:szCs w:val="28"/>
        </w:rPr>
      </w:pPr>
      <w:r w:rsidRPr="00480F5F">
        <w:rPr>
          <w:rStyle w:val="BodytextSpacing0pt"/>
          <w:rFonts w:eastAsia="Calibri"/>
          <w:sz w:val="28"/>
          <w:szCs w:val="28"/>
        </w:rPr>
        <w:t>В соответствии с Порядком проведения государственной итоговой</w:t>
      </w:r>
      <w:r>
        <w:rPr>
          <w:rStyle w:val="BodytextSpacing0pt"/>
          <w:rFonts w:eastAsia="Calibri"/>
          <w:sz w:val="28"/>
          <w:szCs w:val="28"/>
        </w:rPr>
        <w:t xml:space="preserve"> </w:t>
      </w:r>
      <w:r w:rsidRPr="00480F5F">
        <w:rPr>
          <w:rStyle w:val="BodytextSpacing0pt"/>
          <w:rFonts w:eastAsia="Calibri"/>
          <w:sz w:val="28"/>
          <w:szCs w:val="28"/>
        </w:rPr>
        <w:t>атт</w:t>
      </w:r>
      <w:r w:rsidRPr="00480F5F">
        <w:rPr>
          <w:rStyle w:val="BodytextSpacing0pt"/>
          <w:rFonts w:eastAsia="Calibri"/>
          <w:sz w:val="28"/>
          <w:szCs w:val="28"/>
        </w:rPr>
        <w:t>е</w:t>
      </w:r>
      <w:r w:rsidRPr="00480F5F">
        <w:rPr>
          <w:rStyle w:val="BodytextSpacing0pt"/>
          <w:rFonts w:eastAsia="Calibri"/>
          <w:sz w:val="28"/>
          <w:szCs w:val="28"/>
        </w:rPr>
        <w:t>стации по образовательным программам среднего общего образования,</w:t>
      </w:r>
      <w:r>
        <w:rPr>
          <w:rStyle w:val="BodytextSpacing0pt"/>
          <w:rFonts w:eastAsia="Calibri"/>
          <w:sz w:val="28"/>
          <w:szCs w:val="28"/>
        </w:rPr>
        <w:t xml:space="preserve"> </w:t>
      </w:r>
      <w:r w:rsidRPr="00480F5F">
        <w:rPr>
          <w:rStyle w:val="BodytextSpacing0pt"/>
          <w:rFonts w:eastAsia="Calibri"/>
          <w:sz w:val="28"/>
          <w:szCs w:val="28"/>
        </w:rPr>
        <w:t>утве</w:t>
      </w:r>
      <w:r w:rsidRPr="00480F5F">
        <w:rPr>
          <w:rStyle w:val="BodytextSpacing0pt"/>
          <w:rFonts w:eastAsia="Calibri"/>
          <w:sz w:val="28"/>
          <w:szCs w:val="28"/>
        </w:rPr>
        <w:t>р</w:t>
      </w:r>
      <w:r w:rsidRPr="00480F5F">
        <w:rPr>
          <w:rStyle w:val="BodytextSpacing0pt"/>
          <w:rFonts w:eastAsia="Calibri"/>
          <w:sz w:val="28"/>
          <w:szCs w:val="28"/>
        </w:rPr>
        <w:t xml:space="preserve">жденным приказом Минобрнауки России от </w:t>
      </w:r>
      <w:r w:rsidRPr="00201387">
        <w:rPr>
          <w:rStyle w:val="BodytextSpacing0pt"/>
          <w:rFonts w:eastAsia="Calibri"/>
          <w:color w:val="auto"/>
          <w:sz w:val="28"/>
          <w:szCs w:val="28"/>
        </w:rPr>
        <w:t>26.12.2013 № 1400 (</w:t>
      </w:r>
      <w:proofErr w:type="gramStart"/>
      <w:r w:rsidRPr="00201387">
        <w:rPr>
          <w:rStyle w:val="BodytextSpacing0pt"/>
          <w:rFonts w:eastAsia="Calibri"/>
          <w:color w:val="auto"/>
          <w:sz w:val="28"/>
          <w:szCs w:val="28"/>
        </w:rPr>
        <w:t>зарегистрир</w:t>
      </w:r>
      <w:r w:rsidRPr="00201387">
        <w:rPr>
          <w:rStyle w:val="BodytextSpacing0pt"/>
          <w:rFonts w:eastAsia="Calibri"/>
          <w:color w:val="auto"/>
          <w:sz w:val="28"/>
          <w:szCs w:val="28"/>
        </w:rPr>
        <w:t>о</w:t>
      </w:r>
      <w:r w:rsidRPr="00201387">
        <w:rPr>
          <w:rStyle w:val="BodytextSpacing0pt"/>
          <w:rFonts w:eastAsia="Calibri"/>
          <w:color w:val="auto"/>
          <w:sz w:val="28"/>
          <w:szCs w:val="28"/>
        </w:rPr>
        <w:t>ван</w:t>
      </w:r>
      <w:proofErr w:type="gramEnd"/>
      <w:r w:rsidRPr="00201387">
        <w:rPr>
          <w:rStyle w:val="BodytextSpacing0pt"/>
          <w:rFonts w:eastAsia="Calibri"/>
          <w:color w:val="auto"/>
          <w:sz w:val="28"/>
          <w:szCs w:val="28"/>
        </w:rPr>
        <w:t xml:space="preserve"> Минюстом России 03.02</w:t>
      </w:r>
      <w:r w:rsidR="00532E0F" w:rsidRPr="00201387">
        <w:rPr>
          <w:rStyle w:val="BodytextSpacing0pt"/>
          <w:rFonts w:eastAsia="Calibri"/>
          <w:color w:val="auto"/>
          <w:sz w:val="28"/>
          <w:szCs w:val="28"/>
        </w:rPr>
        <w:t>.2014, регистрационный № 31205)</w:t>
      </w:r>
    </w:p>
    <w:p w:rsidR="000655E9" w:rsidRDefault="000655E9" w:rsidP="00C763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Приказываю:</w:t>
      </w:r>
    </w:p>
    <w:p w:rsidR="00622871" w:rsidRPr="00622871" w:rsidRDefault="00622871" w:rsidP="0006202B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22871">
        <w:rPr>
          <w:rFonts w:ascii="Times New Roman" w:hAnsi="Times New Roman" w:cs="Times New Roman"/>
          <w:color w:val="000000"/>
          <w:sz w:val="28"/>
          <w:szCs w:val="28"/>
        </w:rPr>
        <w:t>Утвердить сроки подачи и рассмотрения апелляций в период проведения государственной итоговой аттестации по образовательным программам среднего общего образования в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риложение 1).</w:t>
      </w:r>
    </w:p>
    <w:p w:rsidR="00622871" w:rsidRPr="00622871" w:rsidRDefault="00622871" w:rsidP="00622871">
      <w:pPr>
        <w:pStyle w:val="2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22871">
        <w:rPr>
          <w:rFonts w:ascii="Times New Roman" w:hAnsi="Times New Roman" w:cs="Times New Roman"/>
          <w:color w:val="000000"/>
          <w:sz w:val="28"/>
          <w:szCs w:val="28"/>
        </w:rPr>
        <w:t>Утвердить места подачи и рассмотрения апелляций обучающихся, выпус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ников прошлых лет в период проведения ГИА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риложение 2).</w:t>
      </w:r>
    </w:p>
    <w:p w:rsidR="00622871" w:rsidRPr="00622871" w:rsidRDefault="00622871" w:rsidP="00622871">
      <w:pPr>
        <w:pStyle w:val="2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22871">
        <w:rPr>
          <w:rFonts w:ascii="Times New Roman" w:hAnsi="Times New Roman" w:cs="Times New Roman"/>
          <w:color w:val="000000"/>
          <w:sz w:val="28"/>
          <w:szCs w:val="28"/>
        </w:rPr>
        <w:t>Утвердить порядок подачи и рассмотрения апелляций обучающихся, в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 xml:space="preserve">пускников прошлых лет в период проведения ГИА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2871" w:rsidRPr="00622871" w:rsidRDefault="00622871" w:rsidP="00622871">
      <w:pPr>
        <w:pStyle w:val="2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622871">
        <w:rPr>
          <w:rFonts w:ascii="Times New Roman" w:hAnsi="Times New Roman" w:cs="Times New Roman"/>
          <w:color w:val="000000"/>
          <w:sz w:val="28"/>
          <w:szCs w:val="28"/>
        </w:rPr>
        <w:t>Руководителям муниципальных органов управления образованием довести данный приказ до руководителей подведомственных образовательных организаций, обучающихся, выпускников прошлых лет и (или) их родителей (законных предст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871">
        <w:rPr>
          <w:rFonts w:ascii="Times New Roman" w:hAnsi="Times New Roman" w:cs="Times New Roman"/>
          <w:color w:val="000000"/>
          <w:sz w:val="28"/>
          <w:szCs w:val="28"/>
        </w:rPr>
        <w:t>вителей).</w:t>
      </w:r>
    </w:p>
    <w:p w:rsidR="00F07B7C" w:rsidRPr="007147D9" w:rsidRDefault="007147D9" w:rsidP="007147D9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04A6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04A65">
        <w:rPr>
          <w:rFonts w:eastAsia="Calibri"/>
          <w:sz w:val="28"/>
          <w:szCs w:val="28"/>
          <w:lang w:eastAsia="en-US"/>
        </w:rPr>
        <w:t xml:space="preserve"> исполнением приказа возложить на Первого заместителя м</w:t>
      </w:r>
      <w:r w:rsidRPr="00804A65">
        <w:rPr>
          <w:rFonts w:eastAsia="Calibri"/>
          <w:sz w:val="28"/>
          <w:szCs w:val="28"/>
          <w:lang w:eastAsia="en-US"/>
        </w:rPr>
        <w:t>и</w:t>
      </w:r>
      <w:r w:rsidRPr="00804A65">
        <w:rPr>
          <w:rFonts w:eastAsia="Calibri"/>
          <w:sz w:val="28"/>
          <w:szCs w:val="28"/>
          <w:lang w:eastAsia="en-US"/>
        </w:rPr>
        <w:t xml:space="preserve">нистра образования и науки КЧР С. Х. </w:t>
      </w:r>
      <w:proofErr w:type="spellStart"/>
      <w:r w:rsidRPr="00804A65">
        <w:rPr>
          <w:rFonts w:eastAsia="Calibri"/>
          <w:sz w:val="28"/>
          <w:szCs w:val="28"/>
          <w:lang w:eastAsia="en-US"/>
        </w:rPr>
        <w:t>Хапчаеву</w:t>
      </w:r>
      <w:proofErr w:type="spellEnd"/>
      <w:r w:rsidRPr="00804A65">
        <w:rPr>
          <w:rFonts w:eastAsia="Calibri"/>
          <w:sz w:val="28"/>
          <w:szCs w:val="28"/>
          <w:lang w:eastAsia="en-US"/>
        </w:rPr>
        <w:t>.</w:t>
      </w:r>
    </w:p>
    <w:p w:rsidR="007147D9" w:rsidRDefault="007147D9" w:rsidP="00C763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A70D9" w:rsidRDefault="001A70D9" w:rsidP="00C763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6202B" w:rsidRDefault="00DC44A7" w:rsidP="007147D9">
      <w:pPr>
        <w:rPr>
          <w:sz w:val="20"/>
          <w:szCs w:val="20"/>
          <w:lang w:val="ru-RU"/>
        </w:rPr>
      </w:pPr>
      <w:r w:rsidRPr="00DC44A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 wp14:anchorId="7E742E99" wp14:editId="4A2CB23F">
            <wp:extent cx="5800725" cy="1419225"/>
            <wp:effectExtent l="0" t="0" r="9525" b="9525"/>
            <wp:docPr id="1" name="Рисунок 1" descr="C:\Users\D8A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A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2B" w:rsidRDefault="0006202B" w:rsidP="007147D9">
      <w:pPr>
        <w:rPr>
          <w:sz w:val="20"/>
          <w:szCs w:val="20"/>
          <w:lang w:val="ru-RU"/>
        </w:rPr>
      </w:pPr>
    </w:p>
    <w:p w:rsidR="0006202B" w:rsidRPr="007147D9" w:rsidRDefault="0006202B" w:rsidP="007147D9">
      <w:pPr>
        <w:rPr>
          <w:sz w:val="20"/>
          <w:szCs w:val="20"/>
          <w:lang w:val="ru-RU"/>
        </w:rPr>
      </w:pPr>
    </w:p>
    <w:p w:rsidR="007147D9" w:rsidRDefault="007147D9" w:rsidP="007147D9">
      <w:pPr>
        <w:rPr>
          <w:sz w:val="20"/>
          <w:szCs w:val="20"/>
          <w:lang w:val="ru-RU"/>
        </w:rPr>
      </w:pPr>
    </w:p>
    <w:p w:rsidR="0006202B" w:rsidRDefault="0006202B" w:rsidP="007147D9">
      <w:pPr>
        <w:rPr>
          <w:sz w:val="20"/>
          <w:szCs w:val="20"/>
          <w:lang w:val="ru-RU"/>
        </w:rPr>
      </w:pPr>
    </w:p>
    <w:p w:rsidR="0006202B" w:rsidRDefault="0006202B" w:rsidP="007147D9">
      <w:pPr>
        <w:rPr>
          <w:sz w:val="20"/>
          <w:szCs w:val="20"/>
          <w:lang w:val="ru-RU"/>
        </w:rPr>
      </w:pPr>
    </w:p>
    <w:p w:rsidR="0006202B" w:rsidRDefault="0006202B" w:rsidP="007147D9">
      <w:pPr>
        <w:rPr>
          <w:sz w:val="20"/>
          <w:szCs w:val="20"/>
          <w:lang w:val="ru-RU"/>
        </w:rPr>
      </w:pPr>
    </w:p>
    <w:p w:rsidR="007147D9" w:rsidRPr="00170B93" w:rsidRDefault="00C53CE8" w:rsidP="007147D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70B93">
        <w:rPr>
          <w:rFonts w:ascii="Times New Roman" w:hAnsi="Times New Roman" w:cs="Times New Roman"/>
          <w:sz w:val="20"/>
          <w:szCs w:val="20"/>
          <w:lang w:val="ru-RU"/>
        </w:rPr>
        <w:t>Исп. Н.</w:t>
      </w:r>
      <w:r w:rsidR="007147D9" w:rsidRPr="00170B93">
        <w:rPr>
          <w:rFonts w:ascii="Times New Roman" w:hAnsi="Times New Roman" w:cs="Times New Roman"/>
          <w:sz w:val="20"/>
          <w:szCs w:val="20"/>
          <w:lang w:val="ru-RU"/>
        </w:rPr>
        <w:t xml:space="preserve">Г. </w:t>
      </w:r>
      <w:proofErr w:type="spellStart"/>
      <w:r w:rsidR="007147D9" w:rsidRPr="00170B93">
        <w:rPr>
          <w:rFonts w:ascii="Times New Roman" w:hAnsi="Times New Roman" w:cs="Times New Roman"/>
          <w:sz w:val="20"/>
          <w:szCs w:val="20"/>
          <w:lang w:val="ru-RU"/>
        </w:rPr>
        <w:t>Аганова</w:t>
      </w:r>
      <w:proofErr w:type="spellEnd"/>
      <w:r w:rsidR="007147D9" w:rsidRPr="00170B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1041B" w:rsidRPr="0061041B" w:rsidRDefault="007147D9" w:rsidP="00DC4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B93">
        <w:rPr>
          <w:sz w:val="28"/>
          <w:szCs w:val="28"/>
          <w:lang w:val="ru-RU"/>
        </w:rPr>
        <w:br w:type="page"/>
      </w:r>
      <w:r w:rsidR="000620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</w:t>
      </w:r>
      <w:r w:rsidR="00DC44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bookmarkStart w:id="0" w:name="_GoBack"/>
      <w:bookmarkEnd w:id="0"/>
      <w:r w:rsidR="00DC44A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61041B" w:rsidRPr="0061041B" w:rsidRDefault="0061041B" w:rsidP="0061041B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образования</w:t>
      </w:r>
    </w:p>
    <w:p w:rsidR="0061041B" w:rsidRPr="0061041B" w:rsidRDefault="0006202B" w:rsidP="0006202B">
      <w:pPr>
        <w:ind w:left="14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 xml:space="preserve">и науки КЧР № </w:t>
      </w:r>
      <w:r>
        <w:rPr>
          <w:rFonts w:ascii="Times New Roman" w:hAnsi="Times New Roman" w:cs="Times New Roman"/>
          <w:sz w:val="24"/>
          <w:szCs w:val="24"/>
          <w:lang w:val="ru-RU"/>
        </w:rPr>
        <w:t>4/1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0138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C53CE8" w:rsidRPr="00E23F2C" w:rsidRDefault="00E23F2C" w:rsidP="00E23F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23F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Сроки подачи и рассмотрения апелляций в период проведения государстве</w:t>
      </w:r>
      <w:r w:rsidRPr="00E23F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E23F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ной итоговой аттестации по образовательным программам среднего общего о</w:t>
      </w:r>
      <w:r w:rsidRPr="00E23F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</w:t>
      </w:r>
      <w:r w:rsidRPr="00E23F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разования в 2015 году</w:t>
      </w:r>
    </w:p>
    <w:tbl>
      <w:tblPr>
        <w:tblW w:w="106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4567"/>
        <w:gridCol w:w="2378"/>
        <w:gridCol w:w="2126"/>
      </w:tblGrid>
      <w:tr w:rsidR="00BB26F0" w:rsidRPr="00B7016C" w:rsidTr="00BB26F0">
        <w:trPr>
          <w:tblCellSpacing w:w="0" w:type="dxa"/>
        </w:trPr>
        <w:tc>
          <w:tcPr>
            <w:tcW w:w="1570" w:type="dxa"/>
            <w:vMerge w:val="restart"/>
            <w:shd w:val="clear" w:color="auto" w:fill="FFFFFF"/>
            <w:vAlign w:val="center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Дата экз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мена</w:t>
            </w:r>
          </w:p>
        </w:tc>
        <w:tc>
          <w:tcPr>
            <w:tcW w:w="4567" w:type="dxa"/>
            <w:vMerge w:val="restart"/>
            <w:shd w:val="clear" w:color="auto" w:fill="FFFFFF"/>
            <w:vAlign w:val="center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Экзамен</w:t>
            </w:r>
          </w:p>
        </w:tc>
        <w:tc>
          <w:tcPr>
            <w:tcW w:w="4504" w:type="dxa"/>
            <w:gridSpan w:val="2"/>
            <w:shd w:val="clear" w:color="auto" w:fill="FFFFFF"/>
            <w:vAlign w:val="center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Сроки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vMerge/>
            <w:shd w:val="clear" w:color="auto" w:fill="FFFFFF"/>
            <w:vAlign w:val="center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67" w:type="dxa"/>
            <w:vMerge/>
            <w:shd w:val="clear" w:color="auto" w:fill="FFFFFF"/>
            <w:vAlign w:val="center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78" w:type="dxa"/>
            <w:shd w:val="clear" w:color="auto" w:fill="FFFFFF"/>
            <w:vAlign w:val="center"/>
            <w:hideMark/>
          </w:tcPr>
          <w:p w:rsidR="00E23F2C" w:rsidRPr="00B7016C" w:rsidRDefault="00E23F2C" w:rsidP="00E23F2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подачи апелляций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23F2C">
              <w:rPr>
                <w:rStyle w:val="105pt0pt"/>
                <w:rFonts w:eastAsia="Calibri"/>
                <w:b w:val="0"/>
                <w:sz w:val="28"/>
                <w:szCs w:val="28"/>
              </w:rPr>
              <w:t>рассмотрения</w:t>
            </w:r>
            <w:r>
              <w:rPr>
                <w:rStyle w:val="105pt0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E23F2C">
              <w:rPr>
                <w:rStyle w:val="105pt0pt"/>
                <w:rFonts w:eastAsia="Calibri"/>
                <w:b w:val="0"/>
                <w:sz w:val="28"/>
                <w:szCs w:val="28"/>
              </w:rPr>
              <w:t>апелляций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0641" w:type="dxa"/>
            <w:gridSpan w:val="4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Досрочный февральский период</w:t>
            </w:r>
          </w:p>
        </w:tc>
      </w:tr>
      <w:tr w:rsidR="00E23F2C" w:rsidRPr="00B7016C" w:rsidTr="00BB26F0">
        <w:trPr>
          <w:trHeight w:val="361"/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 февраля</w:t>
            </w:r>
          </w:p>
        </w:tc>
        <w:tc>
          <w:tcPr>
            <w:tcW w:w="4567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усский язык, география</w:t>
            </w:r>
          </w:p>
        </w:tc>
        <w:tc>
          <w:tcPr>
            <w:tcW w:w="2378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27-28 февраля</w:t>
            </w:r>
          </w:p>
        </w:tc>
        <w:tc>
          <w:tcPr>
            <w:tcW w:w="2126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марта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0641" w:type="dxa"/>
            <w:gridSpan w:val="4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Досрочный</w:t>
            </w:r>
            <w:r w:rsidRPr="00B70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этап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23 марта</w:t>
            </w:r>
          </w:p>
        </w:tc>
        <w:tc>
          <w:tcPr>
            <w:tcW w:w="4567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математика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2378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6-7 апреля</w:t>
            </w:r>
          </w:p>
        </w:tc>
        <w:tc>
          <w:tcPr>
            <w:tcW w:w="2126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26 марта</w:t>
            </w:r>
          </w:p>
        </w:tc>
        <w:tc>
          <w:tcPr>
            <w:tcW w:w="4567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математика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378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апреля</w:t>
            </w:r>
          </w:p>
        </w:tc>
        <w:tc>
          <w:tcPr>
            <w:tcW w:w="2126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28 марта</w:t>
            </w:r>
          </w:p>
        </w:tc>
        <w:tc>
          <w:tcPr>
            <w:tcW w:w="4567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география, литература</w:t>
            </w:r>
          </w:p>
        </w:tc>
        <w:tc>
          <w:tcPr>
            <w:tcW w:w="2378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апреля</w:t>
            </w:r>
          </w:p>
        </w:tc>
        <w:tc>
          <w:tcPr>
            <w:tcW w:w="2126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30 марта</w:t>
            </w:r>
          </w:p>
        </w:tc>
        <w:tc>
          <w:tcPr>
            <w:tcW w:w="4567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378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13-14 апреля</w:t>
            </w:r>
          </w:p>
        </w:tc>
        <w:tc>
          <w:tcPr>
            <w:tcW w:w="2126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4 апреля</w:t>
            </w:r>
          </w:p>
        </w:tc>
        <w:tc>
          <w:tcPr>
            <w:tcW w:w="4567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обществознание, химия</w:t>
            </w:r>
          </w:p>
        </w:tc>
        <w:tc>
          <w:tcPr>
            <w:tcW w:w="2378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16-17 апреля</w:t>
            </w:r>
          </w:p>
        </w:tc>
        <w:tc>
          <w:tcPr>
            <w:tcW w:w="2126" w:type="dxa"/>
            <w:shd w:val="clear" w:color="auto" w:fill="FFFFFF"/>
            <w:hideMark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10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языки, физика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23-24 апреля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11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23-24 апреля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апреля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18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информатика и ИКТ, биология, и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с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тория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 апреля - 4 мая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 мая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20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резерв: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5-6 мая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 мая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21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: математика Б, математика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6-7 мая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 мая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22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география, химия, литерат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ра, обществознание, физика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 мая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 мая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23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языки, история, биология, информатика и ИКТ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 мая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 мая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24 апреля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 мая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 мая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0641" w:type="dxa"/>
            <w:gridSpan w:val="4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val="ru-RU" w:eastAsia="ru-RU" w:bidi="ar-SA"/>
              </w:rPr>
              <w:t>Основной период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25 мая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география, литература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июня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 июнь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28 мая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15-16 июня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 июня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 июня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математика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16-17 июня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 июня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4 июня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математика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18-19 июня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 июня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8 июня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обществознание, химия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23-24 июня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 июня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11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языки, физика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25-26 июня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 июня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15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информатика и ИКТ, биология, и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с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тория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 июня – 1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июля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18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2-3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 июля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19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2-3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 июля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22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резерв: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 июля</w:t>
            </w:r>
          </w:p>
        </w:tc>
      </w:tr>
      <w:tr w:rsidR="00E23F2C" w:rsidRPr="001A70D9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23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: математика Б, математика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8-9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 июля</w:t>
            </w:r>
          </w:p>
        </w:tc>
      </w:tr>
      <w:tr w:rsidR="00E23F2C" w:rsidRPr="001A70D9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24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география, химия, литерат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ра, обществознание, физика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июля</w:t>
            </w:r>
          </w:p>
        </w:tc>
      </w:tr>
      <w:tr w:rsidR="00E23F2C" w:rsidRPr="001A70D9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25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языки, история, биология, информатика и ИКТ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446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июля</w:t>
            </w:r>
          </w:p>
        </w:tc>
      </w:tr>
      <w:tr w:rsidR="00E23F2C" w:rsidRPr="00B7016C" w:rsidTr="00BB26F0">
        <w:trPr>
          <w:tblCellSpacing w:w="0" w:type="dxa"/>
        </w:trPr>
        <w:tc>
          <w:tcPr>
            <w:tcW w:w="1570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26 июня </w:t>
            </w:r>
          </w:p>
        </w:tc>
        <w:tc>
          <w:tcPr>
            <w:tcW w:w="4567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378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июля</w:t>
            </w:r>
          </w:p>
        </w:tc>
        <w:tc>
          <w:tcPr>
            <w:tcW w:w="2126" w:type="dxa"/>
            <w:shd w:val="clear" w:color="auto" w:fill="FFFFFF"/>
          </w:tcPr>
          <w:p w:rsidR="00E23F2C" w:rsidRPr="00B7016C" w:rsidRDefault="00E23F2C" w:rsidP="001112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1446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июля</w:t>
            </w:r>
          </w:p>
        </w:tc>
      </w:tr>
    </w:tbl>
    <w:p w:rsidR="00E23F2C" w:rsidRPr="0061041B" w:rsidRDefault="00E23F2C" w:rsidP="007147D9">
      <w:pPr>
        <w:rPr>
          <w:sz w:val="28"/>
          <w:szCs w:val="28"/>
          <w:lang w:val="ru-RU"/>
        </w:rPr>
      </w:pPr>
    </w:p>
    <w:p w:rsidR="008A2E74" w:rsidRDefault="008A2E7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br w:type="page"/>
      </w:r>
    </w:p>
    <w:p w:rsidR="00265460" w:rsidRDefault="00265460" w:rsidP="00201387">
      <w:pPr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265460" w:rsidSect="0006202B">
          <w:pgSz w:w="11906" w:h="16838"/>
          <w:pgMar w:top="709" w:right="851" w:bottom="709" w:left="851" w:header="708" w:footer="708" w:gutter="0"/>
          <w:cols w:space="708"/>
          <w:docGrid w:linePitch="360"/>
        </w:sectPr>
      </w:pPr>
    </w:p>
    <w:p w:rsidR="00201387" w:rsidRPr="0061041B" w:rsidRDefault="00201387" w:rsidP="0020138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201387" w:rsidRPr="0061041B" w:rsidRDefault="00201387" w:rsidP="00201387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образования</w:t>
      </w:r>
    </w:p>
    <w:p w:rsidR="00201387" w:rsidRPr="0061041B" w:rsidRDefault="00201387" w:rsidP="00201387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и науки КЧР № ____ от ___.0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1041B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BB26F0" w:rsidRPr="00BB26F0" w:rsidRDefault="00BB26F0" w:rsidP="00BB26F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B26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Места подачи и рассмотрения апелляций обучающихся, выпускников пр</w:t>
      </w:r>
      <w:r w:rsidRPr="00BB26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BB26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шлых лет в период проведения государственной итоговой аттестации по обр</w:t>
      </w:r>
      <w:r w:rsidRPr="00BB26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BB26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зовательным программам среднего общего образования в 2015 году</w:t>
      </w:r>
    </w:p>
    <w:tbl>
      <w:tblPr>
        <w:tblpPr w:leftFromText="180" w:rightFromText="180" w:vertAnchor="text" w:horzAnchor="margin" w:tblpXSpec="center" w:tblpY="144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3422"/>
        <w:gridCol w:w="2393"/>
      </w:tblGrid>
      <w:tr w:rsidR="00BB26F0" w:rsidRPr="00BB26F0" w:rsidTr="000F5259">
        <w:trPr>
          <w:trHeight w:hRule="exact" w:val="566"/>
        </w:trPr>
        <w:tc>
          <w:tcPr>
            <w:tcW w:w="4685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10" w:lineRule="exact"/>
              <w:ind w:left="300"/>
              <w:rPr>
                <w:sz w:val="24"/>
                <w:szCs w:val="24"/>
              </w:rPr>
            </w:pPr>
            <w:r w:rsidRPr="00BB26F0">
              <w:rPr>
                <w:rStyle w:val="105pt0pt"/>
                <w:rFonts w:eastAsia="Calibri"/>
                <w:sz w:val="24"/>
                <w:szCs w:val="24"/>
              </w:rPr>
              <w:t>Категория участников ГИА 2014 года</w:t>
            </w:r>
          </w:p>
        </w:tc>
        <w:tc>
          <w:tcPr>
            <w:tcW w:w="3422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BB26F0">
              <w:rPr>
                <w:rStyle w:val="105pt0pt"/>
                <w:rFonts w:eastAsia="Calibri"/>
                <w:sz w:val="24"/>
                <w:szCs w:val="24"/>
              </w:rPr>
              <w:t>Места подачи апелляций</w:t>
            </w:r>
          </w:p>
        </w:tc>
        <w:tc>
          <w:tcPr>
            <w:tcW w:w="2393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BB26F0">
              <w:rPr>
                <w:rStyle w:val="105pt0pt"/>
                <w:rFonts w:eastAsia="Calibri"/>
                <w:sz w:val="24"/>
                <w:szCs w:val="24"/>
              </w:rPr>
              <w:t>Место рассмотрения апелляций</w:t>
            </w:r>
          </w:p>
        </w:tc>
      </w:tr>
      <w:tr w:rsidR="00BB26F0" w:rsidRPr="00DC44A7" w:rsidTr="000F5259">
        <w:trPr>
          <w:trHeight w:hRule="exact" w:val="331"/>
        </w:trPr>
        <w:tc>
          <w:tcPr>
            <w:tcW w:w="10500" w:type="dxa"/>
            <w:gridSpan w:val="3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BB26F0">
              <w:rPr>
                <w:rStyle w:val="13pt0pt"/>
                <w:rFonts w:eastAsia="Calibri"/>
                <w:sz w:val="24"/>
                <w:szCs w:val="24"/>
              </w:rPr>
              <w:t>Досрочный</w:t>
            </w:r>
            <w:r w:rsidR="000F5259">
              <w:rPr>
                <w:rStyle w:val="13pt0pt"/>
                <w:rFonts w:eastAsia="Calibri"/>
                <w:sz w:val="24"/>
                <w:szCs w:val="24"/>
              </w:rPr>
              <w:t xml:space="preserve"> февральский</w:t>
            </w:r>
            <w:r w:rsidRPr="00BB26F0">
              <w:rPr>
                <w:rStyle w:val="13pt0pt"/>
                <w:rFonts w:eastAsia="Calibri"/>
                <w:sz w:val="24"/>
                <w:szCs w:val="24"/>
              </w:rPr>
              <w:t xml:space="preserve">, </w:t>
            </w:r>
            <w:r w:rsidR="000F5259">
              <w:rPr>
                <w:rStyle w:val="13pt0pt"/>
                <w:rFonts w:eastAsia="Calibri"/>
                <w:sz w:val="24"/>
                <w:szCs w:val="24"/>
              </w:rPr>
              <w:t xml:space="preserve">досрочный и </w:t>
            </w:r>
            <w:r w:rsidRPr="00BB26F0">
              <w:rPr>
                <w:rStyle w:val="13pt0pt"/>
                <w:rFonts w:eastAsia="Calibri"/>
                <w:sz w:val="24"/>
                <w:szCs w:val="24"/>
              </w:rPr>
              <w:t>основной период</w:t>
            </w:r>
            <w:r w:rsidR="000F5259">
              <w:rPr>
                <w:rStyle w:val="13pt0pt"/>
                <w:rFonts w:eastAsia="Calibri"/>
                <w:sz w:val="24"/>
                <w:szCs w:val="24"/>
              </w:rPr>
              <w:t>ы</w:t>
            </w:r>
          </w:p>
        </w:tc>
      </w:tr>
      <w:tr w:rsidR="00BB26F0" w:rsidRPr="000F5259" w:rsidTr="000F5259">
        <w:trPr>
          <w:trHeight w:hRule="exact" w:val="1374"/>
        </w:trPr>
        <w:tc>
          <w:tcPr>
            <w:tcW w:w="4685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26F0">
              <w:rPr>
                <w:rStyle w:val="105pt0pt0"/>
                <w:rFonts w:eastAsia="Calibri"/>
                <w:sz w:val="24"/>
                <w:szCs w:val="24"/>
              </w:rPr>
              <w:t>Обучающиеся, освоившие образовател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ь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ные программы среднего общего образ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вания и допущенные в установленном п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рядке к государственной итоговой атт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е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стации (выпускники текущего года)</w:t>
            </w:r>
          </w:p>
        </w:tc>
        <w:tc>
          <w:tcPr>
            <w:tcW w:w="3422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26F0">
              <w:rPr>
                <w:rStyle w:val="105pt0pt0"/>
                <w:rFonts w:eastAsia="Calibri"/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BB26F0">
              <w:rPr>
                <w:rStyle w:val="105pt0pt0"/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BB26F0">
              <w:rPr>
                <w:rStyle w:val="105pt0pt0"/>
                <w:rFonts w:eastAsia="Calibri"/>
                <w:sz w:val="24"/>
                <w:szCs w:val="24"/>
              </w:rPr>
              <w:t xml:space="preserve"> осв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ивал образовательные пр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граммы среднего общего обр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зования (по месту обучения)</w:t>
            </w:r>
          </w:p>
        </w:tc>
        <w:tc>
          <w:tcPr>
            <w:tcW w:w="2393" w:type="dxa"/>
            <w:vMerge w:val="restart"/>
            <w:shd w:val="clear" w:color="auto" w:fill="FFFFFF"/>
          </w:tcPr>
          <w:p w:rsidR="00BB26F0" w:rsidRPr="000F5259" w:rsidRDefault="000F5259" w:rsidP="00BB26F0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05pt0pt0"/>
                <w:rFonts w:eastAsia="Calibri"/>
                <w:sz w:val="24"/>
                <w:szCs w:val="24"/>
              </w:rPr>
              <w:t xml:space="preserve">РГКОУ «Школа-интернат им. Г.Д. </w:t>
            </w:r>
            <w:proofErr w:type="spellStart"/>
            <w:r>
              <w:rPr>
                <w:rStyle w:val="105pt0pt0"/>
                <w:rFonts w:eastAsia="Calibri"/>
                <w:sz w:val="24"/>
                <w:szCs w:val="24"/>
              </w:rPr>
              <w:t>Л</w:t>
            </w:r>
            <w:r>
              <w:rPr>
                <w:rStyle w:val="105pt0pt0"/>
                <w:rFonts w:eastAsia="Calibri"/>
                <w:sz w:val="24"/>
                <w:szCs w:val="24"/>
              </w:rPr>
              <w:t>а</w:t>
            </w:r>
            <w:r>
              <w:rPr>
                <w:rStyle w:val="105pt0pt0"/>
                <w:rFonts w:eastAsia="Calibri"/>
                <w:sz w:val="24"/>
                <w:szCs w:val="24"/>
              </w:rPr>
              <w:t>токовой</w:t>
            </w:r>
            <w:proofErr w:type="spellEnd"/>
            <w:r>
              <w:rPr>
                <w:rStyle w:val="105pt0pt0"/>
                <w:rFonts w:eastAsia="Calibri"/>
                <w:sz w:val="24"/>
                <w:szCs w:val="24"/>
              </w:rPr>
              <w:t>», г. Черкесск, ул. Ставропольская, 51а</w:t>
            </w:r>
          </w:p>
        </w:tc>
      </w:tr>
      <w:tr w:rsidR="00BB26F0" w:rsidRPr="00DC44A7" w:rsidTr="000F5259">
        <w:trPr>
          <w:trHeight w:hRule="exact" w:val="2273"/>
        </w:trPr>
        <w:tc>
          <w:tcPr>
            <w:tcW w:w="4685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26F0">
              <w:rPr>
                <w:rStyle w:val="105pt0pt0"/>
                <w:rFonts w:eastAsia="Calibri"/>
                <w:sz w:val="24"/>
                <w:szCs w:val="24"/>
              </w:rPr>
              <w:t>Обучающиеся, получающие среднее общее образование в рамках освоения образов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тельных программ среднего професси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нального образования, в том числе образ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вательных программ среднего професси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нального образования, интегрированных с образовательными программами основн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го общего и среднего общего образования</w:t>
            </w:r>
          </w:p>
        </w:tc>
        <w:tc>
          <w:tcPr>
            <w:tcW w:w="3422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26F0">
              <w:rPr>
                <w:rStyle w:val="105pt0pt0"/>
                <w:rFonts w:eastAsia="Calibri"/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BB26F0">
              <w:rPr>
                <w:rStyle w:val="105pt0pt0"/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BB26F0">
              <w:rPr>
                <w:rStyle w:val="105pt0pt0"/>
                <w:rFonts w:eastAsia="Calibri"/>
                <w:sz w:val="24"/>
                <w:szCs w:val="24"/>
              </w:rPr>
              <w:t xml:space="preserve"> осв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ивал образовательные пр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граммы среднего общего обр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зования (по месту обучения)</w:t>
            </w:r>
          </w:p>
        </w:tc>
        <w:tc>
          <w:tcPr>
            <w:tcW w:w="2393" w:type="dxa"/>
            <w:vMerge/>
            <w:shd w:val="clear" w:color="auto" w:fill="FFFFFF"/>
          </w:tcPr>
          <w:p w:rsidR="00BB26F0" w:rsidRPr="00BB26F0" w:rsidRDefault="00BB26F0" w:rsidP="00BB26F0">
            <w:pPr>
              <w:rPr>
                <w:sz w:val="24"/>
                <w:szCs w:val="24"/>
                <w:lang w:val="ru-RU"/>
              </w:rPr>
            </w:pPr>
          </w:p>
        </w:tc>
      </w:tr>
      <w:tr w:rsidR="00BB26F0" w:rsidRPr="00DC44A7" w:rsidTr="000F5259">
        <w:trPr>
          <w:trHeight w:hRule="exact" w:val="3112"/>
        </w:trPr>
        <w:tc>
          <w:tcPr>
            <w:tcW w:w="4685" w:type="dxa"/>
            <w:shd w:val="clear" w:color="auto" w:fill="FFFFFF"/>
          </w:tcPr>
          <w:p w:rsidR="00BB26F0" w:rsidRPr="00BB26F0" w:rsidRDefault="00BB26F0" w:rsidP="000F5259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BB26F0">
              <w:rPr>
                <w:rStyle w:val="105pt0pt0"/>
                <w:rFonts w:eastAsia="Calibri"/>
                <w:sz w:val="24"/>
                <w:szCs w:val="24"/>
              </w:rPr>
              <w:t>Лица, освоившие образовательные пр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граммы среднего общего образования в предыдущие годы и имеющие документ о соответствующем уровне образования (или образовательные программы среднего (полного) общего образования, а также граждане, имеющие среднее общее обр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зование, полученное в иностранных обр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зовательных организациях, в том числе при наличии у них действующих результ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а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тов ЕГЭ (выпускники прошлых лет)</w:t>
            </w:r>
            <w:proofErr w:type="gramEnd"/>
          </w:p>
        </w:tc>
        <w:tc>
          <w:tcPr>
            <w:tcW w:w="3422" w:type="dxa"/>
            <w:shd w:val="clear" w:color="auto" w:fill="FFFFFF"/>
          </w:tcPr>
          <w:p w:rsidR="00BB26F0" w:rsidRPr="00BB26F0" w:rsidRDefault="00BB26F0" w:rsidP="00BB26F0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BB26F0">
              <w:rPr>
                <w:rStyle w:val="105pt0pt0"/>
                <w:rFonts w:eastAsia="Calibri"/>
                <w:sz w:val="24"/>
                <w:szCs w:val="24"/>
              </w:rPr>
              <w:t>Муниципальные органы управления образованием, расположенные по месту пр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о</w:t>
            </w:r>
            <w:r w:rsidRPr="00BB26F0">
              <w:rPr>
                <w:rStyle w:val="105pt0pt0"/>
                <w:rFonts w:eastAsia="Calibri"/>
                <w:sz w:val="24"/>
                <w:szCs w:val="24"/>
              </w:rPr>
              <w:t>живания (регистрации)</w:t>
            </w:r>
          </w:p>
        </w:tc>
        <w:tc>
          <w:tcPr>
            <w:tcW w:w="2393" w:type="dxa"/>
            <w:vMerge/>
            <w:shd w:val="clear" w:color="auto" w:fill="FFFFFF"/>
          </w:tcPr>
          <w:p w:rsidR="00BB26F0" w:rsidRPr="00BB26F0" w:rsidRDefault="00BB26F0" w:rsidP="00BB26F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B26F0" w:rsidRDefault="00BB26F0" w:rsidP="00C0128E">
      <w:pPr>
        <w:shd w:val="clear" w:color="auto" w:fill="FFFFFF"/>
        <w:spacing w:before="100" w:beforeAutospacing="1" w:after="100" w:afterAutospacing="1"/>
        <w:rPr>
          <w:color w:val="000000"/>
          <w:lang w:val="ru-RU"/>
        </w:rPr>
      </w:pPr>
    </w:p>
    <w:p w:rsidR="000F5259" w:rsidRDefault="000F525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 w:type="page"/>
      </w:r>
    </w:p>
    <w:p w:rsidR="000F5259" w:rsidRPr="0061041B" w:rsidRDefault="000F5259" w:rsidP="000F52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0F5259" w:rsidRPr="0061041B" w:rsidRDefault="000F5259" w:rsidP="000F5259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образования</w:t>
      </w:r>
    </w:p>
    <w:p w:rsidR="000F5259" w:rsidRPr="0061041B" w:rsidRDefault="000F5259" w:rsidP="000F5259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и науки КЧР № ____ от ___.0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1041B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0F5259" w:rsidRDefault="000F5259" w:rsidP="000F5259">
      <w:pPr>
        <w:pStyle w:val="21"/>
        <w:shd w:val="clear" w:color="auto" w:fill="auto"/>
        <w:spacing w:before="0"/>
        <w:rPr>
          <w:color w:val="000000"/>
        </w:rPr>
      </w:pPr>
      <w:bookmarkStart w:id="1" w:name="bookmark1"/>
    </w:p>
    <w:p w:rsidR="000F5259" w:rsidRPr="000F5259" w:rsidRDefault="000F5259" w:rsidP="000F5259">
      <w:pPr>
        <w:pStyle w:val="21"/>
        <w:shd w:val="clear" w:color="auto" w:fill="auto"/>
        <w:spacing w:before="0"/>
        <w:rPr>
          <w:sz w:val="28"/>
          <w:szCs w:val="28"/>
        </w:rPr>
      </w:pPr>
      <w:r w:rsidRPr="000F5259">
        <w:rPr>
          <w:color w:val="000000"/>
          <w:sz w:val="28"/>
          <w:szCs w:val="28"/>
        </w:rPr>
        <w:t>Порядок подачи и рассмотрения апелляций</w:t>
      </w:r>
      <w:bookmarkEnd w:id="1"/>
    </w:p>
    <w:p w:rsidR="000F5259" w:rsidRPr="000F5259" w:rsidRDefault="000F5259" w:rsidP="000F5259">
      <w:pPr>
        <w:pStyle w:val="30"/>
        <w:shd w:val="clear" w:color="auto" w:fill="auto"/>
        <w:spacing w:before="0" w:after="0" w:line="322" w:lineRule="exact"/>
        <w:rPr>
          <w:color w:val="000000"/>
          <w:sz w:val="28"/>
          <w:szCs w:val="28"/>
        </w:rPr>
      </w:pPr>
      <w:r w:rsidRPr="000F5259">
        <w:rPr>
          <w:color w:val="000000"/>
          <w:sz w:val="28"/>
          <w:szCs w:val="28"/>
        </w:rPr>
        <w:t>обучающихся, выпускников прошлых лет в период проведения государстве</w:t>
      </w:r>
      <w:r w:rsidRPr="000F5259">
        <w:rPr>
          <w:color w:val="000000"/>
          <w:sz w:val="28"/>
          <w:szCs w:val="28"/>
        </w:rPr>
        <w:t>н</w:t>
      </w:r>
      <w:r w:rsidRPr="000F5259">
        <w:rPr>
          <w:color w:val="000000"/>
          <w:sz w:val="28"/>
          <w:szCs w:val="28"/>
        </w:rPr>
        <w:t>ной итоговой аттестации по образовательным программам среднего общего о</w:t>
      </w:r>
      <w:r w:rsidRPr="000F5259">
        <w:rPr>
          <w:color w:val="000000"/>
          <w:sz w:val="28"/>
          <w:szCs w:val="28"/>
        </w:rPr>
        <w:t>б</w:t>
      </w:r>
      <w:r w:rsidRPr="000F5259">
        <w:rPr>
          <w:color w:val="000000"/>
          <w:sz w:val="28"/>
          <w:szCs w:val="28"/>
        </w:rPr>
        <w:t>разования в Карачаево-Черкесской республике</w:t>
      </w:r>
      <w:bookmarkStart w:id="2" w:name="bookmark2"/>
      <w:r w:rsidRPr="000F5259">
        <w:rPr>
          <w:color w:val="000000"/>
          <w:sz w:val="28"/>
          <w:szCs w:val="28"/>
        </w:rPr>
        <w:t xml:space="preserve"> в 2015 году</w:t>
      </w:r>
      <w:bookmarkEnd w:id="2"/>
    </w:p>
    <w:p w:rsidR="000F5259" w:rsidRPr="000F5259" w:rsidRDefault="000F5259" w:rsidP="000F5259">
      <w:pPr>
        <w:pStyle w:val="30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</w:t>
      </w:r>
      <w:proofErr w:type="gramStart"/>
      <w:r w:rsidRPr="000F5259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gramEnd"/>
      <w:r w:rsidRPr="000F5259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объективное оценивание обучающихся, в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пускников прошлых лет в период проведения государственной итоговой аттестации по образовательным программам среднего общего образования (далее - ГИА) пред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ставляется право подать в письменной форме апелляции о нарушении установленн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го порядка проведения ГИА по учебному предмету, а также о несогласии с выста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ленными бал</w:t>
      </w:r>
      <w:r>
        <w:rPr>
          <w:rFonts w:ascii="Times New Roman" w:hAnsi="Times New Roman" w:cs="Times New Roman"/>
          <w:color w:val="000000"/>
          <w:sz w:val="28"/>
          <w:szCs w:val="28"/>
        </w:rPr>
        <w:t>лами в К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 xml:space="preserve">онфликтную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Конфликтная комиссия принимает по результатам рассмотрения апелляции решения об удовлетворении или отклонении апелляций обучающихся, выпускников прошлых лет в период проведения ГИА.</w:t>
      </w:r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обучающихся, выпускников прошлых лет требований Порядка пров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дения ГИА и неправильным оформлением экзаменационной работы.</w:t>
      </w:r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Обучающийся, выпускник прошлых лет и (или) его родители (законные пре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ставители) при желании присутствуют при рассмотрении апелляции.</w:t>
      </w:r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их ли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0F5259" w:rsidRPr="000F5259" w:rsidRDefault="000F5259" w:rsidP="000F5259">
      <w:pPr>
        <w:pStyle w:val="2"/>
        <w:shd w:val="clear" w:color="auto" w:fill="auto"/>
        <w:spacing w:before="0" w:after="296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Председатель и члены Комиссии не вправе отказать апеллянту и его законн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му представителю присутствовать при рассмотрении апелляции или удалить их из помещения, где рассматривается апелляция.</w:t>
      </w:r>
    </w:p>
    <w:p w:rsidR="000F5259" w:rsidRPr="000F5259" w:rsidRDefault="000F5259" w:rsidP="000F5259">
      <w:pPr>
        <w:pStyle w:val="21"/>
        <w:shd w:val="clear" w:color="auto" w:fill="auto"/>
        <w:spacing w:before="0" w:after="304" w:line="326" w:lineRule="exact"/>
        <w:rPr>
          <w:sz w:val="28"/>
          <w:szCs w:val="28"/>
        </w:rPr>
      </w:pPr>
      <w:bookmarkStart w:id="3" w:name="bookmark3"/>
      <w:r w:rsidRPr="000F5259">
        <w:rPr>
          <w:color w:val="000000"/>
          <w:sz w:val="28"/>
          <w:szCs w:val="28"/>
        </w:rPr>
        <w:t>Регламент приема апелляций о нарушении установленного порядка проведения ГИА</w:t>
      </w:r>
      <w:bookmarkEnd w:id="3"/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Апелляцию о нарушении установленного порядка проведения ГИА обуча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щийся, выпускник прошлых лет подает в день проведения экзамена по соответств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ющему учебному предмету члену государственной экзаменационной комиссии К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5259">
        <w:rPr>
          <w:rFonts w:ascii="Times New Roman" w:hAnsi="Times New Roman" w:cs="Times New Roman"/>
          <w:color w:val="000000"/>
          <w:sz w:val="28"/>
          <w:szCs w:val="28"/>
        </w:rPr>
        <w:t>меровской области (далее - ГЭК), не покидая пункт проведения экзамена (далее - ППЭ).</w:t>
      </w:r>
    </w:p>
    <w:p w:rsidR="000F5259" w:rsidRPr="000F5259" w:rsidRDefault="000F5259" w:rsidP="000F5259">
      <w:pPr>
        <w:pStyle w:val="2"/>
        <w:shd w:val="clear" w:color="auto" w:fill="auto"/>
        <w:spacing w:before="0" w:after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0F5259">
        <w:rPr>
          <w:rFonts w:ascii="Times New Roman" w:hAnsi="Times New Roman" w:cs="Times New Roman"/>
          <w:color w:val="000000"/>
          <w:sz w:val="28"/>
          <w:szCs w:val="28"/>
        </w:rPr>
        <w:t>Для подачи апелляции о нарушении установленного порядка проведения ГИА обучающимся, выпускникам прошлых лет необходимо: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получить от организатора в аудитории форму 2 - ППЭ (два экземпляра), по к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торой составляется апелляция;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составить апелляцию в двух экземплярах;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передать оба экземпляра члену ГЭК, который обязан принять и удостоверить их своей подписью, один экземпляр отдать обучающемуся, выпускнику прошлых лет, другой передать в конфликтную комиссию;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о времени, месте и порядке рассмотрения апелляции конфликтной комиссией.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Конфликтная комиссия рассматривает апелляцию о нарушении установленн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го порядка проведения ГИА не более двух рабочих дней.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о нарушении устанавливаемого порядка пров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дения ГИА Комиссия рассматривает апелляцию и заключение о результатах прове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ки, устанавливает соответствие изложенных в апелляции фактов действительной с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туации в ППЭ во время экзамена и выносит одно из решений:</w:t>
      </w:r>
    </w:p>
    <w:p w:rsidR="001112CB" w:rsidRDefault="001112CB" w:rsidP="001112CB">
      <w:pPr>
        <w:pStyle w:val="2"/>
        <w:shd w:val="clear" w:color="auto" w:fill="auto"/>
        <w:spacing w:before="0" w:after="0"/>
        <w:ind w:left="720" w:right="5440"/>
        <w:rPr>
          <w:rFonts w:ascii="Times New Roman" w:hAnsi="Times New Roman" w:cs="Times New Roman"/>
          <w:color w:val="000000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 xml:space="preserve">об отклонении апелляции; 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720" w:right="544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об удовлетворении апелляции.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При удовлетворении апелляции результат ГИА, по процедуре которого об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чающимся, выпускником прошлых лет была подана апелляция, аннулируется и об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единого государственного экзамена (далее - ЕГЭ).</w:t>
      </w:r>
    </w:p>
    <w:p w:rsidR="001112CB" w:rsidRPr="001112CB" w:rsidRDefault="001112CB" w:rsidP="001112CB">
      <w:pPr>
        <w:pStyle w:val="2"/>
        <w:shd w:val="clear" w:color="auto" w:fill="auto"/>
        <w:spacing w:before="0" w:after="236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Решения конфликтной комиссии доводятся до сведения обучающихся, в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пускников прошлых лет в течение трех рабочих дней в устной или письменной фо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ме.</w:t>
      </w:r>
    </w:p>
    <w:p w:rsidR="001112CB" w:rsidRPr="001112CB" w:rsidRDefault="001112CB" w:rsidP="001112CB">
      <w:pPr>
        <w:pStyle w:val="21"/>
        <w:shd w:val="clear" w:color="auto" w:fill="auto"/>
        <w:spacing w:before="0" w:after="240" w:line="326" w:lineRule="exact"/>
        <w:rPr>
          <w:sz w:val="28"/>
          <w:szCs w:val="28"/>
        </w:rPr>
      </w:pPr>
      <w:bookmarkStart w:id="4" w:name="bookmark4"/>
      <w:r w:rsidRPr="001112CB">
        <w:rPr>
          <w:color w:val="000000"/>
          <w:sz w:val="28"/>
          <w:szCs w:val="28"/>
        </w:rPr>
        <w:t>Регламент приема апелляций о несогласии с выставленными баллами</w:t>
      </w:r>
      <w:bookmarkEnd w:id="4"/>
    </w:p>
    <w:p w:rsidR="001112CB" w:rsidRPr="001112CB" w:rsidRDefault="001112CB" w:rsidP="001112CB">
      <w:pPr>
        <w:pStyle w:val="2"/>
        <w:shd w:val="clear" w:color="auto" w:fill="auto"/>
        <w:spacing w:before="0" w:after="0" w:line="32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в которой они были допущены в установленном порядке к ГИА.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Обучающиеся, получающие среднее общее образование в рамках освоения 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разовательных программ среднего профессионального образования, в том числе 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разовательных программ среднего профессионального образования, интегрирова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ных с образовательными программами основного общего и среднего общего образ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вания, подают апелляцию в профессиональную образовательную организацию, в к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торой осваивали образовательные программы среднего общего образования.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Выпускники прошлых лет - в муниципальные органы управления образован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ем (далее - МОУО), расположенные по месту проживания (регистрации).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При подаче апелляции о несогласии с выставленными баллами обучающимся, выпускникам прошлых лет необходимо: получить форму заявления (форма 1 - ППЭ); составить апелляцию в двух экземплярах;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передать оба экземпляра руководителю образовательной организации (специ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листу МОУО, ответственному за ГИА), который удостоверяет их своей подписью, один экземпляр возвращает обучающемуся, выпускнику прошлых лет, другой пер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дает в конфликтную комиссию;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о времени, месте и порядке рассмотрения апелляции конфликтной комиссией.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организации, специалист МОУО, ответстве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ный за ГИА, принявший апелляцию, должен незамедлительно (в течение суток) 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ганизовать доставку оригинала в конфликтную комиссию.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Обучающийся, выпускник прошлых лет должен прийти на процедуру рассмо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рения апелляций конфликтной комиссией в сроки, установленные данным приказом, имея при себе паспорт.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рассмотрении апелляции вместо обучающегося, выпускника прошлых лет или вместе с ним могут присутствовать его родители (законные представители), к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торые также должны иметь при себе паспорт (законный представитель должен иметь при себе также другие документы, подтверждающие его полномочия).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По желанию обучающегося, выпускника прошлых лет его апелляция может быть рассмотрена заочно.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Конфликтная комиссия рассматривает апелляцию о несогласии с выставле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ными баллами в течение четырех рабочих дней с момента ее подачи обучающимся, выпускником прошлых лет.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несогласии с выставленными ба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лами конфликтная комиссия принимает решение: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об отклонении апелляции ввиду отсутствия технических ошибок при обрабо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ке бланков ЕГЭ и ошибок в оценивании экспертами ответов на задания и сохранении выставленных баллов;</w:t>
      </w:r>
    </w:p>
    <w:p w:rsidR="001112CB" w:rsidRPr="001112CB" w:rsidRDefault="001112CB" w:rsidP="001112CB">
      <w:pPr>
        <w:pStyle w:val="2"/>
        <w:shd w:val="clear" w:color="auto" w:fill="auto"/>
        <w:tabs>
          <w:tab w:val="left" w:pos="10204"/>
        </w:tabs>
        <w:spacing w:before="0" w:after="0"/>
        <w:ind w:right="-2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об удовлетворении апелляции и выставлении измененных баллов (результат может быть изменен как в сторону увеличения, так и в сторону уменьшения).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709" w:right="569" w:firstLine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В случае удовлетворения апелляции конфликтная комиссия оформляет и в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дает после уведомление о результатах рассмотрения апелляции с указанием всех 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менений, которые были приняты при рассмотрении апелляции. Обучающийся, в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пускник прошлых лет подтверждает подписью в протоколе рассмотрения апелляции (форма - 2АП) и в уведомлении о результатах рассмотрения апелляции, что данные об изменениях, внесенные в эти два документа, совпадают.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В случае заочного рассмотрения апелляции уведомление направляется апе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лянту по электронной почте или по факсу в течение одного рабочего дня.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решением конфликтной комиссии обучающийся, в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пускник прошлых лет может обратиться в Федеральную конфликтную комиссию, которая вправе провести повторную проверку экзаменационной работы обучающ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гося, выпускника прошлых лет и сохранить или изменить полученное им количество баллов по результатам ГИА.</w:t>
      </w:r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</w:t>
      </w:r>
      <w:r>
        <w:rPr>
          <w:rFonts w:ascii="Times New Roman" w:hAnsi="Times New Roman" w:cs="Times New Roman"/>
          <w:color w:val="000000"/>
          <w:sz w:val="28"/>
          <w:szCs w:val="28"/>
        </w:rPr>
        <w:t>РЦОИ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. Для пересчета результатов ЕГЭ протокол конфликтной комиссии в течение двух календарных дней направляется в федерал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 xml:space="preserve">ное государственное бюджетное учреждение «Федеральный центр тестирования» (далее - ФГБУ ФЦТ). </w:t>
      </w:r>
      <w:proofErr w:type="gramStart"/>
      <w:r w:rsidRPr="001112CB">
        <w:rPr>
          <w:rFonts w:ascii="Times New Roman" w:hAnsi="Times New Roman" w:cs="Times New Roman"/>
          <w:color w:val="000000"/>
          <w:sz w:val="28"/>
          <w:szCs w:val="28"/>
        </w:rPr>
        <w:t>ФГБУ ФЦТ передает измененные по итогам пересчета резул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 xml:space="preserve">таты ЕГЭ в </w:t>
      </w:r>
      <w:r w:rsidR="000A6E43">
        <w:rPr>
          <w:rFonts w:ascii="Times New Roman" w:hAnsi="Times New Roman" w:cs="Times New Roman"/>
          <w:color w:val="000000"/>
          <w:sz w:val="28"/>
          <w:szCs w:val="28"/>
        </w:rPr>
        <w:t>РЦОИ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, которое в течение одного календарного дня представляет их для дальнейшего утверждения ГЭК.</w:t>
      </w:r>
      <w:proofErr w:type="gramEnd"/>
    </w:p>
    <w:p w:rsidR="001112CB" w:rsidRPr="001112CB" w:rsidRDefault="001112CB" w:rsidP="001112CB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112CB">
        <w:rPr>
          <w:rFonts w:ascii="Times New Roman" w:hAnsi="Times New Roman" w:cs="Times New Roman"/>
          <w:color w:val="000000"/>
          <w:sz w:val="28"/>
          <w:szCs w:val="28"/>
        </w:rPr>
        <w:t xml:space="preserve">Измененные результаты ГИА по каждому учебному предмету, утвержденные ГЭК, размещаются на сайте </w:t>
      </w:r>
      <w:r w:rsidR="000A6E43">
        <w:rPr>
          <w:rFonts w:ascii="Times New Roman" w:hAnsi="Times New Roman" w:cs="Times New Roman"/>
          <w:color w:val="000000"/>
          <w:sz w:val="28"/>
          <w:szCs w:val="28"/>
        </w:rPr>
        <w:t>РЦОИ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A6E43">
        <w:rPr>
          <w:rFonts w:ascii="Times New Roman" w:hAnsi="Times New Roman" w:cs="Times New Roman"/>
          <w:color w:val="000000"/>
          <w:sz w:val="28"/>
          <w:szCs w:val="28"/>
          <w:lang w:val="en-US"/>
        </w:rPr>
        <w:t>rcoi</w:t>
      </w:r>
      <w:proofErr w:type="spellEnd"/>
      <w:r w:rsidR="000A6E43" w:rsidRPr="000A6E43">
        <w:rPr>
          <w:rFonts w:ascii="Times New Roman" w:hAnsi="Times New Roman" w:cs="Times New Roman"/>
          <w:color w:val="000000"/>
          <w:sz w:val="28"/>
          <w:szCs w:val="28"/>
        </w:rPr>
        <w:t>09.</w:t>
      </w:r>
      <w:proofErr w:type="spellStart"/>
      <w:r w:rsidR="000A6E4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112CB">
        <w:rPr>
          <w:rFonts w:ascii="Times New Roman" w:hAnsi="Times New Roman" w:cs="Times New Roman"/>
          <w:color w:val="000000"/>
          <w:sz w:val="28"/>
          <w:szCs w:val="28"/>
        </w:rPr>
        <w:t>) в соответствии с требованиями зак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2CB">
        <w:rPr>
          <w:rFonts w:ascii="Times New Roman" w:hAnsi="Times New Roman" w:cs="Times New Roman"/>
          <w:color w:val="000000"/>
          <w:sz w:val="28"/>
          <w:szCs w:val="28"/>
        </w:rPr>
        <w:t>нодательства Российской Федерации в области защиты персональных данных.</w:t>
      </w:r>
    </w:p>
    <w:p w:rsidR="001112CB" w:rsidRPr="001112CB" w:rsidRDefault="001112CB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sectPr w:rsidR="001112CB" w:rsidRPr="001112CB" w:rsidSect="00BB26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554"/>
    <w:multiLevelType w:val="multilevel"/>
    <w:tmpl w:val="FE40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1183"/>
    <w:multiLevelType w:val="hybridMultilevel"/>
    <w:tmpl w:val="3B86080E"/>
    <w:lvl w:ilvl="0" w:tplc="5198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379BA"/>
    <w:multiLevelType w:val="hybridMultilevel"/>
    <w:tmpl w:val="5DF0368E"/>
    <w:lvl w:ilvl="0" w:tplc="B69C2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C63DE4"/>
    <w:multiLevelType w:val="multilevel"/>
    <w:tmpl w:val="1ED8C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E"/>
    <w:rsid w:val="0006202B"/>
    <w:rsid w:val="000655E9"/>
    <w:rsid w:val="000734E4"/>
    <w:rsid w:val="000A6E43"/>
    <w:rsid w:val="000E722F"/>
    <w:rsid w:val="000F5259"/>
    <w:rsid w:val="001112CB"/>
    <w:rsid w:val="001222F3"/>
    <w:rsid w:val="00170B93"/>
    <w:rsid w:val="001A70D9"/>
    <w:rsid w:val="001D39C9"/>
    <w:rsid w:val="00201387"/>
    <w:rsid w:val="00202A03"/>
    <w:rsid w:val="00265460"/>
    <w:rsid w:val="00274CD8"/>
    <w:rsid w:val="002B7DCA"/>
    <w:rsid w:val="002F57A6"/>
    <w:rsid w:val="00387ECA"/>
    <w:rsid w:val="004304AE"/>
    <w:rsid w:val="004A4794"/>
    <w:rsid w:val="005169D0"/>
    <w:rsid w:val="00532E0F"/>
    <w:rsid w:val="005363E9"/>
    <w:rsid w:val="00545710"/>
    <w:rsid w:val="00551009"/>
    <w:rsid w:val="005A7D31"/>
    <w:rsid w:val="005C6C6C"/>
    <w:rsid w:val="0061041B"/>
    <w:rsid w:val="00622871"/>
    <w:rsid w:val="00646FFA"/>
    <w:rsid w:val="006D2931"/>
    <w:rsid w:val="007147D9"/>
    <w:rsid w:val="007D1C7E"/>
    <w:rsid w:val="008A2E74"/>
    <w:rsid w:val="008F1BDD"/>
    <w:rsid w:val="009809BB"/>
    <w:rsid w:val="009814EA"/>
    <w:rsid w:val="009D0792"/>
    <w:rsid w:val="009E3E79"/>
    <w:rsid w:val="009F768D"/>
    <w:rsid w:val="00A059D4"/>
    <w:rsid w:val="00A434B2"/>
    <w:rsid w:val="00B14D2D"/>
    <w:rsid w:val="00B230F8"/>
    <w:rsid w:val="00B534A8"/>
    <w:rsid w:val="00B7016C"/>
    <w:rsid w:val="00BB26F0"/>
    <w:rsid w:val="00BB3388"/>
    <w:rsid w:val="00BE0E7E"/>
    <w:rsid w:val="00BF5DA4"/>
    <w:rsid w:val="00C0128E"/>
    <w:rsid w:val="00C441B7"/>
    <w:rsid w:val="00C53CE8"/>
    <w:rsid w:val="00C76319"/>
    <w:rsid w:val="00D2326A"/>
    <w:rsid w:val="00D73285"/>
    <w:rsid w:val="00D86EF8"/>
    <w:rsid w:val="00DC44A7"/>
    <w:rsid w:val="00E23F2C"/>
    <w:rsid w:val="00E75C54"/>
    <w:rsid w:val="00EA5BFC"/>
    <w:rsid w:val="00EC7AC3"/>
    <w:rsid w:val="00F07B7C"/>
    <w:rsid w:val="00F268DD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3"/>
    <w:pPr>
      <w:spacing w:after="0" w:line="240" w:lineRule="auto"/>
    </w:pPr>
    <w:rPr>
      <w:rFonts w:ascii="Calibri" w:hAnsi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C0128E"/>
    <w:rPr>
      <w:b/>
      <w:bCs/>
    </w:rPr>
  </w:style>
  <w:style w:type="character" w:customStyle="1" w:styleId="apple-converted-space">
    <w:name w:val="apple-converted-space"/>
    <w:basedOn w:val="a0"/>
    <w:rsid w:val="00C0128E"/>
  </w:style>
  <w:style w:type="paragraph" w:styleId="a5">
    <w:name w:val="List Paragraph"/>
    <w:basedOn w:val="a"/>
    <w:uiPriority w:val="34"/>
    <w:qFormat/>
    <w:rsid w:val="00C76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387ECA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387E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odytext">
    <w:name w:val="Body text_"/>
    <w:link w:val="2"/>
    <w:rsid w:val="000655E9"/>
    <w:rPr>
      <w:spacing w:val="-1"/>
      <w:shd w:val="clear" w:color="auto" w:fill="FFFFFF"/>
    </w:rPr>
  </w:style>
  <w:style w:type="character" w:customStyle="1" w:styleId="BodytextSpacing0pt">
    <w:name w:val="Body text + Spacing 0 pt"/>
    <w:rsid w:val="0006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0655E9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hAnsiTheme="minorHAnsi"/>
      <w:spacing w:val="-1"/>
      <w:lang w:val="ru-RU" w:bidi="ar-SA"/>
    </w:rPr>
  </w:style>
  <w:style w:type="paragraph" w:styleId="a8">
    <w:name w:val="Body Text Indent"/>
    <w:basedOn w:val="a"/>
    <w:link w:val="a9"/>
    <w:rsid w:val="007147D9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714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53CE8"/>
    <w:rPr>
      <w:color w:val="EB8803" w:themeColor="hyperlink"/>
      <w:u w:val="single"/>
    </w:rPr>
  </w:style>
  <w:style w:type="character" w:customStyle="1" w:styleId="ab">
    <w:name w:val="Основной текст_"/>
    <w:basedOn w:val="a0"/>
    <w:rsid w:val="00622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Полужирный;Интервал 0 pt"/>
    <w:basedOn w:val="ab"/>
    <w:rsid w:val="00E23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b"/>
    <w:rsid w:val="00BB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Полужирный;Интервал 0 pt"/>
    <w:basedOn w:val="ab"/>
    <w:rsid w:val="00BB2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0F525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0F525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5259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val="ru-RU" w:bidi="ar-SA"/>
    </w:rPr>
  </w:style>
  <w:style w:type="paragraph" w:customStyle="1" w:styleId="21">
    <w:name w:val="Заголовок №2"/>
    <w:basedOn w:val="a"/>
    <w:link w:val="20"/>
    <w:rsid w:val="000F5259"/>
    <w:pPr>
      <w:widowControl w:val="0"/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  <w:lang w:val="ru-RU" w:bidi="ar-SA"/>
    </w:rPr>
  </w:style>
  <w:style w:type="character" w:customStyle="1" w:styleId="1">
    <w:name w:val="Основной текст1"/>
    <w:basedOn w:val="ab"/>
    <w:rsid w:val="0011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Candara0pt">
    <w:name w:val="Основной текст + Candara;Интервал 0 pt"/>
    <w:basedOn w:val="ab"/>
    <w:rsid w:val="001112C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singl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62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02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3"/>
    <w:pPr>
      <w:spacing w:after="0" w:line="240" w:lineRule="auto"/>
    </w:pPr>
    <w:rPr>
      <w:rFonts w:ascii="Calibri" w:hAnsi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C0128E"/>
    <w:rPr>
      <w:b/>
      <w:bCs/>
    </w:rPr>
  </w:style>
  <w:style w:type="character" w:customStyle="1" w:styleId="apple-converted-space">
    <w:name w:val="apple-converted-space"/>
    <w:basedOn w:val="a0"/>
    <w:rsid w:val="00C0128E"/>
  </w:style>
  <w:style w:type="paragraph" w:styleId="a5">
    <w:name w:val="List Paragraph"/>
    <w:basedOn w:val="a"/>
    <w:uiPriority w:val="34"/>
    <w:qFormat/>
    <w:rsid w:val="00C76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387ECA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387E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odytext">
    <w:name w:val="Body text_"/>
    <w:link w:val="2"/>
    <w:rsid w:val="000655E9"/>
    <w:rPr>
      <w:spacing w:val="-1"/>
      <w:shd w:val="clear" w:color="auto" w:fill="FFFFFF"/>
    </w:rPr>
  </w:style>
  <w:style w:type="character" w:customStyle="1" w:styleId="BodytextSpacing0pt">
    <w:name w:val="Body text + Spacing 0 pt"/>
    <w:rsid w:val="0006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0655E9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hAnsiTheme="minorHAnsi"/>
      <w:spacing w:val="-1"/>
      <w:lang w:val="ru-RU" w:bidi="ar-SA"/>
    </w:rPr>
  </w:style>
  <w:style w:type="paragraph" w:styleId="a8">
    <w:name w:val="Body Text Indent"/>
    <w:basedOn w:val="a"/>
    <w:link w:val="a9"/>
    <w:rsid w:val="007147D9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714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53CE8"/>
    <w:rPr>
      <w:color w:val="EB8803" w:themeColor="hyperlink"/>
      <w:u w:val="single"/>
    </w:rPr>
  </w:style>
  <w:style w:type="character" w:customStyle="1" w:styleId="ab">
    <w:name w:val="Основной текст_"/>
    <w:basedOn w:val="a0"/>
    <w:rsid w:val="00622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Полужирный;Интервал 0 pt"/>
    <w:basedOn w:val="ab"/>
    <w:rsid w:val="00E23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b"/>
    <w:rsid w:val="00BB2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Полужирный;Интервал 0 pt"/>
    <w:basedOn w:val="ab"/>
    <w:rsid w:val="00BB2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0F525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0F525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5259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val="ru-RU" w:bidi="ar-SA"/>
    </w:rPr>
  </w:style>
  <w:style w:type="paragraph" w:customStyle="1" w:styleId="21">
    <w:name w:val="Заголовок №2"/>
    <w:basedOn w:val="a"/>
    <w:link w:val="20"/>
    <w:rsid w:val="000F5259"/>
    <w:pPr>
      <w:widowControl w:val="0"/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  <w:lang w:val="ru-RU" w:bidi="ar-SA"/>
    </w:rPr>
  </w:style>
  <w:style w:type="character" w:customStyle="1" w:styleId="1">
    <w:name w:val="Основной текст1"/>
    <w:basedOn w:val="ab"/>
    <w:rsid w:val="0011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Candara0pt">
    <w:name w:val="Основной текст + Candara;Интервал 0 pt"/>
    <w:basedOn w:val="ab"/>
    <w:rsid w:val="001112C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singl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62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02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8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2A44-11A5-411C-B9A0-B26E6256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Давыденко</cp:lastModifiedBy>
  <cp:revision>3</cp:revision>
  <cp:lastPrinted>2015-02-13T08:20:00Z</cp:lastPrinted>
  <dcterms:created xsi:type="dcterms:W3CDTF">2015-02-13T08:21:00Z</dcterms:created>
  <dcterms:modified xsi:type="dcterms:W3CDTF">2015-02-13T12:00:00Z</dcterms:modified>
</cp:coreProperties>
</file>