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827" w:rsidRDefault="001E0827" w:rsidP="001E0827">
      <w:pPr>
        <w:pStyle w:val="1"/>
        <w:numPr>
          <w:ilvl w:val="0"/>
          <w:numId w:val="1"/>
        </w:numPr>
        <w:spacing w:line="21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Отчет </w:t>
      </w:r>
    </w:p>
    <w:p w:rsidR="001E0827" w:rsidRPr="00422C40" w:rsidRDefault="001E0827" w:rsidP="001E0827">
      <w:pPr>
        <w:rPr>
          <w:b/>
          <w:bCs/>
          <w:sz w:val="28"/>
          <w:szCs w:val="28"/>
        </w:rPr>
      </w:pPr>
      <w:r w:rsidRPr="00055AA9">
        <w:rPr>
          <w:sz w:val="28"/>
          <w:szCs w:val="28"/>
        </w:rPr>
        <w:t>По эффективному использованию финансовых средств на</w:t>
      </w:r>
      <w:r>
        <w:t xml:space="preserve"> </w:t>
      </w:r>
      <w:r>
        <w:rPr>
          <w:bCs/>
          <w:sz w:val="28"/>
          <w:szCs w:val="28"/>
        </w:rPr>
        <w:t xml:space="preserve">реализацию </w:t>
      </w:r>
      <w:r w:rsidR="003E3EE5" w:rsidRPr="00422C40">
        <w:rPr>
          <w:b/>
          <w:bCs/>
          <w:sz w:val="28"/>
          <w:szCs w:val="28"/>
        </w:rPr>
        <w:t xml:space="preserve">«Инновационного проекта перспективного развития системы образования в </w:t>
      </w:r>
      <w:proofErr w:type="spellStart"/>
      <w:r w:rsidR="003E3EE5" w:rsidRPr="00422C40">
        <w:rPr>
          <w:b/>
          <w:bCs/>
          <w:sz w:val="28"/>
          <w:szCs w:val="28"/>
        </w:rPr>
        <w:t>Урупском</w:t>
      </w:r>
      <w:proofErr w:type="spellEnd"/>
      <w:r w:rsidR="003E3EE5" w:rsidRPr="00422C40">
        <w:rPr>
          <w:b/>
          <w:bCs/>
          <w:sz w:val="28"/>
          <w:szCs w:val="28"/>
        </w:rPr>
        <w:t xml:space="preserve"> муниципальном районе на 2011-2015 годы»</w:t>
      </w:r>
    </w:p>
    <w:p w:rsidR="00164311" w:rsidRDefault="00164311" w:rsidP="003E563B">
      <w:pPr>
        <w:rPr>
          <w:sz w:val="28"/>
          <w:szCs w:val="28"/>
          <w:lang w:eastAsia="ru-RU"/>
        </w:rPr>
      </w:pPr>
    </w:p>
    <w:p w:rsidR="003E563B" w:rsidRDefault="003E563B" w:rsidP="003E563B">
      <w:pPr>
        <w:rPr>
          <w:sz w:val="28"/>
          <w:szCs w:val="28"/>
        </w:rPr>
      </w:pPr>
      <w:proofErr w:type="gramStart"/>
      <w:r>
        <w:rPr>
          <w:sz w:val="28"/>
          <w:szCs w:val="28"/>
          <w:lang w:eastAsia="ru-RU"/>
        </w:rPr>
        <w:t xml:space="preserve">На основании </w:t>
      </w:r>
      <w:r w:rsidRPr="00604ABF">
        <w:rPr>
          <w:sz w:val="28"/>
          <w:szCs w:val="28"/>
          <w:lang w:eastAsia="ru-RU"/>
        </w:rPr>
        <w:t>Положени</w:t>
      </w:r>
      <w:r>
        <w:rPr>
          <w:sz w:val="28"/>
          <w:szCs w:val="28"/>
          <w:lang w:eastAsia="ru-RU"/>
        </w:rPr>
        <w:t xml:space="preserve">я  администрации </w:t>
      </w:r>
      <w:proofErr w:type="spellStart"/>
      <w:r>
        <w:rPr>
          <w:sz w:val="28"/>
          <w:szCs w:val="28"/>
          <w:lang w:eastAsia="ru-RU"/>
        </w:rPr>
        <w:t>Урупского</w:t>
      </w:r>
      <w:proofErr w:type="spellEnd"/>
      <w:r>
        <w:rPr>
          <w:sz w:val="28"/>
          <w:szCs w:val="28"/>
          <w:lang w:eastAsia="ru-RU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604ABF">
        <w:rPr>
          <w:sz w:val="28"/>
          <w:szCs w:val="28"/>
        </w:rPr>
        <w:t>«</w:t>
      </w:r>
      <w:r>
        <w:rPr>
          <w:sz w:val="28"/>
          <w:szCs w:val="28"/>
        </w:rPr>
        <w:t xml:space="preserve">О стимулировании учащихся общеобразовательных учреждений </w:t>
      </w:r>
      <w:proofErr w:type="spellStart"/>
      <w:r>
        <w:rPr>
          <w:sz w:val="28"/>
          <w:szCs w:val="28"/>
        </w:rPr>
        <w:t>У</w:t>
      </w:r>
      <w:r w:rsidR="00422C40">
        <w:rPr>
          <w:sz w:val="28"/>
          <w:szCs w:val="28"/>
        </w:rPr>
        <w:t>рупского</w:t>
      </w:r>
      <w:proofErr w:type="spellEnd"/>
      <w:r w:rsidR="00422C40">
        <w:rPr>
          <w:sz w:val="28"/>
          <w:szCs w:val="28"/>
        </w:rPr>
        <w:t xml:space="preserve"> муниципального района»</w:t>
      </w:r>
      <w:r>
        <w:rPr>
          <w:sz w:val="28"/>
          <w:szCs w:val="28"/>
        </w:rPr>
        <w:t xml:space="preserve">, от 11.11. 2013 г. № 521 и приказа МКУ «Отдел образования администрации </w:t>
      </w:r>
      <w:proofErr w:type="spellStart"/>
      <w:r>
        <w:rPr>
          <w:sz w:val="28"/>
          <w:szCs w:val="28"/>
        </w:rPr>
        <w:t>Урупского</w:t>
      </w:r>
      <w:proofErr w:type="spellEnd"/>
      <w:r>
        <w:rPr>
          <w:sz w:val="28"/>
          <w:szCs w:val="28"/>
        </w:rPr>
        <w:t xml:space="preserve"> муниципального района КЧР» от 01.11.2013 г. № 123« О проведении предметной олимпиады школьников в 2013-2014 уч. г.» и приказа от </w:t>
      </w:r>
      <w:r w:rsidR="00D450C1">
        <w:rPr>
          <w:sz w:val="28"/>
          <w:szCs w:val="28"/>
        </w:rPr>
        <w:t>18</w:t>
      </w:r>
      <w:r>
        <w:rPr>
          <w:sz w:val="28"/>
          <w:szCs w:val="28"/>
        </w:rPr>
        <w:t xml:space="preserve">.12.2013 г. № </w:t>
      </w:r>
      <w:r w:rsidR="00D450C1">
        <w:rPr>
          <w:sz w:val="28"/>
          <w:szCs w:val="28"/>
        </w:rPr>
        <w:t>146</w:t>
      </w:r>
      <w:r>
        <w:rPr>
          <w:sz w:val="28"/>
          <w:szCs w:val="28"/>
        </w:rPr>
        <w:t xml:space="preserve"> </w:t>
      </w:r>
      <w:r w:rsidR="00D450C1">
        <w:rPr>
          <w:sz w:val="28"/>
          <w:szCs w:val="28"/>
        </w:rPr>
        <w:t>«Об  итогах муниципального этапа Всероссийской олимпиады школьников в 2013-2014 учебном году</w:t>
      </w:r>
      <w:proofErr w:type="gramEnd"/>
      <w:r w:rsidR="00D450C1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="00D450C1">
        <w:rPr>
          <w:sz w:val="28"/>
          <w:szCs w:val="28"/>
        </w:rPr>
        <w:t xml:space="preserve"> использованы финансовые средства на поощрения учащихся, занявших призовые места в олимпиаде в сумме 300 тыс. руб.</w:t>
      </w:r>
    </w:p>
    <w:p w:rsidR="003E563B" w:rsidRDefault="003E563B" w:rsidP="003E563B">
      <w:pPr>
        <w:spacing w:line="21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Интеллектуальн</w:t>
      </w:r>
      <w:proofErr w:type="gramStart"/>
      <w:r>
        <w:rPr>
          <w:bCs/>
          <w:sz w:val="28"/>
          <w:szCs w:val="28"/>
        </w:rPr>
        <w:t>о-</w:t>
      </w:r>
      <w:proofErr w:type="gramEnd"/>
      <w:r>
        <w:rPr>
          <w:bCs/>
          <w:sz w:val="28"/>
          <w:szCs w:val="28"/>
        </w:rPr>
        <w:t xml:space="preserve"> творческий конкурс среди уч-ся 3 классов «Наши надежды», приказ от 28.11.2013.г. и положение «Интеллектуально- творческий конкурс среди уч-ся 3 классов «Наши надежды»</w:t>
      </w:r>
      <w:r w:rsidR="00164311">
        <w:rPr>
          <w:bCs/>
          <w:sz w:val="28"/>
          <w:szCs w:val="28"/>
        </w:rPr>
        <w:t>» в сумме 10 тыс. руб.;</w:t>
      </w:r>
    </w:p>
    <w:p w:rsidR="00D450C1" w:rsidRDefault="00D450C1" w:rsidP="003E563B">
      <w:pPr>
        <w:spacing w:line="21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Организация и проведение районного фестиваля </w:t>
      </w:r>
      <w:proofErr w:type="gramStart"/>
      <w:r w:rsidR="00FF297A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к</w:t>
      </w:r>
      <w:proofErr w:type="gramEnd"/>
      <w:r>
        <w:rPr>
          <w:bCs/>
          <w:sz w:val="28"/>
          <w:szCs w:val="28"/>
        </w:rPr>
        <w:t>онкурса</w:t>
      </w:r>
      <w:r w:rsidR="00FF297A">
        <w:rPr>
          <w:bCs/>
          <w:sz w:val="28"/>
          <w:szCs w:val="28"/>
        </w:rPr>
        <w:t xml:space="preserve">  эстрадного искусства среди учащихся общеобразовательных школ, приказ от 23.10.2013 № 116, поощрение уч-ся на сумму 20 тыс. руб.</w:t>
      </w:r>
    </w:p>
    <w:p w:rsidR="003E563B" w:rsidRDefault="003E563B" w:rsidP="003E563B">
      <w:pPr>
        <w:rPr>
          <w:sz w:val="28"/>
          <w:szCs w:val="28"/>
        </w:rPr>
      </w:pPr>
    </w:p>
    <w:p w:rsidR="003E563B" w:rsidRDefault="003E563B" w:rsidP="001E0827">
      <w:pPr>
        <w:rPr>
          <w:bCs/>
          <w:sz w:val="28"/>
          <w:szCs w:val="28"/>
        </w:rPr>
      </w:pPr>
    </w:p>
    <w:p w:rsidR="003E3EE5" w:rsidRDefault="003E3EE5" w:rsidP="001E0827">
      <w:pPr>
        <w:rPr>
          <w:bCs/>
          <w:sz w:val="28"/>
          <w:szCs w:val="28"/>
        </w:rPr>
      </w:pPr>
    </w:p>
    <w:p w:rsidR="00B3691A" w:rsidRPr="00B3691A" w:rsidRDefault="00B3691A" w:rsidP="00B3691A">
      <w:pPr>
        <w:suppressAutoHyphens w:val="0"/>
        <w:ind w:firstLine="0"/>
        <w:jc w:val="left"/>
        <w:rPr>
          <w:lang w:eastAsia="ru-RU"/>
        </w:rPr>
      </w:pPr>
    </w:p>
    <w:tbl>
      <w:tblPr>
        <w:tblW w:w="145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"/>
        <w:gridCol w:w="4181"/>
        <w:gridCol w:w="1101"/>
        <w:gridCol w:w="1912"/>
        <w:gridCol w:w="1868"/>
        <w:gridCol w:w="2398"/>
        <w:gridCol w:w="2809"/>
      </w:tblGrid>
      <w:tr w:rsidR="003E563B" w:rsidRPr="00B3691A" w:rsidTr="003E563B">
        <w:trPr>
          <w:tblCellSpacing w:w="0" w:type="dxa"/>
        </w:trPr>
        <w:tc>
          <w:tcPr>
            <w:tcW w:w="301" w:type="dxa"/>
            <w:hideMark/>
          </w:tcPr>
          <w:p w:rsidR="00B3691A" w:rsidRPr="00B3691A" w:rsidRDefault="003E563B" w:rsidP="00B3691A">
            <w:pPr>
              <w:suppressAutoHyphens w:val="0"/>
              <w:spacing w:before="100" w:beforeAutospacing="1" w:after="100" w:afterAutospacing="1"/>
              <w:ind w:firstLine="0"/>
              <w:jc w:val="center"/>
              <w:rPr>
                <w:lang w:eastAsia="ru-RU"/>
              </w:rPr>
            </w:pPr>
            <w:r w:rsidRPr="00B3691A">
              <w:rPr>
                <w:color w:val="000000"/>
                <w:lang w:eastAsia="ru-RU"/>
              </w:rPr>
              <w:t>№</w:t>
            </w:r>
          </w:p>
        </w:tc>
        <w:tc>
          <w:tcPr>
            <w:tcW w:w="4181" w:type="dxa"/>
            <w:hideMark/>
          </w:tcPr>
          <w:p w:rsidR="00B3691A" w:rsidRPr="00B3691A" w:rsidRDefault="003E563B" w:rsidP="00B3691A">
            <w:pPr>
              <w:suppressAutoHyphens w:val="0"/>
              <w:spacing w:before="100" w:beforeAutospacing="1" w:after="100" w:afterAutospacing="1"/>
              <w:ind w:firstLine="0"/>
              <w:jc w:val="center"/>
              <w:rPr>
                <w:lang w:eastAsia="ru-RU"/>
              </w:rPr>
            </w:pPr>
            <w:r w:rsidRPr="00B3691A">
              <w:rPr>
                <w:b/>
                <w:bCs/>
                <w:color w:val="000000"/>
                <w:sz w:val="27"/>
                <w:szCs w:val="27"/>
                <w:lang w:eastAsia="ru-RU"/>
              </w:rPr>
              <w:t>Мероприятие</w:t>
            </w:r>
          </w:p>
        </w:tc>
        <w:tc>
          <w:tcPr>
            <w:tcW w:w="1101" w:type="dxa"/>
            <w:hideMark/>
          </w:tcPr>
          <w:p w:rsidR="00B3691A" w:rsidRPr="00B3691A" w:rsidRDefault="003E563B" w:rsidP="00B3691A">
            <w:pPr>
              <w:suppressAutoHyphens w:val="0"/>
              <w:spacing w:before="100" w:beforeAutospacing="1" w:after="100" w:afterAutospacing="1"/>
              <w:ind w:firstLine="0"/>
              <w:jc w:val="center"/>
              <w:rPr>
                <w:lang w:eastAsia="ru-RU"/>
              </w:rPr>
            </w:pPr>
            <w:r w:rsidRPr="00B3691A">
              <w:rPr>
                <w:b/>
                <w:bCs/>
                <w:color w:val="000000"/>
                <w:sz w:val="27"/>
                <w:szCs w:val="27"/>
                <w:lang w:eastAsia="ru-RU"/>
              </w:rPr>
              <w:t>Сроки</w:t>
            </w:r>
          </w:p>
        </w:tc>
        <w:tc>
          <w:tcPr>
            <w:tcW w:w="1912" w:type="dxa"/>
            <w:hideMark/>
          </w:tcPr>
          <w:p w:rsidR="003E563B" w:rsidRPr="00B3691A" w:rsidRDefault="003E563B" w:rsidP="00B3691A">
            <w:pPr>
              <w:suppressAutoHyphens w:val="0"/>
              <w:spacing w:before="100" w:beforeAutospacing="1" w:after="100" w:afterAutospacing="1"/>
              <w:ind w:firstLine="0"/>
              <w:jc w:val="center"/>
              <w:rPr>
                <w:lang w:eastAsia="ru-RU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ru-RU"/>
              </w:rPr>
              <w:t>план</w:t>
            </w:r>
          </w:p>
          <w:p w:rsidR="00B3691A" w:rsidRPr="00B3691A" w:rsidRDefault="003E563B" w:rsidP="00B3691A">
            <w:pPr>
              <w:suppressAutoHyphens w:val="0"/>
              <w:spacing w:before="100" w:beforeAutospacing="1" w:after="100" w:afterAutospacing="1"/>
              <w:ind w:firstLine="0"/>
              <w:jc w:val="center"/>
              <w:rPr>
                <w:lang w:eastAsia="ru-RU"/>
              </w:rPr>
            </w:pPr>
            <w:r w:rsidRPr="00B3691A">
              <w:rPr>
                <w:b/>
                <w:bCs/>
                <w:color w:val="000000"/>
                <w:sz w:val="27"/>
                <w:szCs w:val="27"/>
                <w:lang w:eastAsia="ru-RU"/>
              </w:rPr>
              <w:t>тыс. рублей</w:t>
            </w:r>
          </w:p>
        </w:tc>
        <w:tc>
          <w:tcPr>
            <w:tcW w:w="1868" w:type="dxa"/>
          </w:tcPr>
          <w:p w:rsidR="003E563B" w:rsidRDefault="00CC6292" w:rsidP="00B3691A">
            <w:pPr>
              <w:suppressAutoHyphens w:val="0"/>
              <w:spacing w:before="100" w:beforeAutospacing="1" w:after="100" w:afterAutospacing="1"/>
              <w:ind w:firstLine="0"/>
              <w:jc w:val="center"/>
              <w:rPr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ru-RU"/>
              </w:rPr>
              <w:t>Ф</w:t>
            </w:r>
            <w:r w:rsidR="003E563B">
              <w:rPr>
                <w:b/>
                <w:bCs/>
                <w:color w:val="000000"/>
                <w:sz w:val="27"/>
                <w:szCs w:val="27"/>
                <w:lang w:eastAsia="ru-RU"/>
              </w:rPr>
              <w:t>акт</w:t>
            </w:r>
          </w:p>
          <w:p w:rsidR="00CC6292" w:rsidRPr="00B3691A" w:rsidRDefault="00CC6292" w:rsidP="00B3691A">
            <w:pPr>
              <w:suppressAutoHyphens w:val="0"/>
              <w:spacing w:before="100" w:beforeAutospacing="1" w:after="100" w:afterAutospacing="1"/>
              <w:ind w:firstLine="0"/>
              <w:jc w:val="center"/>
              <w:rPr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ru-RU"/>
              </w:rPr>
              <w:t>Тыс. руб.</w:t>
            </w:r>
          </w:p>
        </w:tc>
        <w:tc>
          <w:tcPr>
            <w:tcW w:w="2398" w:type="dxa"/>
            <w:hideMark/>
          </w:tcPr>
          <w:p w:rsidR="00B3691A" w:rsidRPr="00B3691A" w:rsidRDefault="003E563B" w:rsidP="00B3691A">
            <w:pPr>
              <w:suppressAutoHyphens w:val="0"/>
              <w:spacing w:before="100" w:beforeAutospacing="1" w:after="100" w:afterAutospacing="1"/>
              <w:ind w:firstLine="0"/>
              <w:jc w:val="center"/>
              <w:rPr>
                <w:lang w:eastAsia="ru-RU"/>
              </w:rPr>
            </w:pPr>
            <w:r w:rsidRPr="00B3691A">
              <w:rPr>
                <w:b/>
                <w:bCs/>
                <w:color w:val="000000"/>
                <w:sz w:val="27"/>
                <w:szCs w:val="27"/>
                <w:lang w:eastAsia="ru-RU"/>
              </w:rPr>
              <w:t>Источники финансирования</w:t>
            </w:r>
          </w:p>
        </w:tc>
        <w:tc>
          <w:tcPr>
            <w:tcW w:w="2809" w:type="dxa"/>
            <w:hideMark/>
          </w:tcPr>
          <w:p w:rsidR="00B3691A" w:rsidRPr="00B3691A" w:rsidRDefault="003E563B" w:rsidP="00B3691A">
            <w:pPr>
              <w:suppressAutoHyphens w:val="0"/>
              <w:spacing w:before="100" w:beforeAutospacing="1" w:after="100" w:afterAutospacing="1"/>
              <w:ind w:firstLine="0"/>
              <w:jc w:val="center"/>
              <w:rPr>
                <w:lang w:eastAsia="ru-RU"/>
              </w:rPr>
            </w:pPr>
            <w:r w:rsidRPr="00B3691A">
              <w:rPr>
                <w:b/>
                <w:bCs/>
                <w:color w:val="000000"/>
                <w:sz w:val="27"/>
                <w:szCs w:val="27"/>
                <w:lang w:eastAsia="ru-RU"/>
              </w:rPr>
              <w:t>Ответственные</w:t>
            </w:r>
          </w:p>
        </w:tc>
      </w:tr>
      <w:tr w:rsidR="003E563B" w:rsidRPr="00B3691A" w:rsidTr="003E563B">
        <w:trPr>
          <w:tblCellSpacing w:w="0" w:type="dxa"/>
        </w:trPr>
        <w:tc>
          <w:tcPr>
            <w:tcW w:w="301" w:type="dxa"/>
            <w:hideMark/>
          </w:tcPr>
          <w:p w:rsidR="00B3691A" w:rsidRPr="00B3691A" w:rsidRDefault="003E563B" w:rsidP="00B3691A">
            <w:pPr>
              <w:suppressAutoHyphens w:val="0"/>
              <w:spacing w:before="100" w:beforeAutospacing="1" w:after="100" w:afterAutospacing="1"/>
              <w:ind w:firstLine="0"/>
              <w:jc w:val="center"/>
              <w:rPr>
                <w:lang w:eastAsia="ru-RU"/>
              </w:rPr>
            </w:pPr>
            <w:r w:rsidRPr="00B3691A">
              <w:rPr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4181" w:type="dxa"/>
            <w:hideMark/>
          </w:tcPr>
          <w:p w:rsidR="00B3691A" w:rsidRPr="00B3691A" w:rsidRDefault="003E563B" w:rsidP="00B3691A">
            <w:pPr>
              <w:suppressAutoHyphens w:val="0"/>
              <w:spacing w:before="100" w:beforeAutospacing="1" w:after="100" w:afterAutospacing="1"/>
              <w:ind w:firstLine="0"/>
              <w:jc w:val="center"/>
              <w:rPr>
                <w:lang w:eastAsia="ru-RU"/>
              </w:rPr>
            </w:pPr>
            <w:r w:rsidRPr="00B3691A">
              <w:rPr>
                <w:color w:val="000000"/>
                <w:sz w:val="27"/>
                <w:szCs w:val="27"/>
                <w:lang w:eastAsia="ru-RU"/>
              </w:rPr>
              <w:t>Участие школьников в районных, республиканских, Всероссийских предметных олимпиадах, конкурсах, смотрах</w:t>
            </w:r>
          </w:p>
        </w:tc>
        <w:tc>
          <w:tcPr>
            <w:tcW w:w="1101" w:type="dxa"/>
            <w:hideMark/>
          </w:tcPr>
          <w:p w:rsidR="003E563B" w:rsidRPr="00B3691A" w:rsidRDefault="003E563B" w:rsidP="00B3691A">
            <w:pPr>
              <w:suppressAutoHyphens w:val="0"/>
              <w:spacing w:before="100" w:beforeAutospacing="1" w:after="100" w:afterAutospacing="1"/>
              <w:ind w:firstLine="0"/>
              <w:rPr>
                <w:lang w:eastAsia="ru-RU"/>
              </w:rPr>
            </w:pPr>
          </w:p>
          <w:p w:rsidR="003E563B" w:rsidRPr="00B3691A" w:rsidRDefault="003E563B" w:rsidP="00B3691A">
            <w:pPr>
              <w:suppressAutoHyphens w:val="0"/>
              <w:spacing w:before="100" w:beforeAutospacing="1" w:after="100" w:afterAutospacing="1"/>
              <w:ind w:firstLine="0"/>
              <w:jc w:val="center"/>
              <w:rPr>
                <w:lang w:eastAsia="ru-RU"/>
              </w:rPr>
            </w:pPr>
          </w:p>
          <w:p w:rsidR="003E563B" w:rsidRPr="00B3691A" w:rsidRDefault="003E563B" w:rsidP="00B3691A">
            <w:pPr>
              <w:suppressAutoHyphens w:val="0"/>
              <w:spacing w:before="100" w:beforeAutospacing="1" w:after="100" w:afterAutospacing="1"/>
              <w:ind w:firstLine="0"/>
              <w:jc w:val="center"/>
              <w:rPr>
                <w:lang w:eastAsia="ru-RU"/>
              </w:rPr>
            </w:pPr>
            <w:r w:rsidRPr="00B3691A">
              <w:rPr>
                <w:color w:val="000000"/>
                <w:sz w:val="27"/>
                <w:szCs w:val="27"/>
                <w:lang w:eastAsia="ru-RU"/>
              </w:rPr>
              <w:t>2013</w:t>
            </w:r>
          </w:p>
          <w:p w:rsidR="003E563B" w:rsidRPr="00B3691A" w:rsidRDefault="003E563B" w:rsidP="00B3691A">
            <w:pPr>
              <w:suppressAutoHyphens w:val="0"/>
              <w:spacing w:before="100" w:beforeAutospacing="1" w:after="100" w:afterAutospacing="1"/>
              <w:ind w:firstLine="0"/>
              <w:jc w:val="center"/>
              <w:rPr>
                <w:lang w:eastAsia="ru-RU"/>
              </w:rPr>
            </w:pPr>
          </w:p>
          <w:p w:rsidR="00B3691A" w:rsidRPr="00B3691A" w:rsidRDefault="00B3691A" w:rsidP="00B3691A">
            <w:pPr>
              <w:suppressAutoHyphens w:val="0"/>
              <w:spacing w:before="100" w:beforeAutospacing="1" w:after="100" w:afterAutospacing="1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912" w:type="dxa"/>
            <w:hideMark/>
          </w:tcPr>
          <w:p w:rsidR="003E563B" w:rsidRPr="00B3691A" w:rsidRDefault="003E563B" w:rsidP="00B3691A">
            <w:pPr>
              <w:suppressAutoHyphens w:val="0"/>
              <w:spacing w:before="100" w:beforeAutospacing="1" w:after="100" w:afterAutospacing="1"/>
              <w:ind w:firstLine="0"/>
              <w:jc w:val="center"/>
              <w:rPr>
                <w:lang w:eastAsia="ru-RU"/>
              </w:rPr>
            </w:pPr>
          </w:p>
          <w:p w:rsidR="003E563B" w:rsidRPr="00B3691A" w:rsidRDefault="003E563B" w:rsidP="00B3691A">
            <w:pPr>
              <w:suppressAutoHyphens w:val="0"/>
              <w:spacing w:before="100" w:beforeAutospacing="1" w:after="100" w:afterAutospacing="1"/>
              <w:ind w:firstLine="0"/>
              <w:jc w:val="center"/>
              <w:rPr>
                <w:lang w:eastAsia="ru-RU"/>
              </w:rPr>
            </w:pPr>
          </w:p>
          <w:p w:rsidR="003E563B" w:rsidRPr="00B3691A" w:rsidRDefault="00916172" w:rsidP="00B3691A">
            <w:pPr>
              <w:suppressAutoHyphens w:val="0"/>
              <w:spacing w:before="100" w:beforeAutospacing="1" w:after="100" w:afterAutospacing="1"/>
              <w:ind w:firstLine="0"/>
              <w:jc w:val="center"/>
              <w:rPr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20</w:t>
            </w:r>
          </w:p>
          <w:p w:rsidR="003E563B" w:rsidRPr="00B3691A" w:rsidRDefault="003E563B" w:rsidP="00B3691A">
            <w:pPr>
              <w:suppressAutoHyphens w:val="0"/>
              <w:spacing w:before="100" w:beforeAutospacing="1" w:after="100" w:afterAutospacing="1"/>
              <w:ind w:firstLine="0"/>
              <w:jc w:val="center"/>
              <w:rPr>
                <w:lang w:eastAsia="ru-RU"/>
              </w:rPr>
            </w:pPr>
          </w:p>
          <w:p w:rsidR="00B3691A" w:rsidRPr="00B3691A" w:rsidRDefault="00B3691A" w:rsidP="00B3691A">
            <w:pPr>
              <w:suppressAutoHyphens w:val="0"/>
              <w:spacing w:before="100" w:beforeAutospacing="1" w:after="100" w:afterAutospacing="1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68" w:type="dxa"/>
          </w:tcPr>
          <w:p w:rsidR="003E563B" w:rsidRDefault="003E563B" w:rsidP="00B3691A">
            <w:pPr>
              <w:suppressAutoHyphens w:val="0"/>
              <w:spacing w:before="100" w:beforeAutospacing="1" w:after="100" w:afterAutospacing="1"/>
              <w:ind w:firstLine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3E563B" w:rsidRDefault="003E563B" w:rsidP="00B3691A">
            <w:pPr>
              <w:suppressAutoHyphens w:val="0"/>
              <w:spacing w:before="100" w:beforeAutospacing="1" w:after="100" w:afterAutospacing="1"/>
              <w:ind w:firstLine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3E563B" w:rsidRPr="00B3691A" w:rsidRDefault="003E563B" w:rsidP="00B3691A">
            <w:pPr>
              <w:suppressAutoHyphens w:val="0"/>
              <w:spacing w:before="100" w:beforeAutospacing="1" w:after="100" w:afterAutospacing="1"/>
              <w:ind w:firstLine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2398" w:type="dxa"/>
            <w:hideMark/>
          </w:tcPr>
          <w:p w:rsidR="00B3691A" w:rsidRPr="00B3691A" w:rsidRDefault="003E563B" w:rsidP="00B3691A">
            <w:pPr>
              <w:suppressAutoHyphens w:val="0"/>
              <w:spacing w:before="100" w:beforeAutospacing="1" w:after="100" w:afterAutospacing="1"/>
              <w:ind w:firstLine="0"/>
              <w:jc w:val="center"/>
              <w:rPr>
                <w:lang w:eastAsia="ru-RU"/>
              </w:rPr>
            </w:pPr>
            <w:r w:rsidRPr="00B3691A">
              <w:rPr>
                <w:color w:val="000000"/>
                <w:sz w:val="27"/>
                <w:szCs w:val="27"/>
                <w:lang w:eastAsia="ru-RU"/>
              </w:rPr>
              <w:t>Бюджет района</w:t>
            </w:r>
          </w:p>
        </w:tc>
        <w:tc>
          <w:tcPr>
            <w:tcW w:w="2809" w:type="dxa"/>
            <w:hideMark/>
          </w:tcPr>
          <w:p w:rsidR="00B3691A" w:rsidRPr="00B3691A" w:rsidRDefault="003E563B" w:rsidP="00B3691A">
            <w:pPr>
              <w:suppressAutoHyphens w:val="0"/>
              <w:spacing w:before="100" w:beforeAutospacing="1" w:after="100" w:afterAutospacing="1"/>
              <w:ind w:firstLine="0"/>
              <w:jc w:val="center"/>
              <w:rPr>
                <w:lang w:eastAsia="ru-RU"/>
              </w:rPr>
            </w:pPr>
            <w:r w:rsidRPr="00B3691A">
              <w:rPr>
                <w:color w:val="000000"/>
                <w:sz w:val="27"/>
                <w:szCs w:val="27"/>
                <w:lang w:eastAsia="ru-RU"/>
              </w:rPr>
              <w:t xml:space="preserve">Учителя-предметники, заместители директора по </w:t>
            </w:r>
            <w:proofErr w:type="spellStart"/>
            <w:r w:rsidRPr="00B3691A">
              <w:rPr>
                <w:color w:val="000000"/>
                <w:sz w:val="27"/>
                <w:szCs w:val="27"/>
                <w:lang w:eastAsia="ru-RU"/>
              </w:rPr>
              <w:t>УВР</w:t>
            </w:r>
            <w:proofErr w:type="gramStart"/>
            <w:r w:rsidRPr="00B3691A">
              <w:rPr>
                <w:color w:val="000000"/>
                <w:sz w:val="27"/>
                <w:szCs w:val="27"/>
                <w:lang w:eastAsia="ru-RU"/>
              </w:rPr>
              <w:t>,с</w:t>
            </w:r>
            <w:proofErr w:type="gramEnd"/>
            <w:r w:rsidRPr="00B3691A">
              <w:rPr>
                <w:color w:val="000000"/>
                <w:sz w:val="27"/>
                <w:szCs w:val="27"/>
                <w:lang w:eastAsia="ru-RU"/>
              </w:rPr>
              <w:t>пециалисты</w:t>
            </w:r>
            <w:proofErr w:type="spellEnd"/>
            <w:r w:rsidRPr="00B3691A">
              <w:rPr>
                <w:color w:val="000000"/>
                <w:sz w:val="27"/>
                <w:szCs w:val="27"/>
                <w:lang w:eastAsia="ru-RU"/>
              </w:rPr>
              <w:t xml:space="preserve"> ООАУМР</w:t>
            </w:r>
          </w:p>
        </w:tc>
      </w:tr>
      <w:tr w:rsidR="003E563B" w:rsidRPr="00B3691A" w:rsidTr="003E563B">
        <w:trPr>
          <w:tblCellSpacing w:w="0" w:type="dxa"/>
        </w:trPr>
        <w:tc>
          <w:tcPr>
            <w:tcW w:w="301" w:type="dxa"/>
            <w:hideMark/>
          </w:tcPr>
          <w:p w:rsidR="00B3691A" w:rsidRPr="00B3691A" w:rsidRDefault="003E563B" w:rsidP="00B3691A">
            <w:pPr>
              <w:suppressAutoHyphens w:val="0"/>
              <w:spacing w:before="100" w:beforeAutospacing="1" w:after="100" w:afterAutospacing="1"/>
              <w:ind w:firstLine="0"/>
              <w:jc w:val="center"/>
              <w:rPr>
                <w:lang w:eastAsia="ru-RU"/>
              </w:rPr>
            </w:pPr>
            <w:r w:rsidRPr="00B3691A">
              <w:rPr>
                <w:color w:val="000000"/>
                <w:sz w:val="27"/>
                <w:szCs w:val="27"/>
                <w:lang w:eastAsia="ru-RU"/>
              </w:rPr>
              <w:lastRenderedPageBreak/>
              <w:t>9</w:t>
            </w:r>
          </w:p>
        </w:tc>
        <w:tc>
          <w:tcPr>
            <w:tcW w:w="4181" w:type="dxa"/>
            <w:hideMark/>
          </w:tcPr>
          <w:p w:rsidR="00B3691A" w:rsidRPr="00B3691A" w:rsidRDefault="003E563B" w:rsidP="00B3691A">
            <w:pPr>
              <w:suppressAutoHyphens w:val="0"/>
              <w:spacing w:before="100" w:beforeAutospacing="1" w:after="100" w:afterAutospacing="1"/>
              <w:ind w:firstLine="0"/>
              <w:jc w:val="center"/>
              <w:rPr>
                <w:lang w:eastAsia="ru-RU"/>
              </w:rPr>
            </w:pPr>
            <w:r w:rsidRPr="00B3691A">
              <w:rPr>
                <w:color w:val="000000"/>
                <w:sz w:val="27"/>
                <w:szCs w:val="27"/>
                <w:lang w:eastAsia="ru-RU"/>
              </w:rPr>
              <w:t>Проведение интеллектуальных и творческих конкурсов, среди одаренных школьников</w:t>
            </w:r>
          </w:p>
        </w:tc>
        <w:tc>
          <w:tcPr>
            <w:tcW w:w="1101" w:type="dxa"/>
            <w:hideMark/>
          </w:tcPr>
          <w:p w:rsidR="003E563B" w:rsidRPr="00B3691A" w:rsidRDefault="003E563B" w:rsidP="00B3691A">
            <w:pPr>
              <w:suppressAutoHyphens w:val="0"/>
              <w:spacing w:before="100" w:beforeAutospacing="1" w:after="100" w:afterAutospacing="1"/>
              <w:ind w:firstLine="0"/>
              <w:jc w:val="center"/>
              <w:rPr>
                <w:lang w:eastAsia="ru-RU"/>
              </w:rPr>
            </w:pPr>
          </w:p>
          <w:p w:rsidR="003E563B" w:rsidRPr="00B3691A" w:rsidRDefault="003E563B" w:rsidP="00B3691A">
            <w:pPr>
              <w:suppressAutoHyphens w:val="0"/>
              <w:spacing w:before="100" w:beforeAutospacing="1" w:after="100" w:afterAutospacing="1"/>
              <w:ind w:firstLine="0"/>
              <w:jc w:val="center"/>
              <w:rPr>
                <w:lang w:eastAsia="ru-RU"/>
              </w:rPr>
            </w:pPr>
          </w:p>
          <w:p w:rsidR="003E563B" w:rsidRPr="00B3691A" w:rsidRDefault="003E563B" w:rsidP="00B3691A">
            <w:pPr>
              <w:suppressAutoHyphens w:val="0"/>
              <w:spacing w:before="100" w:beforeAutospacing="1" w:after="100" w:afterAutospacing="1"/>
              <w:ind w:firstLine="0"/>
              <w:jc w:val="center"/>
              <w:rPr>
                <w:lang w:eastAsia="ru-RU"/>
              </w:rPr>
            </w:pPr>
            <w:r w:rsidRPr="00B3691A">
              <w:rPr>
                <w:color w:val="000000"/>
                <w:sz w:val="27"/>
                <w:szCs w:val="27"/>
                <w:lang w:eastAsia="ru-RU"/>
              </w:rPr>
              <w:t>2013</w:t>
            </w:r>
          </w:p>
          <w:p w:rsidR="003E563B" w:rsidRPr="00B3691A" w:rsidRDefault="003E563B" w:rsidP="00B3691A">
            <w:pPr>
              <w:suppressAutoHyphens w:val="0"/>
              <w:spacing w:before="100" w:beforeAutospacing="1" w:after="100" w:afterAutospacing="1"/>
              <w:ind w:firstLine="0"/>
              <w:jc w:val="center"/>
              <w:rPr>
                <w:lang w:eastAsia="ru-RU"/>
              </w:rPr>
            </w:pPr>
          </w:p>
          <w:p w:rsidR="00B3691A" w:rsidRPr="00B3691A" w:rsidRDefault="00B3691A" w:rsidP="00B3691A">
            <w:pPr>
              <w:suppressAutoHyphens w:val="0"/>
              <w:spacing w:before="100" w:beforeAutospacing="1" w:after="100" w:afterAutospacing="1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912" w:type="dxa"/>
            <w:hideMark/>
          </w:tcPr>
          <w:p w:rsidR="003E563B" w:rsidRPr="00B3691A" w:rsidRDefault="003E563B" w:rsidP="00B3691A">
            <w:pPr>
              <w:suppressAutoHyphens w:val="0"/>
              <w:spacing w:before="100" w:beforeAutospacing="1" w:after="100" w:afterAutospacing="1"/>
              <w:ind w:firstLine="0"/>
              <w:jc w:val="center"/>
              <w:rPr>
                <w:lang w:eastAsia="ru-RU"/>
              </w:rPr>
            </w:pPr>
          </w:p>
          <w:p w:rsidR="003E563B" w:rsidRDefault="003E563B" w:rsidP="00B3691A">
            <w:pPr>
              <w:suppressAutoHyphens w:val="0"/>
              <w:spacing w:before="100" w:beforeAutospacing="1" w:after="100" w:afterAutospacing="1"/>
              <w:ind w:firstLine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3E563B" w:rsidRPr="00B3691A" w:rsidRDefault="003E563B" w:rsidP="00B3691A">
            <w:pPr>
              <w:suppressAutoHyphens w:val="0"/>
              <w:spacing w:before="100" w:beforeAutospacing="1" w:after="100" w:afterAutospacing="1"/>
              <w:ind w:firstLine="0"/>
              <w:jc w:val="center"/>
              <w:rPr>
                <w:lang w:eastAsia="ru-RU"/>
              </w:rPr>
            </w:pPr>
            <w:r w:rsidRPr="00B3691A">
              <w:rPr>
                <w:color w:val="000000"/>
                <w:sz w:val="27"/>
                <w:szCs w:val="27"/>
                <w:lang w:eastAsia="ru-RU"/>
              </w:rPr>
              <w:t>10</w:t>
            </w:r>
          </w:p>
          <w:p w:rsidR="003E563B" w:rsidRPr="00B3691A" w:rsidRDefault="003E563B" w:rsidP="00B3691A">
            <w:pPr>
              <w:suppressAutoHyphens w:val="0"/>
              <w:spacing w:before="100" w:beforeAutospacing="1" w:after="100" w:afterAutospacing="1"/>
              <w:ind w:firstLine="0"/>
              <w:jc w:val="center"/>
              <w:rPr>
                <w:lang w:eastAsia="ru-RU"/>
              </w:rPr>
            </w:pPr>
          </w:p>
          <w:p w:rsidR="003E563B" w:rsidRPr="00B3691A" w:rsidRDefault="003E563B" w:rsidP="00B3691A">
            <w:pPr>
              <w:suppressAutoHyphens w:val="0"/>
              <w:spacing w:before="100" w:beforeAutospacing="1" w:after="100" w:afterAutospacing="1"/>
              <w:ind w:firstLine="0"/>
              <w:jc w:val="center"/>
              <w:rPr>
                <w:lang w:eastAsia="ru-RU"/>
              </w:rPr>
            </w:pPr>
          </w:p>
          <w:p w:rsidR="003E563B" w:rsidRPr="00B3691A" w:rsidRDefault="003E563B" w:rsidP="00B3691A">
            <w:pPr>
              <w:suppressAutoHyphens w:val="0"/>
              <w:spacing w:before="100" w:beforeAutospacing="1" w:after="100" w:afterAutospacing="1"/>
              <w:ind w:firstLine="0"/>
              <w:jc w:val="center"/>
              <w:rPr>
                <w:lang w:eastAsia="ru-RU"/>
              </w:rPr>
            </w:pPr>
          </w:p>
          <w:p w:rsidR="00B3691A" w:rsidRPr="00B3691A" w:rsidRDefault="00B3691A" w:rsidP="00B3691A">
            <w:pPr>
              <w:suppressAutoHyphens w:val="0"/>
              <w:spacing w:before="100" w:beforeAutospacing="1" w:after="100" w:afterAutospacing="1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68" w:type="dxa"/>
          </w:tcPr>
          <w:p w:rsidR="003E563B" w:rsidRDefault="003E563B" w:rsidP="00B3691A">
            <w:pPr>
              <w:suppressAutoHyphens w:val="0"/>
              <w:spacing w:before="100" w:beforeAutospacing="1" w:after="100" w:afterAutospacing="1"/>
              <w:ind w:firstLine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3E563B" w:rsidRDefault="003E563B" w:rsidP="00B3691A">
            <w:pPr>
              <w:suppressAutoHyphens w:val="0"/>
              <w:spacing w:before="100" w:beforeAutospacing="1" w:after="100" w:afterAutospacing="1"/>
              <w:ind w:firstLine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3E563B" w:rsidRPr="00B3691A" w:rsidRDefault="003E563B" w:rsidP="00B3691A">
            <w:pPr>
              <w:suppressAutoHyphens w:val="0"/>
              <w:spacing w:before="100" w:beforeAutospacing="1" w:after="100" w:afterAutospacing="1"/>
              <w:ind w:firstLine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2398" w:type="dxa"/>
            <w:hideMark/>
          </w:tcPr>
          <w:p w:rsidR="00B3691A" w:rsidRPr="00B3691A" w:rsidRDefault="003E563B" w:rsidP="00B3691A">
            <w:pPr>
              <w:suppressAutoHyphens w:val="0"/>
              <w:spacing w:before="100" w:beforeAutospacing="1" w:after="100" w:afterAutospacing="1"/>
              <w:ind w:firstLine="0"/>
              <w:jc w:val="center"/>
              <w:rPr>
                <w:lang w:eastAsia="ru-RU"/>
              </w:rPr>
            </w:pPr>
            <w:r w:rsidRPr="00B3691A">
              <w:rPr>
                <w:color w:val="000000"/>
                <w:sz w:val="27"/>
                <w:szCs w:val="27"/>
                <w:lang w:eastAsia="ru-RU"/>
              </w:rPr>
              <w:t>Бюджет района</w:t>
            </w:r>
          </w:p>
        </w:tc>
        <w:tc>
          <w:tcPr>
            <w:tcW w:w="2809" w:type="dxa"/>
            <w:hideMark/>
          </w:tcPr>
          <w:p w:rsidR="003E563B" w:rsidRPr="00B3691A" w:rsidRDefault="003E563B" w:rsidP="00B3691A">
            <w:pPr>
              <w:suppressAutoHyphens w:val="0"/>
              <w:spacing w:before="100" w:beforeAutospacing="1" w:after="100" w:afterAutospacing="1"/>
              <w:ind w:firstLine="0"/>
              <w:jc w:val="center"/>
              <w:rPr>
                <w:lang w:eastAsia="ru-RU"/>
              </w:rPr>
            </w:pPr>
            <w:r w:rsidRPr="00B3691A">
              <w:rPr>
                <w:color w:val="000000"/>
                <w:sz w:val="27"/>
                <w:szCs w:val="27"/>
                <w:lang w:eastAsia="ru-RU"/>
              </w:rPr>
              <w:t xml:space="preserve">Заместитель </w:t>
            </w:r>
            <w:proofErr w:type="spellStart"/>
            <w:r w:rsidRPr="00B3691A">
              <w:rPr>
                <w:color w:val="000000"/>
                <w:sz w:val="27"/>
                <w:szCs w:val="27"/>
                <w:lang w:eastAsia="ru-RU"/>
              </w:rPr>
              <w:t>диектора</w:t>
            </w:r>
            <w:proofErr w:type="spellEnd"/>
            <w:r w:rsidRPr="00B3691A">
              <w:rPr>
                <w:color w:val="000000"/>
                <w:sz w:val="27"/>
                <w:szCs w:val="27"/>
                <w:lang w:eastAsia="ru-RU"/>
              </w:rPr>
              <w:t xml:space="preserve"> по УВР, специалисты и методисты ООАУМР</w:t>
            </w:r>
          </w:p>
          <w:p w:rsidR="00B3691A" w:rsidRPr="00B3691A" w:rsidRDefault="003E563B" w:rsidP="00B3691A">
            <w:pPr>
              <w:suppressAutoHyphens w:val="0"/>
              <w:spacing w:before="100" w:beforeAutospacing="1" w:after="100" w:afterAutospacing="1"/>
              <w:ind w:firstLine="0"/>
              <w:jc w:val="center"/>
              <w:rPr>
                <w:lang w:eastAsia="ru-RU"/>
              </w:rPr>
            </w:pPr>
            <w:r w:rsidRPr="00B3691A">
              <w:rPr>
                <w:color w:val="000000"/>
                <w:sz w:val="27"/>
                <w:szCs w:val="27"/>
                <w:lang w:eastAsia="ru-RU"/>
              </w:rPr>
              <w:t>Учителя-предметники</w:t>
            </w:r>
          </w:p>
        </w:tc>
      </w:tr>
      <w:tr w:rsidR="003E563B" w:rsidRPr="00B3691A" w:rsidTr="003E563B">
        <w:trPr>
          <w:tblCellSpacing w:w="0" w:type="dxa"/>
        </w:trPr>
        <w:tc>
          <w:tcPr>
            <w:tcW w:w="301" w:type="dxa"/>
          </w:tcPr>
          <w:p w:rsidR="003E563B" w:rsidRPr="00B3691A" w:rsidRDefault="003E563B" w:rsidP="00B3691A">
            <w:pPr>
              <w:suppressAutoHyphens w:val="0"/>
              <w:spacing w:before="100" w:beforeAutospacing="1" w:after="100" w:afterAutospacing="1"/>
              <w:ind w:firstLine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181" w:type="dxa"/>
          </w:tcPr>
          <w:p w:rsidR="003E563B" w:rsidRPr="00B3691A" w:rsidRDefault="003E563B" w:rsidP="00B3691A">
            <w:pPr>
              <w:suppressAutoHyphens w:val="0"/>
              <w:spacing w:before="100" w:beforeAutospacing="1" w:after="100" w:afterAutospacing="1"/>
              <w:ind w:firstLine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t>Стимулирование учащихся общеобразовательных учреждений</w:t>
            </w:r>
          </w:p>
        </w:tc>
        <w:tc>
          <w:tcPr>
            <w:tcW w:w="1101" w:type="dxa"/>
          </w:tcPr>
          <w:p w:rsidR="003E563B" w:rsidRPr="00B3691A" w:rsidRDefault="003E563B" w:rsidP="00B3691A">
            <w:pPr>
              <w:suppressAutoHyphens w:val="0"/>
              <w:spacing w:before="100" w:beforeAutospacing="1" w:after="100" w:afterAutospacing="1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2013</w:t>
            </w:r>
          </w:p>
        </w:tc>
        <w:tc>
          <w:tcPr>
            <w:tcW w:w="1912" w:type="dxa"/>
          </w:tcPr>
          <w:p w:rsidR="003E563B" w:rsidRPr="00B3691A" w:rsidRDefault="003E563B" w:rsidP="00B3691A">
            <w:pPr>
              <w:suppressAutoHyphens w:val="0"/>
              <w:spacing w:before="100" w:beforeAutospacing="1" w:after="100" w:afterAutospacing="1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300</w:t>
            </w:r>
          </w:p>
        </w:tc>
        <w:tc>
          <w:tcPr>
            <w:tcW w:w="1868" w:type="dxa"/>
          </w:tcPr>
          <w:p w:rsidR="003E563B" w:rsidRPr="00B3691A" w:rsidRDefault="003E563B" w:rsidP="00B3691A">
            <w:pPr>
              <w:suppressAutoHyphens w:val="0"/>
              <w:spacing w:before="100" w:beforeAutospacing="1" w:after="100" w:afterAutospacing="1"/>
              <w:ind w:firstLine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300</w:t>
            </w:r>
          </w:p>
        </w:tc>
        <w:tc>
          <w:tcPr>
            <w:tcW w:w="2398" w:type="dxa"/>
          </w:tcPr>
          <w:p w:rsidR="003E563B" w:rsidRPr="00B3691A" w:rsidRDefault="003E563B" w:rsidP="00B3691A">
            <w:pPr>
              <w:suppressAutoHyphens w:val="0"/>
              <w:spacing w:before="100" w:beforeAutospacing="1" w:after="100" w:afterAutospacing="1"/>
              <w:ind w:firstLine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B3691A">
              <w:rPr>
                <w:color w:val="000000"/>
                <w:sz w:val="27"/>
                <w:szCs w:val="27"/>
                <w:lang w:eastAsia="ru-RU"/>
              </w:rPr>
              <w:t>Бюджет района</w:t>
            </w:r>
          </w:p>
        </w:tc>
        <w:tc>
          <w:tcPr>
            <w:tcW w:w="2809" w:type="dxa"/>
          </w:tcPr>
          <w:p w:rsidR="003E563B" w:rsidRPr="00B3691A" w:rsidRDefault="003E563B" w:rsidP="00B3691A">
            <w:pPr>
              <w:suppressAutoHyphens w:val="0"/>
              <w:spacing w:before="100" w:beforeAutospacing="1" w:after="100" w:afterAutospacing="1"/>
              <w:ind w:firstLine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 xml:space="preserve">Отдел </w:t>
            </w:r>
            <w:proofErr w:type="spellStart"/>
            <w:r>
              <w:rPr>
                <w:color w:val="000000"/>
                <w:sz w:val="27"/>
                <w:szCs w:val="27"/>
                <w:lang w:eastAsia="ru-RU"/>
              </w:rPr>
              <w:t>образованиямс</w:t>
            </w:r>
            <w:proofErr w:type="spellEnd"/>
          </w:p>
        </w:tc>
      </w:tr>
    </w:tbl>
    <w:p w:rsidR="00B3691A" w:rsidRPr="00B3691A" w:rsidRDefault="00B3691A" w:rsidP="00B3691A">
      <w:pPr>
        <w:suppressAutoHyphens w:val="0"/>
        <w:spacing w:before="100" w:beforeAutospacing="1" w:after="100" w:afterAutospacing="1"/>
        <w:ind w:firstLine="0"/>
        <w:jc w:val="center"/>
        <w:rPr>
          <w:lang w:eastAsia="ru-RU"/>
        </w:rPr>
      </w:pPr>
    </w:p>
    <w:p w:rsidR="00B3691A" w:rsidRPr="00B3691A" w:rsidRDefault="00422C40" w:rsidP="00B3691A">
      <w:pPr>
        <w:suppressAutoHyphens w:val="0"/>
        <w:ind w:firstLine="0"/>
        <w:jc w:val="left"/>
        <w:rPr>
          <w:lang w:eastAsia="ru-RU"/>
        </w:rPr>
      </w:pPr>
      <w:r>
        <w:rPr>
          <w:b/>
          <w:bCs/>
          <w:i/>
          <w:iCs/>
          <w:sz w:val="27"/>
          <w:szCs w:val="27"/>
          <w:lang w:eastAsia="ru-RU"/>
        </w:rPr>
        <w:t xml:space="preserve">                                                           </w:t>
      </w:r>
      <w:r w:rsidR="00B3691A" w:rsidRPr="00B3691A">
        <w:rPr>
          <w:b/>
          <w:bCs/>
          <w:i/>
          <w:iCs/>
          <w:sz w:val="27"/>
          <w:szCs w:val="27"/>
          <w:lang w:eastAsia="ru-RU"/>
        </w:rPr>
        <w:t xml:space="preserve">Объем и источники финансирования проекта </w:t>
      </w:r>
    </w:p>
    <w:p w:rsidR="00B3691A" w:rsidRPr="00B3691A" w:rsidRDefault="00B3691A" w:rsidP="00B3691A">
      <w:pPr>
        <w:suppressAutoHyphens w:val="0"/>
        <w:ind w:firstLine="0"/>
        <w:jc w:val="left"/>
        <w:rPr>
          <w:lang w:eastAsia="ru-RU"/>
        </w:rPr>
      </w:pPr>
      <w:r w:rsidRPr="00B3691A">
        <w:rPr>
          <w:color w:val="000000"/>
          <w:sz w:val="27"/>
          <w:szCs w:val="27"/>
          <w:lang w:eastAsia="ru-RU"/>
        </w:rPr>
        <w:t xml:space="preserve">Финансовое обеспечение реализации программы осуществляется за счет бюджетных ассигнований бюджета </w:t>
      </w:r>
      <w:proofErr w:type="spellStart"/>
      <w:r w:rsidRPr="00B3691A">
        <w:rPr>
          <w:color w:val="000000"/>
          <w:sz w:val="27"/>
          <w:szCs w:val="27"/>
          <w:lang w:eastAsia="ru-RU"/>
        </w:rPr>
        <w:t>Урупского</w:t>
      </w:r>
      <w:proofErr w:type="spellEnd"/>
      <w:r w:rsidRPr="00B3691A">
        <w:rPr>
          <w:color w:val="000000"/>
          <w:sz w:val="27"/>
          <w:szCs w:val="27"/>
          <w:lang w:eastAsia="ru-RU"/>
        </w:rPr>
        <w:t xml:space="preserve"> муниципального района в части расходных обязательств </w:t>
      </w:r>
      <w:proofErr w:type="spellStart"/>
      <w:r w:rsidR="00164311">
        <w:rPr>
          <w:color w:val="000000"/>
          <w:sz w:val="27"/>
          <w:szCs w:val="27"/>
          <w:lang w:eastAsia="ru-RU"/>
        </w:rPr>
        <w:t>Урупского</w:t>
      </w:r>
      <w:proofErr w:type="spellEnd"/>
      <w:r w:rsidR="00164311">
        <w:rPr>
          <w:color w:val="000000"/>
          <w:sz w:val="27"/>
          <w:szCs w:val="27"/>
          <w:lang w:eastAsia="ru-RU"/>
        </w:rPr>
        <w:t xml:space="preserve"> муниципального района</w:t>
      </w:r>
      <w:r w:rsidRPr="00B3691A">
        <w:rPr>
          <w:color w:val="000000"/>
          <w:sz w:val="27"/>
          <w:szCs w:val="27"/>
          <w:lang w:eastAsia="ru-RU"/>
        </w:rPr>
        <w:t xml:space="preserve">. Распределение бюджетных ассигнований на реализацию программы утверждается решением Совета </w:t>
      </w:r>
      <w:proofErr w:type="spellStart"/>
      <w:r w:rsidRPr="00B3691A">
        <w:rPr>
          <w:color w:val="000000"/>
          <w:sz w:val="27"/>
          <w:szCs w:val="27"/>
          <w:lang w:eastAsia="ru-RU"/>
        </w:rPr>
        <w:t>Урупского</w:t>
      </w:r>
      <w:proofErr w:type="spellEnd"/>
      <w:r w:rsidRPr="00B3691A">
        <w:rPr>
          <w:color w:val="000000"/>
          <w:sz w:val="27"/>
          <w:szCs w:val="27"/>
          <w:lang w:eastAsia="ru-RU"/>
        </w:rPr>
        <w:t xml:space="preserve"> муниципального района о бюджете на очередной финансовый год и плановый период. </w:t>
      </w:r>
    </w:p>
    <w:p w:rsidR="00B3691A" w:rsidRPr="00B3691A" w:rsidRDefault="00B3691A" w:rsidP="00B3691A">
      <w:pPr>
        <w:suppressAutoHyphens w:val="0"/>
        <w:ind w:firstLine="0"/>
        <w:jc w:val="left"/>
        <w:rPr>
          <w:lang w:eastAsia="ru-RU"/>
        </w:rPr>
      </w:pPr>
    </w:p>
    <w:p w:rsidR="00B3691A" w:rsidRPr="00B3691A" w:rsidRDefault="00B3691A" w:rsidP="00B3691A">
      <w:pPr>
        <w:suppressAutoHyphens w:val="0"/>
        <w:ind w:firstLine="0"/>
        <w:jc w:val="left"/>
        <w:rPr>
          <w:lang w:eastAsia="ru-RU"/>
        </w:rPr>
      </w:pPr>
    </w:p>
    <w:p w:rsidR="00B3691A" w:rsidRPr="00B3691A" w:rsidRDefault="00422C40" w:rsidP="00B3691A">
      <w:pPr>
        <w:suppressAutoHyphens w:val="0"/>
        <w:ind w:firstLine="0"/>
        <w:jc w:val="left"/>
        <w:rPr>
          <w:lang w:eastAsia="ru-RU"/>
        </w:rPr>
      </w:pPr>
      <w:r>
        <w:rPr>
          <w:lang w:eastAsia="ru-RU"/>
        </w:rPr>
        <w:t xml:space="preserve">                                    Р</w:t>
      </w:r>
      <w:r w:rsidR="00B3691A" w:rsidRPr="00B3691A">
        <w:rPr>
          <w:b/>
          <w:bCs/>
          <w:i/>
          <w:iCs/>
          <w:sz w:val="27"/>
          <w:szCs w:val="27"/>
          <w:lang w:eastAsia="ru-RU"/>
        </w:rPr>
        <w:t xml:space="preserve">езультаты Программы и индикаторы для оценки их достижения </w:t>
      </w:r>
    </w:p>
    <w:p w:rsidR="00B3691A" w:rsidRPr="00B3691A" w:rsidRDefault="00521698" w:rsidP="00B3691A">
      <w:pPr>
        <w:numPr>
          <w:ilvl w:val="0"/>
          <w:numId w:val="5"/>
        </w:numPr>
        <w:suppressAutoHyphens w:val="0"/>
        <w:spacing w:before="100" w:beforeAutospacing="1" w:after="100" w:afterAutospacing="1"/>
        <w:jc w:val="left"/>
        <w:rPr>
          <w:lang w:eastAsia="ru-RU"/>
        </w:rPr>
      </w:pPr>
      <w:r w:rsidRPr="00B3691A">
        <w:rPr>
          <w:b/>
          <w:bCs/>
          <w:sz w:val="27"/>
          <w:szCs w:val="27"/>
          <w:lang w:eastAsia="ru-RU"/>
        </w:rPr>
        <w:t>О</w:t>
      </w:r>
      <w:r w:rsidR="00B3691A" w:rsidRPr="00B3691A">
        <w:rPr>
          <w:b/>
          <w:bCs/>
          <w:sz w:val="27"/>
          <w:szCs w:val="27"/>
          <w:lang w:eastAsia="ru-RU"/>
        </w:rPr>
        <w:t>бес</w:t>
      </w:r>
      <w:r>
        <w:rPr>
          <w:b/>
          <w:bCs/>
          <w:sz w:val="27"/>
          <w:szCs w:val="27"/>
          <w:lang w:eastAsia="ru-RU"/>
        </w:rPr>
        <w:t>печивается высокое качество</w:t>
      </w:r>
      <w:r w:rsidR="00B3691A" w:rsidRPr="00B3691A">
        <w:rPr>
          <w:b/>
          <w:bCs/>
          <w:sz w:val="27"/>
          <w:szCs w:val="27"/>
          <w:lang w:eastAsia="ru-RU"/>
        </w:rPr>
        <w:t xml:space="preserve"> образования;</w:t>
      </w:r>
    </w:p>
    <w:p w:rsidR="00B3691A" w:rsidRPr="00B3691A" w:rsidRDefault="00B3691A" w:rsidP="00B3691A">
      <w:pPr>
        <w:suppressAutoHyphens w:val="0"/>
        <w:ind w:firstLine="0"/>
        <w:jc w:val="left"/>
        <w:rPr>
          <w:lang w:eastAsia="ru-RU"/>
        </w:rPr>
      </w:pPr>
    </w:p>
    <w:p w:rsidR="00B3691A" w:rsidRPr="00B3691A" w:rsidRDefault="00B3691A" w:rsidP="00B3691A">
      <w:pPr>
        <w:numPr>
          <w:ilvl w:val="0"/>
          <w:numId w:val="6"/>
        </w:numPr>
        <w:suppressAutoHyphens w:val="0"/>
        <w:spacing w:before="100" w:beforeAutospacing="1" w:after="100" w:afterAutospacing="1"/>
        <w:jc w:val="left"/>
        <w:rPr>
          <w:lang w:eastAsia="ru-RU"/>
        </w:rPr>
      </w:pPr>
      <w:r w:rsidRPr="00B3691A">
        <w:rPr>
          <w:b/>
          <w:bCs/>
          <w:sz w:val="27"/>
          <w:szCs w:val="27"/>
          <w:lang w:eastAsia="ru-RU"/>
        </w:rPr>
        <w:t>качественное обновление содержания общего образования;</w:t>
      </w:r>
    </w:p>
    <w:p w:rsidR="00B3691A" w:rsidRPr="00B3691A" w:rsidRDefault="00B3691A" w:rsidP="00B3691A">
      <w:pPr>
        <w:suppressAutoHyphens w:val="0"/>
        <w:ind w:firstLine="0"/>
        <w:jc w:val="left"/>
        <w:rPr>
          <w:lang w:eastAsia="ru-RU"/>
        </w:rPr>
      </w:pPr>
    </w:p>
    <w:p w:rsidR="00B3691A" w:rsidRPr="00B3691A" w:rsidRDefault="00B3691A" w:rsidP="00B3691A">
      <w:pPr>
        <w:numPr>
          <w:ilvl w:val="0"/>
          <w:numId w:val="7"/>
        </w:numPr>
        <w:suppressAutoHyphens w:val="0"/>
        <w:spacing w:before="100" w:beforeAutospacing="1" w:after="100" w:afterAutospacing="1"/>
        <w:jc w:val="left"/>
        <w:rPr>
          <w:lang w:eastAsia="ru-RU"/>
        </w:rPr>
      </w:pPr>
      <w:r w:rsidRPr="00B3691A">
        <w:rPr>
          <w:b/>
          <w:bCs/>
          <w:sz w:val="27"/>
          <w:szCs w:val="27"/>
          <w:lang w:eastAsia="ru-RU"/>
        </w:rPr>
        <w:t xml:space="preserve">расширение перечня дополнительных услуг, предоставляемых </w:t>
      </w:r>
      <w:proofErr w:type="gramStart"/>
      <w:r w:rsidRPr="00B3691A">
        <w:rPr>
          <w:b/>
          <w:bCs/>
          <w:sz w:val="27"/>
          <w:szCs w:val="27"/>
          <w:lang w:eastAsia="ru-RU"/>
        </w:rPr>
        <w:t>обучающимся</w:t>
      </w:r>
      <w:proofErr w:type="gramEnd"/>
      <w:r w:rsidRPr="00B3691A">
        <w:rPr>
          <w:b/>
          <w:bCs/>
          <w:sz w:val="27"/>
          <w:szCs w:val="27"/>
          <w:lang w:eastAsia="ru-RU"/>
        </w:rPr>
        <w:t>;</w:t>
      </w:r>
    </w:p>
    <w:p w:rsidR="00B3691A" w:rsidRPr="00B3691A" w:rsidRDefault="00B3691A" w:rsidP="00B3691A">
      <w:pPr>
        <w:suppressAutoHyphens w:val="0"/>
        <w:ind w:firstLine="0"/>
        <w:jc w:val="left"/>
        <w:rPr>
          <w:lang w:eastAsia="ru-RU"/>
        </w:rPr>
      </w:pPr>
    </w:p>
    <w:p w:rsidR="00B3691A" w:rsidRPr="00B3691A" w:rsidRDefault="00B3691A" w:rsidP="00B3691A">
      <w:pPr>
        <w:numPr>
          <w:ilvl w:val="0"/>
          <w:numId w:val="8"/>
        </w:numPr>
        <w:suppressAutoHyphens w:val="0"/>
        <w:spacing w:before="100" w:beforeAutospacing="1" w:after="100" w:afterAutospacing="1"/>
        <w:jc w:val="left"/>
        <w:rPr>
          <w:lang w:eastAsia="ru-RU"/>
        </w:rPr>
      </w:pPr>
      <w:r w:rsidRPr="00B3691A">
        <w:rPr>
          <w:b/>
          <w:bCs/>
          <w:sz w:val="27"/>
          <w:szCs w:val="27"/>
          <w:lang w:eastAsia="ru-RU"/>
        </w:rPr>
        <w:t>удовлетворение потребностей детей в занятиях по интересам;</w:t>
      </w:r>
    </w:p>
    <w:p w:rsidR="00B3691A" w:rsidRPr="00B3691A" w:rsidRDefault="00B3691A" w:rsidP="00B3691A">
      <w:pPr>
        <w:suppressAutoHyphens w:val="0"/>
        <w:ind w:firstLine="0"/>
        <w:jc w:val="left"/>
        <w:rPr>
          <w:lang w:eastAsia="ru-RU"/>
        </w:rPr>
      </w:pPr>
    </w:p>
    <w:p w:rsidR="00B3691A" w:rsidRPr="00B3691A" w:rsidRDefault="00B3691A" w:rsidP="00B3691A">
      <w:pPr>
        <w:numPr>
          <w:ilvl w:val="0"/>
          <w:numId w:val="9"/>
        </w:numPr>
        <w:suppressAutoHyphens w:val="0"/>
        <w:spacing w:before="100" w:beforeAutospacing="1" w:after="100" w:afterAutospacing="1"/>
        <w:jc w:val="left"/>
        <w:rPr>
          <w:lang w:eastAsia="ru-RU"/>
        </w:rPr>
      </w:pPr>
      <w:r w:rsidRPr="00B3691A">
        <w:rPr>
          <w:b/>
          <w:bCs/>
          <w:sz w:val="27"/>
          <w:szCs w:val="27"/>
          <w:lang w:eastAsia="ru-RU"/>
        </w:rPr>
        <w:t>совершенствование профессиональной компетентности и общекультурного ур</w:t>
      </w:r>
      <w:r w:rsidR="00521698">
        <w:rPr>
          <w:b/>
          <w:bCs/>
          <w:sz w:val="27"/>
          <w:szCs w:val="27"/>
          <w:lang w:eastAsia="ru-RU"/>
        </w:rPr>
        <w:t>овня педагогических работников;</w:t>
      </w:r>
    </w:p>
    <w:p w:rsidR="00B3691A" w:rsidRPr="00B3691A" w:rsidRDefault="00B3691A" w:rsidP="00B3691A">
      <w:pPr>
        <w:suppressAutoHyphens w:val="0"/>
        <w:ind w:firstLine="0"/>
        <w:jc w:val="left"/>
        <w:rPr>
          <w:lang w:eastAsia="ru-RU"/>
        </w:rPr>
      </w:pPr>
    </w:p>
    <w:p w:rsidR="00B3691A" w:rsidRPr="00B3691A" w:rsidRDefault="00B3691A" w:rsidP="00B3691A">
      <w:pPr>
        <w:numPr>
          <w:ilvl w:val="0"/>
          <w:numId w:val="10"/>
        </w:numPr>
        <w:suppressAutoHyphens w:val="0"/>
        <w:spacing w:before="100" w:beforeAutospacing="1" w:after="100" w:afterAutospacing="1"/>
        <w:jc w:val="left"/>
        <w:rPr>
          <w:lang w:eastAsia="ru-RU"/>
        </w:rPr>
      </w:pPr>
      <w:r w:rsidRPr="00B3691A">
        <w:rPr>
          <w:b/>
          <w:bCs/>
          <w:sz w:val="27"/>
          <w:szCs w:val="27"/>
          <w:lang w:eastAsia="ru-RU"/>
        </w:rPr>
        <w:t>повышение ИКТ - компетентности педагогов и учащихся;</w:t>
      </w:r>
    </w:p>
    <w:p w:rsidR="00B3691A" w:rsidRPr="00B3691A" w:rsidRDefault="00B3691A" w:rsidP="00B3691A">
      <w:pPr>
        <w:suppressAutoHyphens w:val="0"/>
        <w:ind w:firstLine="0"/>
        <w:jc w:val="left"/>
        <w:rPr>
          <w:lang w:eastAsia="ru-RU"/>
        </w:rPr>
      </w:pPr>
    </w:p>
    <w:p w:rsidR="00B3691A" w:rsidRPr="00B3691A" w:rsidRDefault="00B3691A" w:rsidP="00B3691A">
      <w:pPr>
        <w:numPr>
          <w:ilvl w:val="0"/>
          <w:numId w:val="11"/>
        </w:numPr>
        <w:suppressAutoHyphens w:val="0"/>
        <w:spacing w:before="100" w:beforeAutospacing="1" w:after="100" w:afterAutospacing="1"/>
        <w:jc w:val="left"/>
        <w:rPr>
          <w:lang w:eastAsia="ru-RU"/>
        </w:rPr>
      </w:pPr>
      <w:r w:rsidRPr="00B3691A">
        <w:rPr>
          <w:b/>
          <w:bCs/>
          <w:sz w:val="27"/>
          <w:szCs w:val="27"/>
          <w:lang w:eastAsia="ru-RU"/>
        </w:rPr>
        <w:t>создание условий, обеспечивающих охрану жизни, сохранение и укрепление здоровья обучающихся, формирование их здорового образа жизни;</w:t>
      </w:r>
    </w:p>
    <w:p w:rsidR="00B3691A" w:rsidRPr="00B3691A" w:rsidRDefault="00B3691A" w:rsidP="00B3691A">
      <w:pPr>
        <w:suppressAutoHyphens w:val="0"/>
        <w:ind w:firstLine="0"/>
        <w:jc w:val="left"/>
        <w:rPr>
          <w:lang w:eastAsia="ru-RU"/>
        </w:rPr>
      </w:pPr>
    </w:p>
    <w:p w:rsidR="00B3691A" w:rsidRPr="00B3691A" w:rsidRDefault="00B3691A" w:rsidP="00B3691A">
      <w:pPr>
        <w:numPr>
          <w:ilvl w:val="0"/>
          <w:numId w:val="12"/>
        </w:numPr>
        <w:suppressAutoHyphens w:val="0"/>
        <w:spacing w:before="100" w:beforeAutospacing="1" w:after="100" w:afterAutospacing="1"/>
        <w:jc w:val="left"/>
        <w:rPr>
          <w:lang w:eastAsia="ru-RU"/>
        </w:rPr>
      </w:pPr>
      <w:r w:rsidRPr="00B3691A">
        <w:rPr>
          <w:b/>
          <w:bCs/>
          <w:sz w:val="27"/>
          <w:szCs w:val="27"/>
          <w:lang w:eastAsia="ru-RU"/>
        </w:rPr>
        <w:t>создание здоровых и безопасных условий труда и учёбы;</w:t>
      </w:r>
    </w:p>
    <w:p w:rsidR="00B3691A" w:rsidRPr="00B3691A" w:rsidRDefault="00B3691A" w:rsidP="00B3691A">
      <w:pPr>
        <w:suppressAutoHyphens w:val="0"/>
        <w:ind w:firstLine="0"/>
        <w:jc w:val="left"/>
        <w:rPr>
          <w:lang w:eastAsia="ru-RU"/>
        </w:rPr>
      </w:pPr>
    </w:p>
    <w:p w:rsidR="00B3691A" w:rsidRPr="00B3691A" w:rsidRDefault="00B3691A" w:rsidP="00B3691A">
      <w:pPr>
        <w:numPr>
          <w:ilvl w:val="0"/>
          <w:numId w:val="13"/>
        </w:numPr>
        <w:suppressAutoHyphens w:val="0"/>
        <w:spacing w:before="100" w:beforeAutospacing="1" w:after="100" w:afterAutospacing="1"/>
        <w:jc w:val="left"/>
        <w:rPr>
          <w:lang w:eastAsia="ru-RU"/>
        </w:rPr>
      </w:pPr>
      <w:r w:rsidRPr="00B3691A">
        <w:rPr>
          <w:b/>
          <w:bCs/>
          <w:sz w:val="27"/>
          <w:szCs w:val="27"/>
          <w:lang w:eastAsia="ru-RU"/>
        </w:rPr>
        <w:t>развитие материально-технической базы;</w:t>
      </w:r>
    </w:p>
    <w:p w:rsidR="00B3691A" w:rsidRPr="00B3691A" w:rsidRDefault="00B3691A" w:rsidP="00B3691A">
      <w:pPr>
        <w:suppressAutoHyphens w:val="0"/>
        <w:ind w:firstLine="0"/>
        <w:jc w:val="left"/>
        <w:rPr>
          <w:lang w:eastAsia="ru-RU"/>
        </w:rPr>
      </w:pPr>
    </w:p>
    <w:p w:rsidR="00B3691A" w:rsidRPr="00B3691A" w:rsidRDefault="00B3691A" w:rsidP="00B3691A">
      <w:pPr>
        <w:numPr>
          <w:ilvl w:val="0"/>
          <w:numId w:val="14"/>
        </w:numPr>
        <w:suppressAutoHyphens w:val="0"/>
        <w:spacing w:before="100" w:beforeAutospacing="1" w:after="100" w:afterAutospacing="1"/>
        <w:jc w:val="left"/>
        <w:rPr>
          <w:lang w:eastAsia="ru-RU"/>
        </w:rPr>
      </w:pPr>
      <w:r w:rsidRPr="00B3691A">
        <w:rPr>
          <w:b/>
          <w:bCs/>
          <w:sz w:val="27"/>
          <w:szCs w:val="27"/>
          <w:lang w:eastAsia="ru-RU"/>
        </w:rPr>
        <w:t>повышение уровня обеспечения информационной техникой и современным учебным оборудованием;</w:t>
      </w:r>
    </w:p>
    <w:p w:rsidR="00B3691A" w:rsidRPr="00B3691A" w:rsidRDefault="00B3691A" w:rsidP="00B3691A">
      <w:pPr>
        <w:suppressAutoHyphens w:val="0"/>
        <w:ind w:firstLine="0"/>
        <w:jc w:val="left"/>
        <w:rPr>
          <w:lang w:eastAsia="ru-RU"/>
        </w:rPr>
      </w:pPr>
    </w:p>
    <w:p w:rsidR="00B3691A" w:rsidRPr="00B3691A" w:rsidRDefault="00521698" w:rsidP="00521698">
      <w:pPr>
        <w:suppressAutoHyphens w:val="0"/>
        <w:spacing w:before="100" w:beforeAutospacing="1" w:after="100" w:afterAutospacing="1"/>
        <w:rPr>
          <w:lang w:eastAsia="ru-RU"/>
        </w:rPr>
      </w:pPr>
      <w:r>
        <w:rPr>
          <w:b/>
          <w:bCs/>
          <w:color w:val="000000"/>
          <w:sz w:val="27"/>
          <w:szCs w:val="27"/>
          <w:lang w:eastAsia="ru-RU"/>
        </w:rPr>
        <w:t xml:space="preserve">.   </w:t>
      </w:r>
      <w:r w:rsidR="00B3691A" w:rsidRPr="00B3691A">
        <w:rPr>
          <w:b/>
          <w:bCs/>
          <w:color w:val="000000"/>
          <w:sz w:val="27"/>
          <w:szCs w:val="27"/>
          <w:lang w:eastAsia="ru-RU"/>
        </w:rPr>
        <w:t>повыш</w:t>
      </w:r>
      <w:bookmarkStart w:id="0" w:name="_GoBack"/>
      <w:bookmarkEnd w:id="0"/>
      <w:r w:rsidR="00B3691A" w:rsidRPr="00B3691A">
        <w:rPr>
          <w:b/>
          <w:bCs/>
          <w:color w:val="000000"/>
          <w:sz w:val="27"/>
          <w:szCs w:val="27"/>
          <w:lang w:eastAsia="ru-RU"/>
        </w:rPr>
        <w:t>ение эффективности государственно-общественных форм управления</w:t>
      </w:r>
      <w:r w:rsidR="00B3691A" w:rsidRPr="00B3691A">
        <w:rPr>
          <w:color w:val="000000"/>
          <w:sz w:val="27"/>
          <w:szCs w:val="27"/>
          <w:lang w:eastAsia="ru-RU"/>
        </w:rPr>
        <w:t>.</w:t>
      </w:r>
    </w:p>
    <w:p w:rsidR="00B3691A" w:rsidRPr="00B3691A" w:rsidRDefault="00B3691A" w:rsidP="00B3691A">
      <w:pPr>
        <w:suppressAutoHyphens w:val="0"/>
        <w:spacing w:before="100" w:beforeAutospacing="1" w:after="100" w:afterAutospacing="1"/>
        <w:ind w:firstLine="0"/>
        <w:jc w:val="center"/>
        <w:rPr>
          <w:lang w:eastAsia="ru-RU"/>
        </w:rPr>
      </w:pPr>
    </w:p>
    <w:p w:rsidR="00B3691A" w:rsidRPr="00B3691A" w:rsidRDefault="00B3691A" w:rsidP="00B3691A">
      <w:pPr>
        <w:suppressAutoHyphens w:val="0"/>
        <w:spacing w:before="100" w:beforeAutospacing="1" w:after="100" w:afterAutospacing="1"/>
        <w:ind w:firstLine="0"/>
        <w:jc w:val="center"/>
        <w:rPr>
          <w:lang w:eastAsia="ru-RU"/>
        </w:rPr>
      </w:pPr>
    </w:p>
    <w:p w:rsidR="00B3691A" w:rsidRPr="00B3691A" w:rsidRDefault="00B3691A" w:rsidP="00B3691A">
      <w:pPr>
        <w:suppressAutoHyphens w:val="0"/>
        <w:spacing w:before="100" w:beforeAutospacing="1" w:after="100" w:afterAutospacing="1"/>
        <w:ind w:firstLine="0"/>
        <w:jc w:val="center"/>
        <w:rPr>
          <w:lang w:eastAsia="ru-RU"/>
        </w:rPr>
      </w:pPr>
    </w:p>
    <w:p w:rsidR="00B3691A" w:rsidRPr="00B3691A" w:rsidRDefault="00B3691A" w:rsidP="00B3691A">
      <w:pPr>
        <w:suppressAutoHyphens w:val="0"/>
        <w:spacing w:before="100" w:beforeAutospacing="1" w:after="100" w:afterAutospacing="1"/>
        <w:ind w:firstLine="0"/>
        <w:jc w:val="center"/>
        <w:rPr>
          <w:lang w:eastAsia="ru-RU"/>
        </w:rPr>
      </w:pPr>
    </w:p>
    <w:p w:rsidR="009D3A91" w:rsidRDefault="00521698">
      <w:r>
        <w:rPr>
          <w:color w:val="000000"/>
          <w:sz w:val="27"/>
          <w:szCs w:val="27"/>
          <w:lang w:eastAsia="ru-RU"/>
        </w:rPr>
        <w:t xml:space="preserve">Начальник МКУ «Управление </w:t>
      </w:r>
      <w:r w:rsidR="00164311">
        <w:rPr>
          <w:color w:val="000000"/>
          <w:sz w:val="27"/>
          <w:szCs w:val="27"/>
          <w:lang w:eastAsia="ru-RU"/>
        </w:rPr>
        <w:t xml:space="preserve"> образования администрации </w:t>
      </w:r>
      <w:proofErr w:type="spellStart"/>
      <w:r w:rsidR="00164311">
        <w:rPr>
          <w:color w:val="000000"/>
          <w:sz w:val="27"/>
          <w:szCs w:val="27"/>
          <w:lang w:eastAsia="ru-RU"/>
        </w:rPr>
        <w:t>Урупского</w:t>
      </w:r>
      <w:proofErr w:type="spellEnd"/>
      <w:r w:rsidR="00164311">
        <w:rPr>
          <w:color w:val="000000"/>
          <w:sz w:val="27"/>
          <w:szCs w:val="27"/>
          <w:lang w:eastAsia="ru-RU"/>
        </w:rPr>
        <w:t xml:space="preserve"> муниципального </w:t>
      </w:r>
      <w:r>
        <w:rPr>
          <w:color w:val="000000"/>
          <w:sz w:val="27"/>
          <w:szCs w:val="27"/>
          <w:lang w:eastAsia="ru-RU"/>
        </w:rPr>
        <w:t xml:space="preserve">района»               </w:t>
      </w:r>
      <w:r w:rsidR="00164311">
        <w:rPr>
          <w:color w:val="000000"/>
          <w:sz w:val="27"/>
          <w:szCs w:val="27"/>
          <w:lang w:eastAsia="ru-RU"/>
        </w:rPr>
        <w:t xml:space="preserve"> Т.И. </w:t>
      </w:r>
      <w:proofErr w:type="gramStart"/>
      <w:r w:rsidR="00164311">
        <w:rPr>
          <w:color w:val="000000"/>
          <w:sz w:val="27"/>
          <w:szCs w:val="27"/>
          <w:lang w:eastAsia="ru-RU"/>
        </w:rPr>
        <w:t>Озерная</w:t>
      </w:r>
      <w:proofErr w:type="gramEnd"/>
    </w:p>
    <w:sectPr w:rsidR="009D3A91" w:rsidSect="001E08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pStyle w:val="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2603B17"/>
    <w:multiLevelType w:val="multilevel"/>
    <w:tmpl w:val="37005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C74953"/>
    <w:multiLevelType w:val="multilevel"/>
    <w:tmpl w:val="66544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1B1160"/>
    <w:multiLevelType w:val="multilevel"/>
    <w:tmpl w:val="73203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3970E6"/>
    <w:multiLevelType w:val="multilevel"/>
    <w:tmpl w:val="CE5C2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B14984"/>
    <w:multiLevelType w:val="multilevel"/>
    <w:tmpl w:val="163EA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6A548B"/>
    <w:multiLevelType w:val="multilevel"/>
    <w:tmpl w:val="35EE5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F5629B"/>
    <w:multiLevelType w:val="multilevel"/>
    <w:tmpl w:val="4B080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EA20A9"/>
    <w:multiLevelType w:val="multilevel"/>
    <w:tmpl w:val="485C6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9F1AE8"/>
    <w:multiLevelType w:val="multilevel"/>
    <w:tmpl w:val="EC587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B74D1B"/>
    <w:multiLevelType w:val="multilevel"/>
    <w:tmpl w:val="BA3A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4B6779"/>
    <w:multiLevelType w:val="multilevel"/>
    <w:tmpl w:val="932C6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6E07A2"/>
    <w:multiLevelType w:val="multilevel"/>
    <w:tmpl w:val="F9503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424DED"/>
    <w:multiLevelType w:val="multilevel"/>
    <w:tmpl w:val="8C4E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8"/>
  </w:num>
  <w:num w:numId="5">
    <w:abstractNumId w:val="12"/>
  </w:num>
  <w:num w:numId="6">
    <w:abstractNumId w:val="2"/>
  </w:num>
  <w:num w:numId="7">
    <w:abstractNumId w:val="13"/>
  </w:num>
  <w:num w:numId="8">
    <w:abstractNumId w:val="11"/>
  </w:num>
  <w:num w:numId="9">
    <w:abstractNumId w:val="10"/>
  </w:num>
  <w:num w:numId="10">
    <w:abstractNumId w:val="3"/>
  </w:num>
  <w:num w:numId="11">
    <w:abstractNumId w:val="5"/>
  </w:num>
  <w:num w:numId="12">
    <w:abstractNumId w:val="4"/>
  </w:num>
  <w:num w:numId="13">
    <w:abstractNumId w:val="7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16E"/>
    <w:rsid w:val="00164311"/>
    <w:rsid w:val="001E0827"/>
    <w:rsid w:val="002415C4"/>
    <w:rsid w:val="002C7C06"/>
    <w:rsid w:val="003E3EE5"/>
    <w:rsid w:val="003E563B"/>
    <w:rsid w:val="00407AE5"/>
    <w:rsid w:val="00422C40"/>
    <w:rsid w:val="00521698"/>
    <w:rsid w:val="0076016E"/>
    <w:rsid w:val="007E0F2E"/>
    <w:rsid w:val="00916172"/>
    <w:rsid w:val="00A174D6"/>
    <w:rsid w:val="00B3691A"/>
    <w:rsid w:val="00C22625"/>
    <w:rsid w:val="00CC6292"/>
    <w:rsid w:val="00D450C1"/>
    <w:rsid w:val="00F2489F"/>
    <w:rsid w:val="00F44EA9"/>
    <w:rsid w:val="00FF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27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E0827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0827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3">
    <w:name w:val="Normal (Web)"/>
    <w:basedOn w:val="a"/>
    <w:uiPriority w:val="99"/>
    <w:unhideWhenUsed/>
    <w:rsid w:val="00B3691A"/>
    <w:pPr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character" w:styleId="a4">
    <w:name w:val="Strong"/>
    <w:basedOn w:val="a0"/>
    <w:uiPriority w:val="22"/>
    <w:qFormat/>
    <w:rsid w:val="00B369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27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E0827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0827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3">
    <w:name w:val="Normal (Web)"/>
    <w:basedOn w:val="a"/>
    <w:uiPriority w:val="99"/>
    <w:unhideWhenUsed/>
    <w:rsid w:val="00B3691A"/>
    <w:pPr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character" w:styleId="a4">
    <w:name w:val="Strong"/>
    <w:basedOn w:val="a0"/>
    <w:uiPriority w:val="22"/>
    <w:qFormat/>
    <w:rsid w:val="00B369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9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2EB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1BC29-ADA0-4CE0-96AA-1380E96FC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2014-10-24T10:35:00Z</dcterms:created>
  <dcterms:modified xsi:type="dcterms:W3CDTF">2014-10-27T12:11:00Z</dcterms:modified>
</cp:coreProperties>
</file>