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10031" w:type="dxa"/>
        <w:tblLayout w:type="fixed"/>
        <w:tblLook w:val="04A0" w:firstRow="1" w:lastRow="0" w:firstColumn="1" w:lastColumn="0" w:noHBand="0" w:noVBand="1"/>
      </w:tblPr>
      <w:tblGrid>
        <w:gridCol w:w="6345"/>
        <w:gridCol w:w="3686"/>
      </w:tblGrid>
      <w:tr w:rsidR="007552EE" w:rsidRPr="00553DDE" w:rsidTr="007552EE">
        <w:tc>
          <w:tcPr>
            <w:tcW w:w="6345" w:type="dxa"/>
          </w:tcPr>
          <w:p w:rsidR="007552EE" w:rsidRPr="00553DDE" w:rsidRDefault="007552EE" w:rsidP="007552EE">
            <w:pPr>
              <w:widowControl w:val="0"/>
              <w:tabs>
                <w:tab w:val="left" w:pos="708"/>
              </w:tabs>
              <w:suppressAutoHyphens/>
              <w:spacing w:after="0" w:line="100" w:lineRule="atLeast"/>
              <w:jc w:val="center"/>
              <w:rPr>
                <w:rFonts w:eastAsia="Times New Roman"/>
                <w:b/>
                <w:sz w:val="24"/>
                <w:szCs w:val="24"/>
                <w:lang w:eastAsia="ru-RU"/>
              </w:rPr>
            </w:pPr>
          </w:p>
        </w:tc>
        <w:tc>
          <w:tcPr>
            <w:tcW w:w="3686" w:type="dxa"/>
          </w:tcPr>
          <w:p w:rsidR="007552EE" w:rsidRPr="007552EE" w:rsidRDefault="007552EE" w:rsidP="007552EE">
            <w:pPr>
              <w:spacing w:after="0" w:line="100" w:lineRule="atLeast"/>
              <w:jc w:val="center"/>
              <w:rPr>
                <w:rFonts w:eastAsia="Times New Roman"/>
                <w:color w:val="00000A"/>
                <w:sz w:val="24"/>
                <w:szCs w:val="24"/>
              </w:rPr>
            </w:pPr>
            <w:r w:rsidRPr="00553DDE">
              <w:rPr>
                <w:sz w:val="24"/>
                <w:szCs w:val="24"/>
              </w:rPr>
              <w:t xml:space="preserve">       </w:t>
            </w:r>
            <w:r w:rsidRPr="007552EE">
              <w:rPr>
                <w:rFonts w:eastAsia="Times New Roman"/>
                <w:color w:val="00000A"/>
                <w:sz w:val="24"/>
                <w:szCs w:val="24"/>
              </w:rPr>
              <w:t xml:space="preserve"> Утверждена </w:t>
            </w:r>
          </w:p>
          <w:p w:rsidR="007552EE" w:rsidRPr="007552EE" w:rsidRDefault="007552EE" w:rsidP="007552EE">
            <w:pPr>
              <w:widowControl w:val="0"/>
              <w:tabs>
                <w:tab w:val="left" w:pos="708"/>
              </w:tabs>
              <w:suppressAutoHyphens/>
              <w:spacing w:after="0" w:line="100" w:lineRule="atLeast"/>
              <w:jc w:val="center"/>
              <w:rPr>
                <w:rFonts w:ascii="Arial" w:hAnsi="Arial" w:cs="Arial"/>
                <w:color w:val="00000A"/>
                <w:sz w:val="20"/>
                <w:szCs w:val="20"/>
                <w:lang w:eastAsia="ru-RU"/>
              </w:rPr>
            </w:pPr>
            <w:r w:rsidRPr="007552EE">
              <w:rPr>
                <w:rFonts w:eastAsia="Times New Roman"/>
                <w:color w:val="00000A"/>
                <w:sz w:val="24"/>
                <w:szCs w:val="24"/>
                <w:lang w:eastAsia="ru-RU"/>
              </w:rPr>
              <w:t xml:space="preserve"> распоряжением</w:t>
            </w:r>
          </w:p>
          <w:p w:rsidR="007552EE" w:rsidRPr="007552EE" w:rsidRDefault="007552EE" w:rsidP="007552EE">
            <w:pPr>
              <w:widowControl w:val="0"/>
              <w:tabs>
                <w:tab w:val="left" w:pos="708"/>
              </w:tabs>
              <w:suppressAutoHyphens/>
              <w:spacing w:after="0" w:line="100" w:lineRule="atLeast"/>
              <w:jc w:val="center"/>
              <w:rPr>
                <w:rFonts w:ascii="Arial" w:hAnsi="Arial" w:cs="Arial"/>
                <w:color w:val="00000A"/>
                <w:sz w:val="20"/>
                <w:szCs w:val="20"/>
                <w:lang w:eastAsia="ru-RU"/>
              </w:rPr>
            </w:pPr>
            <w:r w:rsidRPr="007552EE">
              <w:rPr>
                <w:rFonts w:eastAsia="Times New Roman"/>
                <w:color w:val="00000A"/>
                <w:sz w:val="24"/>
                <w:szCs w:val="24"/>
                <w:lang w:eastAsia="ru-RU"/>
              </w:rPr>
              <w:t>администрации Урупского муниципального района</w:t>
            </w:r>
          </w:p>
          <w:p w:rsidR="007552EE" w:rsidRPr="007552EE" w:rsidRDefault="007552EE" w:rsidP="007552EE">
            <w:pPr>
              <w:widowControl w:val="0"/>
              <w:tabs>
                <w:tab w:val="left" w:pos="708"/>
              </w:tabs>
              <w:suppressAutoHyphens/>
              <w:spacing w:after="0" w:line="100" w:lineRule="atLeast"/>
              <w:jc w:val="center"/>
              <w:rPr>
                <w:rFonts w:eastAsia="Times New Roman"/>
                <w:color w:val="00000A"/>
                <w:sz w:val="24"/>
                <w:szCs w:val="24"/>
                <w:lang w:eastAsia="ru-RU"/>
              </w:rPr>
            </w:pPr>
            <w:r w:rsidRPr="007552EE">
              <w:rPr>
                <w:rFonts w:eastAsia="Times New Roman"/>
                <w:color w:val="00000A"/>
                <w:sz w:val="24"/>
                <w:szCs w:val="24"/>
                <w:lang w:eastAsia="ru-RU"/>
              </w:rPr>
              <w:t xml:space="preserve">№ </w:t>
            </w:r>
            <w:r w:rsidR="00625B14">
              <w:rPr>
                <w:rFonts w:eastAsia="Times New Roman"/>
                <w:color w:val="00000A"/>
                <w:sz w:val="24"/>
                <w:szCs w:val="24"/>
                <w:lang w:eastAsia="ru-RU"/>
              </w:rPr>
              <w:t xml:space="preserve">120 </w:t>
            </w:r>
            <w:r w:rsidRPr="007552EE">
              <w:rPr>
                <w:rFonts w:eastAsia="Times New Roman"/>
                <w:color w:val="00000A"/>
                <w:sz w:val="24"/>
                <w:szCs w:val="24"/>
                <w:lang w:eastAsia="ru-RU"/>
              </w:rPr>
              <w:t xml:space="preserve">- </w:t>
            </w:r>
            <w:proofErr w:type="gramStart"/>
            <w:r w:rsidRPr="007552EE">
              <w:rPr>
                <w:rFonts w:eastAsia="Times New Roman"/>
                <w:color w:val="00000A"/>
                <w:sz w:val="24"/>
                <w:szCs w:val="24"/>
                <w:lang w:eastAsia="ru-RU"/>
              </w:rPr>
              <w:t>р</w:t>
            </w:r>
            <w:proofErr w:type="gramEnd"/>
            <w:r w:rsidRPr="007552EE">
              <w:rPr>
                <w:rFonts w:eastAsia="Times New Roman"/>
                <w:color w:val="00000A"/>
                <w:sz w:val="24"/>
                <w:szCs w:val="24"/>
                <w:lang w:eastAsia="ru-RU"/>
              </w:rPr>
              <w:t xml:space="preserve">    от </w:t>
            </w:r>
            <w:r w:rsidR="00625B14">
              <w:rPr>
                <w:rFonts w:eastAsia="Times New Roman"/>
                <w:color w:val="00000A"/>
                <w:sz w:val="24"/>
                <w:szCs w:val="24"/>
                <w:lang w:eastAsia="ru-RU"/>
              </w:rPr>
              <w:t>03.06.2014</w:t>
            </w:r>
          </w:p>
          <w:p w:rsidR="007552EE" w:rsidRPr="007552EE" w:rsidRDefault="007552EE" w:rsidP="007552EE">
            <w:pPr>
              <w:widowControl w:val="0"/>
              <w:tabs>
                <w:tab w:val="left" w:pos="708"/>
              </w:tabs>
              <w:suppressAutoHyphens/>
              <w:spacing w:after="0" w:line="100" w:lineRule="atLeast"/>
              <w:jc w:val="center"/>
              <w:rPr>
                <w:rFonts w:eastAsia="Times New Roman"/>
                <w:color w:val="00000A"/>
                <w:sz w:val="24"/>
                <w:szCs w:val="24"/>
                <w:lang w:eastAsia="ru-RU"/>
              </w:rPr>
            </w:pPr>
            <w:r w:rsidRPr="007552EE">
              <w:rPr>
                <w:rFonts w:eastAsia="Times New Roman"/>
                <w:color w:val="00000A"/>
                <w:sz w:val="24"/>
                <w:szCs w:val="24"/>
                <w:lang w:eastAsia="ru-RU"/>
              </w:rPr>
              <w:t>______________А.П. Шутов</w:t>
            </w:r>
          </w:p>
          <w:p w:rsidR="007552EE" w:rsidRPr="00553DDE" w:rsidRDefault="007552EE" w:rsidP="007552EE">
            <w:pPr>
              <w:spacing w:after="0" w:line="100" w:lineRule="atLeast"/>
              <w:jc w:val="center"/>
              <w:rPr>
                <w:sz w:val="24"/>
                <w:szCs w:val="24"/>
              </w:rPr>
            </w:pPr>
          </w:p>
        </w:tc>
      </w:tr>
    </w:tbl>
    <w:p w:rsidR="00791A07" w:rsidRPr="00553DDE" w:rsidRDefault="00791A07" w:rsidP="00791A07">
      <w:pPr>
        <w:ind w:left="-539" w:right="-81"/>
        <w:jc w:val="center"/>
        <w:rPr>
          <w:b/>
          <w:sz w:val="24"/>
          <w:szCs w:val="24"/>
        </w:rPr>
      </w:pPr>
    </w:p>
    <w:p w:rsidR="00791A07" w:rsidRPr="00553DDE" w:rsidRDefault="00791A07" w:rsidP="00791A07">
      <w:pPr>
        <w:ind w:left="-539" w:right="-81"/>
        <w:jc w:val="center"/>
        <w:rPr>
          <w:b/>
          <w:sz w:val="24"/>
          <w:szCs w:val="24"/>
        </w:rPr>
      </w:pPr>
    </w:p>
    <w:p w:rsidR="00791A07" w:rsidRPr="00553DDE" w:rsidRDefault="00791A07" w:rsidP="00791A07">
      <w:pPr>
        <w:ind w:left="-539" w:right="-81"/>
        <w:jc w:val="center"/>
        <w:rPr>
          <w:b/>
          <w:sz w:val="24"/>
          <w:szCs w:val="24"/>
        </w:rPr>
      </w:pPr>
    </w:p>
    <w:p w:rsidR="00791A07" w:rsidRPr="00553DDE" w:rsidRDefault="00791A07" w:rsidP="00791A07">
      <w:pPr>
        <w:ind w:left="-539" w:right="-81"/>
        <w:jc w:val="center"/>
        <w:rPr>
          <w:b/>
          <w:sz w:val="24"/>
          <w:szCs w:val="24"/>
        </w:rPr>
      </w:pPr>
    </w:p>
    <w:p w:rsidR="00791A07" w:rsidRPr="0010030C" w:rsidRDefault="00791A07" w:rsidP="0010030C">
      <w:pPr>
        <w:spacing w:after="0" w:line="240" w:lineRule="auto"/>
        <w:ind w:left="-539" w:right="-81"/>
        <w:jc w:val="center"/>
        <w:rPr>
          <w:sz w:val="28"/>
          <w:szCs w:val="28"/>
        </w:rPr>
      </w:pPr>
    </w:p>
    <w:p w:rsidR="00791A07" w:rsidRDefault="007552EE" w:rsidP="0010030C">
      <w:pPr>
        <w:spacing w:after="0" w:line="240" w:lineRule="auto"/>
        <w:ind w:left="-539" w:right="-81"/>
        <w:jc w:val="center"/>
        <w:rPr>
          <w:b/>
          <w:sz w:val="28"/>
          <w:szCs w:val="28"/>
        </w:rPr>
      </w:pPr>
      <w:r w:rsidRPr="0010030C">
        <w:rPr>
          <w:b/>
          <w:sz w:val="28"/>
          <w:szCs w:val="28"/>
        </w:rPr>
        <w:t>Д</w:t>
      </w:r>
      <w:r w:rsidR="00791A07" w:rsidRPr="0010030C">
        <w:rPr>
          <w:b/>
          <w:sz w:val="28"/>
          <w:szCs w:val="28"/>
        </w:rPr>
        <w:t>окументация</w:t>
      </w:r>
    </w:p>
    <w:p w:rsidR="0010030C" w:rsidRPr="0010030C" w:rsidRDefault="0010030C" w:rsidP="0010030C">
      <w:pPr>
        <w:spacing w:after="0" w:line="240" w:lineRule="auto"/>
        <w:ind w:left="-539" w:right="-81"/>
        <w:jc w:val="center"/>
        <w:rPr>
          <w:b/>
          <w:sz w:val="28"/>
          <w:szCs w:val="28"/>
        </w:rPr>
      </w:pPr>
    </w:p>
    <w:p w:rsidR="00791A07" w:rsidRPr="0010030C" w:rsidRDefault="007552EE" w:rsidP="0010030C">
      <w:pPr>
        <w:spacing w:after="0" w:line="240" w:lineRule="auto"/>
        <w:ind w:left="-539" w:right="-81"/>
        <w:jc w:val="center"/>
        <w:rPr>
          <w:sz w:val="28"/>
          <w:szCs w:val="28"/>
        </w:rPr>
      </w:pPr>
      <w:r w:rsidRPr="0010030C">
        <w:rPr>
          <w:sz w:val="28"/>
          <w:szCs w:val="28"/>
        </w:rPr>
        <w:t>о</w:t>
      </w:r>
      <w:r w:rsidR="00791A07" w:rsidRPr="0010030C">
        <w:rPr>
          <w:sz w:val="28"/>
          <w:szCs w:val="28"/>
        </w:rPr>
        <w:t xml:space="preserve"> проведени</w:t>
      </w:r>
      <w:r w:rsidRPr="0010030C">
        <w:rPr>
          <w:sz w:val="28"/>
          <w:szCs w:val="28"/>
        </w:rPr>
        <w:t>и</w:t>
      </w:r>
      <w:r w:rsidR="00791A07" w:rsidRPr="0010030C">
        <w:rPr>
          <w:sz w:val="28"/>
          <w:szCs w:val="28"/>
        </w:rPr>
        <w:t xml:space="preserve"> открытого конкурса</w:t>
      </w:r>
    </w:p>
    <w:p w:rsidR="00791A07" w:rsidRPr="0010030C" w:rsidRDefault="00791A07" w:rsidP="0010030C">
      <w:pPr>
        <w:widowControl w:val="0"/>
        <w:autoSpaceDE w:val="0"/>
        <w:autoSpaceDN w:val="0"/>
        <w:adjustRightInd w:val="0"/>
        <w:spacing w:after="0" w:line="240" w:lineRule="auto"/>
        <w:jc w:val="center"/>
        <w:rPr>
          <w:color w:val="0D0D0D"/>
          <w:sz w:val="28"/>
          <w:szCs w:val="28"/>
        </w:rPr>
      </w:pPr>
      <w:r w:rsidRPr="0010030C">
        <w:rPr>
          <w:color w:val="0D0D0D"/>
          <w:sz w:val="28"/>
          <w:szCs w:val="28"/>
        </w:rPr>
        <w:t xml:space="preserve">на право заключения муниципального </w:t>
      </w:r>
      <w:proofErr w:type="gramStart"/>
      <w:r w:rsidRPr="0010030C">
        <w:rPr>
          <w:color w:val="0D0D0D"/>
          <w:sz w:val="28"/>
          <w:szCs w:val="28"/>
        </w:rPr>
        <w:t>контракта</w:t>
      </w:r>
      <w:proofErr w:type="gramEnd"/>
      <w:r w:rsidRPr="0010030C">
        <w:rPr>
          <w:color w:val="0D0D0D"/>
          <w:sz w:val="28"/>
          <w:szCs w:val="28"/>
        </w:rPr>
        <w:t xml:space="preserve"> на выполнение научно-исследовательских работ по разработке градостроительной документации: «Внесение изменений в схему территориального планирования Урупского муниципального района Карачаево-Черкесской Республики».</w:t>
      </w:r>
    </w:p>
    <w:p w:rsidR="00346DD8" w:rsidRPr="0010030C" w:rsidRDefault="00346DD8" w:rsidP="0010030C">
      <w:pPr>
        <w:pStyle w:val="ConsPlusNormal"/>
        <w:jc w:val="center"/>
        <w:rPr>
          <w:rFonts w:ascii="Times New Roman" w:hAnsi="Times New Roman" w:cs="Times New Roman"/>
          <w:sz w:val="28"/>
          <w:szCs w:val="28"/>
        </w:rPr>
      </w:pPr>
    </w:p>
    <w:p w:rsidR="00346DD8" w:rsidRPr="00553DDE" w:rsidRDefault="00346DD8" w:rsidP="00170AAE">
      <w:pPr>
        <w:pStyle w:val="ConsPlusNormal"/>
        <w:jc w:val="center"/>
        <w:rPr>
          <w:rFonts w:ascii="Times New Roman" w:hAnsi="Times New Roman" w:cs="Times New Roman"/>
          <w:b/>
          <w:sz w:val="24"/>
          <w:szCs w:val="24"/>
        </w:rPr>
      </w:pPr>
    </w:p>
    <w:p w:rsidR="00346DD8" w:rsidRPr="00553DDE" w:rsidRDefault="00346DD8" w:rsidP="00170AAE">
      <w:pPr>
        <w:pStyle w:val="ConsPlusNormal"/>
        <w:jc w:val="center"/>
        <w:rPr>
          <w:rFonts w:ascii="Times New Roman" w:hAnsi="Times New Roman" w:cs="Times New Roman"/>
          <w:b/>
          <w:sz w:val="24"/>
          <w:szCs w:val="24"/>
        </w:rPr>
      </w:pPr>
    </w:p>
    <w:p w:rsidR="00346DD8" w:rsidRPr="00553DDE" w:rsidRDefault="00346DD8" w:rsidP="00170AAE">
      <w:pPr>
        <w:pStyle w:val="ConsPlusNormal"/>
        <w:jc w:val="center"/>
        <w:rPr>
          <w:rFonts w:ascii="Times New Roman" w:hAnsi="Times New Roman" w:cs="Times New Roman"/>
          <w:b/>
          <w:sz w:val="24"/>
          <w:szCs w:val="24"/>
        </w:rPr>
      </w:pPr>
    </w:p>
    <w:p w:rsidR="00346DD8" w:rsidRPr="00553DDE" w:rsidRDefault="00346DD8" w:rsidP="00170AAE">
      <w:pPr>
        <w:pStyle w:val="ConsPlusNormal"/>
        <w:jc w:val="center"/>
        <w:rPr>
          <w:rFonts w:ascii="Times New Roman" w:hAnsi="Times New Roman" w:cs="Times New Roman"/>
          <w:b/>
          <w:sz w:val="24"/>
          <w:szCs w:val="24"/>
        </w:rPr>
      </w:pPr>
    </w:p>
    <w:p w:rsidR="00346DD8" w:rsidRPr="00553DDE" w:rsidRDefault="00346DD8" w:rsidP="00170AAE">
      <w:pPr>
        <w:pStyle w:val="ConsPlusNormal"/>
        <w:jc w:val="center"/>
        <w:rPr>
          <w:rFonts w:ascii="Times New Roman" w:hAnsi="Times New Roman" w:cs="Times New Roman"/>
          <w:b/>
          <w:sz w:val="24"/>
          <w:szCs w:val="24"/>
          <w:u w:val="single"/>
        </w:rPr>
      </w:pPr>
    </w:p>
    <w:p w:rsidR="00263AC0" w:rsidRPr="00553DDE" w:rsidRDefault="00263AC0" w:rsidP="00170AAE">
      <w:pPr>
        <w:pStyle w:val="ConsPlusNormal"/>
        <w:jc w:val="center"/>
        <w:rPr>
          <w:rFonts w:ascii="Times New Roman" w:hAnsi="Times New Roman" w:cs="Times New Roman"/>
          <w:b/>
          <w:sz w:val="24"/>
          <w:szCs w:val="24"/>
          <w:u w:val="single"/>
        </w:rPr>
      </w:pPr>
    </w:p>
    <w:p w:rsidR="00263AC0" w:rsidRPr="00553DDE" w:rsidRDefault="00263AC0" w:rsidP="00170AAE">
      <w:pPr>
        <w:pStyle w:val="ConsPlusNormal"/>
        <w:jc w:val="center"/>
        <w:rPr>
          <w:rFonts w:ascii="Times New Roman" w:hAnsi="Times New Roman" w:cs="Times New Roman"/>
          <w:b/>
          <w:sz w:val="24"/>
          <w:szCs w:val="24"/>
          <w:u w:val="single"/>
        </w:rPr>
      </w:pPr>
    </w:p>
    <w:p w:rsidR="00263AC0" w:rsidRPr="00553DDE" w:rsidRDefault="00263AC0" w:rsidP="00170AAE">
      <w:pPr>
        <w:pStyle w:val="ConsPlusNormal"/>
        <w:jc w:val="center"/>
        <w:rPr>
          <w:rFonts w:ascii="Times New Roman" w:hAnsi="Times New Roman" w:cs="Times New Roman"/>
          <w:b/>
          <w:sz w:val="24"/>
          <w:szCs w:val="24"/>
          <w:u w:val="single"/>
        </w:rPr>
      </w:pPr>
    </w:p>
    <w:p w:rsidR="00263AC0" w:rsidRPr="00553DDE" w:rsidRDefault="00263AC0" w:rsidP="00170AAE">
      <w:pPr>
        <w:pStyle w:val="ConsPlusNormal"/>
        <w:jc w:val="center"/>
        <w:rPr>
          <w:rFonts w:ascii="Times New Roman" w:hAnsi="Times New Roman" w:cs="Times New Roman"/>
          <w:b/>
          <w:sz w:val="24"/>
          <w:szCs w:val="24"/>
          <w:u w:val="single"/>
        </w:rPr>
      </w:pPr>
    </w:p>
    <w:p w:rsidR="00263AC0" w:rsidRPr="00553DDE" w:rsidRDefault="00263AC0" w:rsidP="00170AAE">
      <w:pPr>
        <w:pStyle w:val="ConsPlusNormal"/>
        <w:jc w:val="center"/>
        <w:rPr>
          <w:rFonts w:ascii="Times New Roman" w:hAnsi="Times New Roman" w:cs="Times New Roman"/>
          <w:b/>
          <w:sz w:val="24"/>
          <w:szCs w:val="24"/>
        </w:rPr>
      </w:pPr>
    </w:p>
    <w:p w:rsidR="00263AC0" w:rsidRPr="00553DDE" w:rsidRDefault="00263AC0" w:rsidP="00170AAE">
      <w:pPr>
        <w:pStyle w:val="ConsPlusNormal"/>
        <w:jc w:val="center"/>
        <w:rPr>
          <w:rFonts w:ascii="Times New Roman" w:hAnsi="Times New Roman" w:cs="Times New Roman"/>
          <w:b/>
          <w:sz w:val="24"/>
          <w:szCs w:val="24"/>
        </w:rPr>
      </w:pPr>
    </w:p>
    <w:p w:rsidR="00263AC0" w:rsidRPr="00553DDE" w:rsidRDefault="00263AC0" w:rsidP="00170AAE">
      <w:pPr>
        <w:pStyle w:val="ConsPlusNormal"/>
        <w:jc w:val="center"/>
        <w:rPr>
          <w:rFonts w:ascii="Times New Roman" w:hAnsi="Times New Roman" w:cs="Times New Roman"/>
          <w:b/>
          <w:sz w:val="24"/>
          <w:szCs w:val="24"/>
        </w:rPr>
      </w:pPr>
    </w:p>
    <w:p w:rsidR="00263AC0" w:rsidRDefault="00263AC0"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Default="00553DDE" w:rsidP="00170AAE">
      <w:pPr>
        <w:pStyle w:val="ConsPlusNormal"/>
        <w:jc w:val="center"/>
        <w:rPr>
          <w:rFonts w:ascii="Times New Roman" w:hAnsi="Times New Roman" w:cs="Times New Roman"/>
          <w:b/>
          <w:sz w:val="24"/>
          <w:szCs w:val="24"/>
        </w:rPr>
      </w:pPr>
    </w:p>
    <w:p w:rsidR="00553DDE" w:rsidRPr="00553DDE" w:rsidRDefault="00553DDE" w:rsidP="00170AAE">
      <w:pPr>
        <w:pStyle w:val="ConsPlusNormal"/>
        <w:jc w:val="center"/>
        <w:rPr>
          <w:rFonts w:ascii="Times New Roman" w:hAnsi="Times New Roman" w:cs="Times New Roman"/>
          <w:b/>
          <w:sz w:val="24"/>
          <w:szCs w:val="24"/>
        </w:rPr>
      </w:pPr>
    </w:p>
    <w:p w:rsidR="00263AC0" w:rsidRPr="00553DDE" w:rsidRDefault="00263AC0" w:rsidP="00170AAE">
      <w:pPr>
        <w:pStyle w:val="ConsPlusNormal"/>
        <w:jc w:val="center"/>
        <w:rPr>
          <w:rFonts w:ascii="Times New Roman" w:hAnsi="Times New Roman" w:cs="Times New Roman"/>
          <w:b/>
          <w:sz w:val="24"/>
          <w:szCs w:val="24"/>
        </w:rPr>
      </w:pPr>
    </w:p>
    <w:p w:rsidR="00346DD8" w:rsidRPr="00553DDE" w:rsidRDefault="00346DD8" w:rsidP="00170AAE">
      <w:pPr>
        <w:pStyle w:val="ConsPlusNormal"/>
        <w:jc w:val="center"/>
        <w:rPr>
          <w:rFonts w:ascii="Times New Roman" w:hAnsi="Times New Roman" w:cs="Times New Roman"/>
          <w:b/>
          <w:sz w:val="24"/>
          <w:szCs w:val="24"/>
        </w:rPr>
      </w:pPr>
    </w:p>
    <w:p w:rsidR="00263AC0" w:rsidRPr="0010030C" w:rsidRDefault="007D472A" w:rsidP="00170AAE">
      <w:pPr>
        <w:pStyle w:val="ConsPlusNormal"/>
        <w:jc w:val="center"/>
        <w:rPr>
          <w:rFonts w:ascii="Times New Roman" w:hAnsi="Times New Roman" w:cs="Times New Roman"/>
          <w:sz w:val="24"/>
          <w:szCs w:val="24"/>
        </w:rPr>
      </w:pPr>
      <w:r w:rsidRPr="0010030C">
        <w:rPr>
          <w:rFonts w:ascii="Times New Roman" w:hAnsi="Times New Roman" w:cs="Times New Roman"/>
          <w:sz w:val="24"/>
          <w:szCs w:val="24"/>
        </w:rPr>
        <w:br w:type="textWrapping" w:clear="all"/>
      </w:r>
      <w:r w:rsidR="00D1622E" w:rsidRPr="0010030C">
        <w:rPr>
          <w:rFonts w:ascii="Times New Roman" w:hAnsi="Times New Roman" w:cs="Times New Roman"/>
          <w:sz w:val="24"/>
          <w:szCs w:val="24"/>
        </w:rPr>
        <w:t>ст. Преградная</w:t>
      </w:r>
    </w:p>
    <w:p w:rsidR="00170AAE" w:rsidRPr="00553DDE" w:rsidRDefault="00170AAE" w:rsidP="00170AAE">
      <w:pPr>
        <w:pStyle w:val="ConsPlusNormal"/>
        <w:jc w:val="center"/>
        <w:rPr>
          <w:rFonts w:ascii="Times New Roman" w:hAnsi="Times New Roman" w:cs="Times New Roman"/>
          <w:sz w:val="24"/>
          <w:szCs w:val="24"/>
        </w:rPr>
      </w:pPr>
      <w:r w:rsidRPr="0010030C">
        <w:rPr>
          <w:rFonts w:ascii="Times New Roman" w:hAnsi="Times New Roman" w:cs="Times New Roman"/>
          <w:sz w:val="24"/>
          <w:szCs w:val="24"/>
        </w:rPr>
        <w:t xml:space="preserve"> </w:t>
      </w:r>
      <w:sdt>
        <w:sdtPr>
          <w:rPr>
            <w:rFonts w:ascii="Times New Roman" w:hAnsi="Times New Roman" w:cs="Times New Roman"/>
            <w:sz w:val="24"/>
            <w:szCs w:val="24"/>
          </w:rPr>
          <w:alias w:val="Simple"/>
          <w:tag w:val="Simple"/>
          <w:id w:val="80526283"/>
          <w:placeholder>
            <w:docPart w:val="5864FDC148244A3FA585F15AA2EF26CA"/>
          </w:placeholder>
          <w:text/>
        </w:sdtPr>
        <w:sdtEndPr/>
        <w:sdtContent>
          <w:r w:rsidR="00271ECB" w:rsidRPr="0010030C">
            <w:rPr>
              <w:rFonts w:ascii="Times New Roman" w:hAnsi="Times New Roman" w:cs="Times New Roman"/>
              <w:sz w:val="24"/>
              <w:szCs w:val="24"/>
            </w:rPr>
            <w:t>2014</w:t>
          </w:r>
        </w:sdtContent>
      </w:sdt>
      <w:r w:rsidRPr="0010030C">
        <w:rPr>
          <w:rFonts w:ascii="Times New Roman" w:hAnsi="Times New Roman" w:cs="Times New Roman"/>
          <w:sz w:val="24"/>
          <w:szCs w:val="24"/>
        </w:rPr>
        <w:t>г.</w:t>
      </w:r>
      <w:r w:rsidRPr="00553DDE">
        <w:rPr>
          <w:rFonts w:ascii="Times New Roman" w:hAnsi="Times New Roman" w:cs="Times New Roman"/>
          <w:sz w:val="24"/>
          <w:szCs w:val="24"/>
        </w:rPr>
        <w:br w:type="page"/>
      </w:r>
      <w:r w:rsidRPr="00553DDE">
        <w:rPr>
          <w:rFonts w:ascii="Times New Roman" w:hAnsi="Times New Roman" w:cs="Times New Roman"/>
          <w:b/>
          <w:sz w:val="24"/>
          <w:szCs w:val="24"/>
        </w:rPr>
        <w:lastRenderedPageBreak/>
        <w:t>СОДЕРЖАНИЕ</w:t>
      </w:r>
    </w:p>
    <w:p w:rsidR="003C0F7C" w:rsidRPr="00553DDE" w:rsidRDefault="003C0F7C" w:rsidP="00170AAE">
      <w:pPr>
        <w:pStyle w:val="ConsPlusNormal"/>
        <w:jc w:val="center"/>
        <w:rPr>
          <w:rFonts w:ascii="Times New Roman" w:hAnsi="Times New Roman" w:cs="Times New Roman"/>
          <w:sz w:val="24"/>
          <w:szCs w:val="24"/>
        </w:rPr>
      </w:pPr>
    </w:p>
    <w:p w:rsidR="003C0F7C" w:rsidRPr="00553DDE" w:rsidRDefault="003C0F7C" w:rsidP="00170AAE">
      <w:pPr>
        <w:pStyle w:val="ConsPlusNormal"/>
        <w:jc w:val="center"/>
        <w:rPr>
          <w:rFonts w:ascii="Times New Roman" w:hAnsi="Times New Roman" w:cs="Times New Roman"/>
          <w:sz w:val="24"/>
          <w:szCs w:val="24"/>
        </w:rPr>
      </w:pPr>
    </w:p>
    <w:p w:rsidR="00170AAE" w:rsidRPr="00553DDE" w:rsidRDefault="00170AAE" w:rsidP="00170AAE">
      <w:pPr>
        <w:pStyle w:val="ConsPlusNormal"/>
        <w:jc w:val="center"/>
        <w:rPr>
          <w:rFonts w:ascii="Times New Roman" w:hAnsi="Times New Roman" w:cs="Times New Roman"/>
          <w:sz w:val="24"/>
          <w:szCs w:val="24"/>
        </w:rPr>
      </w:pPr>
    </w:p>
    <w:tbl>
      <w:tblPr>
        <w:tblW w:w="0" w:type="auto"/>
        <w:tblLook w:val="04A0" w:firstRow="1" w:lastRow="0" w:firstColumn="1" w:lastColumn="0" w:noHBand="0" w:noVBand="1"/>
      </w:tblPr>
      <w:tblGrid>
        <w:gridCol w:w="760"/>
        <w:gridCol w:w="8140"/>
        <w:gridCol w:w="814"/>
      </w:tblGrid>
      <w:tr w:rsidR="007861A4" w:rsidRPr="00553DDE" w:rsidTr="006F768E">
        <w:tc>
          <w:tcPr>
            <w:tcW w:w="760" w:type="dxa"/>
            <w:shd w:val="clear" w:color="auto" w:fill="auto"/>
          </w:tcPr>
          <w:p w:rsidR="00DC36A8" w:rsidRPr="00553DDE" w:rsidRDefault="008D0FE5" w:rsidP="004E0802">
            <w:pPr>
              <w:pStyle w:val="ConsPlusNormal"/>
              <w:jc w:val="center"/>
              <w:rPr>
                <w:rFonts w:ascii="Times New Roman" w:hAnsi="Times New Roman" w:cs="Times New Roman"/>
                <w:sz w:val="24"/>
                <w:szCs w:val="24"/>
              </w:rPr>
            </w:pPr>
            <w:r w:rsidRPr="00553DDE">
              <w:rPr>
                <w:rFonts w:ascii="Times New Roman" w:hAnsi="Times New Roman" w:cs="Times New Roman"/>
                <w:sz w:val="24"/>
                <w:szCs w:val="24"/>
                <w:lang w:val="en-US"/>
              </w:rPr>
              <w:t>I</w:t>
            </w:r>
            <w:r w:rsidR="00DC36A8" w:rsidRPr="00553DDE">
              <w:rPr>
                <w:rFonts w:ascii="Times New Roman" w:hAnsi="Times New Roman" w:cs="Times New Roman"/>
                <w:sz w:val="24"/>
                <w:szCs w:val="24"/>
              </w:rPr>
              <w:t>.</w:t>
            </w:r>
          </w:p>
        </w:tc>
        <w:tc>
          <w:tcPr>
            <w:tcW w:w="8140" w:type="dxa"/>
            <w:shd w:val="clear" w:color="auto" w:fill="auto"/>
          </w:tcPr>
          <w:p w:rsidR="00DC36A8" w:rsidRPr="00553DDE" w:rsidRDefault="00DC36A8" w:rsidP="004E0802">
            <w:pPr>
              <w:pStyle w:val="ConsPlusNormal"/>
              <w:jc w:val="left"/>
              <w:rPr>
                <w:rFonts w:ascii="Times New Roman" w:hAnsi="Times New Roman" w:cs="Times New Roman"/>
                <w:sz w:val="24"/>
                <w:szCs w:val="24"/>
              </w:rPr>
            </w:pPr>
            <w:r w:rsidRPr="00553DDE">
              <w:rPr>
                <w:rFonts w:ascii="Times New Roman" w:hAnsi="Times New Roman" w:cs="Times New Roman"/>
                <w:sz w:val="24"/>
                <w:szCs w:val="24"/>
              </w:rPr>
              <w:t>Общие положения</w:t>
            </w:r>
          </w:p>
          <w:p w:rsidR="00B96EB8" w:rsidRPr="00553DDE" w:rsidRDefault="00B96EB8" w:rsidP="004E0802">
            <w:pPr>
              <w:pStyle w:val="ConsPlusNormal"/>
              <w:jc w:val="left"/>
              <w:rPr>
                <w:rFonts w:ascii="Times New Roman" w:hAnsi="Times New Roman" w:cs="Times New Roman"/>
                <w:sz w:val="24"/>
                <w:szCs w:val="24"/>
              </w:rPr>
            </w:pPr>
          </w:p>
        </w:tc>
        <w:tc>
          <w:tcPr>
            <w:tcW w:w="814" w:type="dxa"/>
            <w:shd w:val="clear" w:color="auto" w:fill="auto"/>
          </w:tcPr>
          <w:p w:rsidR="00DC36A8" w:rsidRPr="00553DDE" w:rsidRDefault="00DC36A8" w:rsidP="004E0802">
            <w:pPr>
              <w:pStyle w:val="ConsPlusNormal"/>
              <w:jc w:val="center"/>
              <w:rPr>
                <w:rFonts w:ascii="Times New Roman" w:hAnsi="Times New Roman" w:cs="Times New Roman"/>
                <w:sz w:val="24"/>
                <w:szCs w:val="24"/>
              </w:rPr>
            </w:pPr>
          </w:p>
        </w:tc>
      </w:tr>
      <w:tr w:rsidR="007861A4" w:rsidRPr="00553DDE" w:rsidTr="006F768E">
        <w:tc>
          <w:tcPr>
            <w:tcW w:w="760" w:type="dxa"/>
            <w:shd w:val="clear" w:color="auto" w:fill="auto"/>
          </w:tcPr>
          <w:p w:rsidR="00DC36A8" w:rsidRPr="00553DDE" w:rsidRDefault="008D0FE5" w:rsidP="004E0802">
            <w:pPr>
              <w:pStyle w:val="ConsPlusNormal"/>
              <w:jc w:val="center"/>
              <w:rPr>
                <w:rFonts w:ascii="Times New Roman" w:hAnsi="Times New Roman" w:cs="Times New Roman"/>
                <w:sz w:val="24"/>
                <w:szCs w:val="24"/>
              </w:rPr>
            </w:pPr>
            <w:r w:rsidRPr="00553DDE">
              <w:rPr>
                <w:rFonts w:ascii="Times New Roman" w:hAnsi="Times New Roman" w:cs="Times New Roman"/>
                <w:sz w:val="24"/>
                <w:szCs w:val="24"/>
                <w:lang w:val="en-US"/>
              </w:rPr>
              <w:t>II</w:t>
            </w:r>
            <w:r w:rsidR="00DC36A8" w:rsidRPr="00553DDE">
              <w:rPr>
                <w:rFonts w:ascii="Times New Roman" w:hAnsi="Times New Roman" w:cs="Times New Roman"/>
                <w:sz w:val="24"/>
                <w:szCs w:val="24"/>
              </w:rPr>
              <w:t>.</w:t>
            </w:r>
          </w:p>
        </w:tc>
        <w:tc>
          <w:tcPr>
            <w:tcW w:w="8140" w:type="dxa"/>
            <w:shd w:val="clear" w:color="auto" w:fill="auto"/>
          </w:tcPr>
          <w:p w:rsidR="00DC36A8" w:rsidRPr="00553DDE" w:rsidRDefault="00DC36A8" w:rsidP="004E0802">
            <w:pPr>
              <w:pStyle w:val="ConsPlusNormal"/>
              <w:jc w:val="left"/>
              <w:rPr>
                <w:rFonts w:ascii="Times New Roman" w:hAnsi="Times New Roman" w:cs="Times New Roman"/>
                <w:sz w:val="24"/>
                <w:szCs w:val="24"/>
              </w:rPr>
            </w:pPr>
            <w:r w:rsidRPr="00553DDE">
              <w:rPr>
                <w:rFonts w:ascii="Times New Roman" w:hAnsi="Times New Roman" w:cs="Times New Roman"/>
                <w:sz w:val="24"/>
                <w:szCs w:val="24"/>
              </w:rPr>
              <w:t>Информация</w:t>
            </w:r>
            <w:r w:rsidR="00263AC0" w:rsidRPr="00553DDE">
              <w:rPr>
                <w:rFonts w:ascii="Times New Roman" w:hAnsi="Times New Roman" w:cs="Times New Roman"/>
                <w:sz w:val="24"/>
                <w:szCs w:val="24"/>
              </w:rPr>
              <w:t xml:space="preserve"> </w:t>
            </w:r>
            <w:r w:rsidR="008A303B" w:rsidRPr="00553DDE">
              <w:rPr>
                <w:rFonts w:ascii="Times New Roman" w:hAnsi="Times New Roman" w:cs="Times New Roman"/>
                <w:sz w:val="24"/>
                <w:szCs w:val="24"/>
              </w:rPr>
              <w:t>о </w:t>
            </w:r>
            <w:r w:rsidRPr="00553DDE">
              <w:rPr>
                <w:rFonts w:ascii="Times New Roman" w:hAnsi="Times New Roman" w:cs="Times New Roman"/>
                <w:sz w:val="24"/>
                <w:szCs w:val="24"/>
              </w:rPr>
              <w:t>проведении</w:t>
            </w:r>
            <w:r w:rsidR="00263AC0" w:rsidRPr="00553DDE">
              <w:rPr>
                <w:rFonts w:ascii="Times New Roman" w:hAnsi="Times New Roman" w:cs="Times New Roman"/>
                <w:sz w:val="24"/>
                <w:szCs w:val="24"/>
              </w:rPr>
              <w:t xml:space="preserve"> </w:t>
            </w:r>
            <w:r w:rsidRPr="00553DDE">
              <w:rPr>
                <w:rFonts w:ascii="Times New Roman" w:hAnsi="Times New Roman" w:cs="Times New Roman"/>
                <w:sz w:val="24"/>
                <w:szCs w:val="24"/>
              </w:rPr>
              <w:t>закупки</w:t>
            </w:r>
          </w:p>
          <w:p w:rsidR="00B96EB8" w:rsidRPr="00553DDE" w:rsidRDefault="00B96EB8" w:rsidP="004E0802">
            <w:pPr>
              <w:pStyle w:val="ConsPlusNormal"/>
              <w:jc w:val="left"/>
              <w:rPr>
                <w:rFonts w:ascii="Times New Roman" w:hAnsi="Times New Roman" w:cs="Times New Roman"/>
                <w:sz w:val="24"/>
                <w:szCs w:val="24"/>
              </w:rPr>
            </w:pPr>
          </w:p>
        </w:tc>
        <w:tc>
          <w:tcPr>
            <w:tcW w:w="814" w:type="dxa"/>
            <w:shd w:val="clear" w:color="auto" w:fill="auto"/>
          </w:tcPr>
          <w:p w:rsidR="00DC36A8" w:rsidRPr="00553DDE" w:rsidRDefault="00DC36A8" w:rsidP="004E0802">
            <w:pPr>
              <w:pStyle w:val="ConsPlusNormal"/>
              <w:jc w:val="center"/>
              <w:rPr>
                <w:rFonts w:ascii="Times New Roman" w:hAnsi="Times New Roman" w:cs="Times New Roman"/>
                <w:sz w:val="24"/>
                <w:szCs w:val="24"/>
              </w:rPr>
            </w:pPr>
          </w:p>
        </w:tc>
      </w:tr>
      <w:tr w:rsidR="007861A4" w:rsidRPr="00553DDE" w:rsidTr="006F768E">
        <w:tc>
          <w:tcPr>
            <w:tcW w:w="760" w:type="dxa"/>
            <w:shd w:val="clear" w:color="auto" w:fill="auto"/>
          </w:tcPr>
          <w:p w:rsidR="00DC36A8" w:rsidRPr="00553DDE" w:rsidRDefault="008D0FE5" w:rsidP="004E0802">
            <w:pPr>
              <w:pStyle w:val="ConsPlusNormal"/>
              <w:jc w:val="center"/>
              <w:rPr>
                <w:rFonts w:ascii="Times New Roman" w:hAnsi="Times New Roman" w:cs="Times New Roman"/>
                <w:sz w:val="24"/>
                <w:szCs w:val="24"/>
              </w:rPr>
            </w:pPr>
            <w:r w:rsidRPr="00553DDE">
              <w:rPr>
                <w:rFonts w:ascii="Times New Roman" w:hAnsi="Times New Roman" w:cs="Times New Roman"/>
                <w:sz w:val="24"/>
                <w:szCs w:val="24"/>
                <w:lang w:val="en-US"/>
              </w:rPr>
              <w:t>III</w:t>
            </w:r>
            <w:r w:rsidR="00DC36A8" w:rsidRPr="00553DDE">
              <w:rPr>
                <w:rFonts w:ascii="Times New Roman" w:hAnsi="Times New Roman" w:cs="Times New Roman"/>
                <w:sz w:val="24"/>
                <w:szCs w:val="24"/>
              </w:rPr>
              <w:t>.</w:t>
            </w:r>
          </w:p>
        </w:tc>
        <w:tc>
          <w:tcPr>
            <w:tcW w:w="8140" w:type="dxa"/>
            <w:shd w:val="clear" w:color="auto" w:fill="auto"/>
          </w:tcPr>
          <w:p w:rsidR="002B75C9" w:rsidRPr="00553DDE" w:rsidRDefault="002B75C9" w:rsidP="004E0802">
            <w:pPr>
              <w:pStyle w:val="ConsPlusNormal"/>
              <w:jc w:val="left"/>
              <w:rPr>
                <w:rFonts w:ascii="Times New Roman" w:hAnsi="Times New Roman" w:cs="Times New Roman"/>
                <w:sz w:val="24"/>
                <w:szCs w:val="24"/>
              </w:rPr>
            </w:pPr>
            <w:r w:rsidRPr="00553DDE">
              <w:rPr>
                <w:rFonts w:ascii="Times New Roman" w:hAnsi="Times New Roman" w:cs="Times New Roman"/>
                <w:sz w:val="24"/>
                <w:szCs w:val="24"/>
              </w:rPr>
              <w:t>Требования</w:t>
            </w:r>
            <w:r w:rsidR="008A303B" w:rsidRPr="00553DDE">
              <w:rPr>
                <w:rFonts w:ascii="Times New Roman" w:hAnsi="Times New Roman" w:cs="Times New Roman"/>
                <w:sz w:val="24"/>
                <w:szCs w:val="24"/>
              </w:rPr>
              <w:t xml:space="preserve"> к </w:t>
            </w:r>
            <w:r w:rsidRPr="00553DDE">
              <w:rPr>
                <w:rFonts w:ascii="Times New Roman" w:hAnsi="Times New Roman" w:cs="Times New Roman"/>
                <w:sz w:val="24"/>
                <w:szCs w:val="24"/>
              </w:rPr>
              <w:t>участникам закупки и необходимый перечень документов для участия</w:t>
            </w:r>
            <w:r w:rsidR="008A303B" w:rsidRPr="00553DDE">
              <w:rPr>
                <w:rFonts w:ascii="Times New Roman" w:hAnsi="Times New Roman" w:cs="Times New Roman"/>
                <w:sz w:val="24"/>
                <w:szCs w:val="24"/>
              </w:rPr>
              <w:t xml:space="preserve"> в </w:t>
            </w:r>
            <w:r w:rsidRPr="00553DDE">
              <w:rPr>
                <w:rFonts w:ascii="Times New Roman" w:hAnsi="Times New Roman" w:cs="Times New Roman"/>
                <w:sz w:val="24"/>
                <w:szCs w:val="24"/>
              </w:rPr>
              <w:t>закупке. Подача заявки</w:t>
            </w:r>
            <w:r w:rsidR="008A303B" w:rsidRPr="00553DDE">
              <w:rPr>
                <w:rFonts w:ascii="Times New Roman" w:hAnsi="Times New Roman" w:cs="Times New Roman"/>
                <w:sz w:val="24"/>
                <w:szCs w:val="24"/>
              </w:rPr>
              <w:t xml:space="preserve"> на </w:t>
            </w:r>
            <w:r w:rsidRPr="00553DDE">
              <w:rPr>
                <w:rFonts w:ascii="Times New Roman" w:hAnsi="Times New Roman" w:cs="Times New Roman"/>
                <w:sz w:val="24"/>
                <w:szCs w:val="24"/>
              </w:rPr>
              <w:t>участие</w:t>
            </w:r>
            <w:r w:rsidR="008A303B" w:rsidRPr="00553DDE">
              <w:rPr>
                <w:rFonts w:ascii="Times New Roman" w:hAnsi="Times New Roman" w:cs="Times New Roman"/>
                <w:sz w:val="24"/>
                <w:szCs w:val="24"/>
              </w:rPr>
              <w:t xml:space="preserve"> в </w:t>
            </w:r>
            <w:r w:rsidRPr="00553DDE">
              <w:rPr>
                <w:rFonts w:ascii="Times New Roman" w:hAnsi="Times New Roman" w:cs="Times New Roman"/>
                <w:sz w:val="24"/>
                <w:szCs w:val="24"/>
              </w:rPr>
              <w:t>открытом конкурсе</w:t>
            </w:r>
          </w:p>
          <w:p w:rsidR="00B96EB8" w:rsidRPr="00553DDE" w:rsidRDefault="00B96EB8" w:rsidP="004E0802">
            <w:pPr>
              <w:pStyle w:val="ConsPlusNormal"/>
              <w:jc w:val="left"/>
              <w:rPr>
                <w:rFonts w:ascii="Times New Roman" w:hAnsi="Times New Roman" w:cs="Times New Roman"/>
                <w:sz w:val="24"/>
                <w:szCs w:val="24"/>
              </w:rPr>
            </w:pPr>
          </w:p>
        </w:tc>
        <w:tc>
          <w:tcPr>
            <w:tcW w:w="814" w:type="dxa"/>
            <w:shd w:val="clear" w:color="auto" w:fill="auto"/>
          </w:tcPr>
          <w:p w:rsidR="00DC36A8" w:rsidRPr="00553DDE" w:rsidRDefault="00DC36A8" w:rsidP="004E0802">
            <w:pPr>
              <w:pStyle w:val="ConsPlusNormal"/>
              <w:jc w:val="center"/>
              <w:rPr>
                <w:rFonts w:ascii="Times New Roman" w:hAnsi="Times New Roman" w:cs="Times New Roman"/>
                <w:sz w:val="24"/>
                <w:szCs w:val="24"/>
              </w:rPr>
            </w:pPr>
          </w:p>
        </w:tc>
      </w:tr>
      <w:tr w:rsidR="007861A4" w:rsidRPr="00553DDE" w:rsidTr="006F768E">
        <w:tc>
          <w:tcPr>
            <w:tcW w:w="760" w:type="dxa"/>
            <w:shd w:val="clear" w:color="auto" w:fill="auto"/>
          </w:tcPr>
          <w:p w:rsidR="00DC36A8" w:rsidRPr="00553DDE" w:rsidRDefault="007573E8" w:rsidP="004E0802">
            <w:pPr>
              <w:pStyle w:val="ConsPlusNormal"/>
              <w:jc w:val="center"/>
              <w:rPr>
                <w:rFonts w:ascii="Times New Roman" w:hAnsi="Times New Roman" w:cs="Times New Roman"/>
                <w:sz w:val="24"/>
                <w:szCs w:val="24"/>
              </w:rPr>
            </w:pPr>
            <w:r w:rsidRPr="00553DDE">
              <w:rPr>
                <w:rFonts w:ascii="Times New Roman" w:hAnsi="Times New Roman" w:cs="Times New Roman"/>
                <w:sz w:val="24"/>
                <w:szCs w:val="24"/>
                <w:lang w:val="en-US"/>
              </w:rPr>
              <w:t>IV</w:t>
            </w:r>
            <w:r w:rsidR="00DC36A8" w:rsidRPr="00553DDE">
              <w:rPr>
                <w:rFonts w:ascii="Times New Roman" w:hAnsi="Times New Roman" w:cs="Times New Roman"/>
                <w:sz w:val="24"/>
                <w:szCs w:val="24"/>
              </w:rPr>
              <w:t>.</w:t>
            </w:r>
          </w:p>
        </w:tc>
        <w:tc>
          <w:tcPr>
            <w:tcW w:w="8140" w:type="dxa"/>
            <w:shd w:val="clear" w:color="auto" w:fill="auto"/>
          </w:tcPr>
          <w:p w:rsidR="006F768E" w:rsidRPr="00553DDE" w:rsidRDefault="009443B7" w:rsidP="004E0802">
            <w:pPr>
              <w:pStyle w:val="ConsPlusNormal"/>
              <w:jc w:val="left"/>
              <w:rPr>
                <w:rFonts w:ascii="Times New Roman" w:hAnsi="Times New Roman" w:cs="Times New Roman"/>
                <w:sz w:val="24"/>
                <w:szCs w:val="24"/>
              </w:rPr>
            </w:pPr>
            <w:r w:rsidRPr="00553DDE">
              <w:rPr>
                <w:rFonts w:ascii="Times New Roman" w:hAnsi="Times New Roman" w:cs="Times New Roman"/>
                <w:sz w:val="24"/>
                <w:szCs w:val="24"/>
              </w:rPr>
              <w:t>Размер и порядок внесения денежных средств,</w:t>
            </w:r>
            <w:r w:rsidR="008A303B" w:rsidRPr="00553DDE">
              <w:rPr>
                <w:rFonts w:ascii="Times New Roman" w:hAnsi="Times New Roman" w:cs="Times New Roman"/>
                <w:sz w:val="24"/>
                <w:szCs w:val="24"/>
              </w:rPr>
              <w:t xml:space="preserve"> в </w:t>
            </w:r>
            <w:r w:rsidRPr="00553DDE">
              <w:rPr>
                <w:rFonts w:ascii="Times New Roman" w:hAnsi="Times New Roman" w:cs="Times New Roman"/>
                <w:sz w:val="24"/>
                <w:szCs w:val="24"/>
              </w:rPr>
              <w:t>качестве обеспечения заявок</w:t>
            </w:r>
            <w:r w:rsidR="008A303B" w:rsidRPr="00553DDE">
              <w:rPr>
                <w:rFonts w:ascii="Times New Roman" w:hAnsi="Times New Roman" w:cs="Times New Roman"/>
                <w:sz w:val="24"/>
                <w:szCs w:val="24"/>
              </w:rPr>
              <w:t xml:space="preserve"> на </w:t>
            </w:r>
            <w:r w:rsidRPr="00553DDE">
              <w:rPr>
                <w:rFonts w:ascii="Times New Roman" w:hAnsi="Times New Roman" w:cs="Times New Roman"/>
                <w:sz w:val="24"/>
                <w:szCs w:val="24"/>
              </w:rPr>
              <w:t>участие</w:t>
            </w:r>
            <w:r w:rsidR="008A303B" w:rsidRPr="00553DDE">
              <w:rPr>
                <w:rFonts w:ascii="Times New Roman" w:hAnsi="Times New Roman" w:cs="Times New Roman"/>
                <w:sz w:val="24"/>
                <w:szCs w:val="24"/>
              </w:rPr>
              <w:t xml:space="preserve"> в </w:t>
            </w:r>
            <w:r w:rsidRPr="00553DDE">
              <w:rPr>
                <w:rFonts w:ascii="Times New Roman" w:hAnsi="Times New Roman" w:cs="Times New Roman"/>
                <w:sz w:val="24"/>
                <w:szCs w:val="24"/>
              </w:rPr>
              <w:t>закупке и обеспечения контракта</w:t>
            </w:r>
          </w:p>
          <w:p w:rsidR="00B96EB8" w:rsidRPr="00553DDE" w:rsidRDefault="00B96EB8" w:rsidP="004E0802">
            <w:pPr>
              <w:pStyle w:val="ConsPlusNormal"/>
              <w:jc w:val="left"/>
              <w:rPr>
                <w:rFonts w:ascii="Times New Roman" w:hAnsi="Times New Roman" w:cs="Times New Roman"/>
                <w:sz w:val="24"/>
                <w:szCs w:val="24"/>
              </w:rPr>
            </w:pPr>
          </w:p>
        </w:tc>
        <w:tc>
          <w:tcPr>
            <w:tcW w:w="814" w:type="dxa"/>
            <w:shd w:val="clear" w:color="auto" w:fill="auto"/>
          </w:tcPr>
          <w:p w:rsidR="00DC36A8" w:rsidRPr="00553DDE" w:rsidRDefault="00DC36A8" w:rsidP="004E0802">
            <w:pPr>
              <w:pStyle w:val="ConsPlusNormal"/>
              <w:jc w:val="center"/>
              <w:rPr>
                <w:rFonts w:ascii="Times New Roman" w:hAnsi="Times New Roman" w:cs="Times New Roman"/>
                <w:sz w:val="24"/>
                <w:szCs w:val="24"/>
              </w:rPr>
            </w:pPr>
          </w:p>
        </w:tc>
      </w:tr>
      <w:tr w:rsidR="007861A4" w:rsidRPr="00553DDE" w:rsidTr="006F768E">
        <w:tc>
          <w:tcPr>
            <w:tcW w:w="760" w:type="dxa"/>
            <w:shd w:val="clear" w:color="auto" w:fill="auto"/>
          </w:tcPr>
          <w:p w:rsidR="00DC36A8" w:rsidRPr="00553DDE" w:rsidRDefault="007573E8" w:rsidP="004E0802">
            <w:pPr>
              <w:pStyle w:val="ConsPlusNormal"/>
              <w:jc w:val="center"/>
              <w:rPr>
                <w:rFonts w:ascii="Times New Roman" w:hAnsi="Times New Roman" w:cs="Times New Roman"/>
                <w:sz w:val="24"/>
                <w:szCs w:val="24"/>
              </w:rPr>
            </w:pPr>
            <w:r w:rsidRPr="00553DDE">
              <w:rPr>
                <w:rFonts w:ascii="Times New Roman" w:hAnsi="Times New Roman" w:cs="Times New Roman"/>
                <w:sz w:val="24"/>
                <w:szCs w:val="24"/>
                <w:lang w:val="en-US"/>
              </w:rPr>
              <w:t>V</w:t>
            </w:r>
            <w:r w:rsidR="00DC36A8" w:rsidRPr="00553DDE">
              <w:rPr>
                <w:rFonts w:ascii="Times New Roman" w:hAnsi="Times New Roman" w:cs="Times New Roman"/>
                <w:sz w:val="24"/>
                <w:szCs w:val="24"/>
              </w:rPr>
              <w:t>.</w:t>
            </w:r>
          </w:p>
        </w:tc>
        <w:tc>
          <w:tcPr>
            <w:tcW w:w="8140" w:type="dxa"/>
            <w:shd w:val="clear" w:color="auto" w:fill="auto"/>
          </w:tcPr>
          <w:p w:rsidR="006F768E" w:rsidRPr="00553DDE" w:rsidRDefault="00B96EB8" w:rsidP="006F768E">
            <w:pPr>
              <w:pStyle w:val="ConsPlusNormal"/>
              <w:jc w:val="left"/>
              <w:rPr>
                <w:rFonts w:ascii="Times New Roman" w:hAnsi="Times New Roman" w:cs="Times New Roman"/>
                <w:sz w:val="24"/>
                <w:szCs w:val="24"/>
              </w:rPr>
            </w:pPr>
            <w:r w:rsidRPr="00553DDE">
              <w:rPr>
                <w:rFonts w:ascii="Times New Roman" w:hAnsi="Times New Roman" w:cs="Times New Roman"/>
                <w:sz w:val="24"/>
                <w:szCs w:val="24"/>
              </w:rPr>
              <w:t>Критерии оценки заявок</w:t>
            </w:r>
            <w:r w:rsidR="008A303B" w:rsidRPr="00553DDE">
              <w:rPr>
                <w:rFonts w:ascii="Times New Roman" w:hAnsi="Times New Roman" w:cs="Times New Roman"/>
                <w:sz w:val="24"/>
                <w:szCs w:val="24"/>
              </w:rPr>
              <w:t xml:space="preserve"> на </w:t>
            </w:r>
            <w:r w:rsidRPr="00553DDE">
              <w:rPr>
                <w:rFonts w:ascii="Times New Roman" w:hAnsi="Times New Roman" w:cs="Times New Roman"/>
                <w:sz w:val="24"/>
                <w:szCs w:val="24"/>
              </w:rPr>
              <w:t>участие</w:t>
            </w:r>
            <w:r w:rsidR="008A303B" w:rsidRPr="00553DDE">
              <w:rPr>
                <w:rFonts w:ascii="Times New Roman" w:hAnsi="Times New Roman" w:cs="Times New Roman"/>
                <w:sz w:val="24"/>
                <w:szCs w:val="24"/>
              </w:rPr>
              <w:t xml:space="preserve"> в </w:t>
            </w:r>
            <w:r w:rsidRPr="00553DDE">
              <w:rPr>
                <w:rFonts w:ascii="Times New Roman" w:hAnsi="Times New Roman" w:cs="Times New Roman"/>
                <w:sz w:val="24"/>
                <w:szCs w:val="24"/>
              </w:rPr>
              <w:t>конкурсе, их содержание и значимость</w:t>
            </w:r>
          </w:p>
          <w:p w:rsidR="00B96EB8" w:rsidRPr="00553DDE" w:rsidRDefault="00B96EB8" w:rsidP="006F768E">
            <w:pPr>
              <w:pStyle w:val="ConsPlusNormal"/>
              <w:jc w:val="left"/>
              <w:rPr>
                <w:rFonts w:ascii="Times New Roman" w:hAnsi="Times New Roman" w:cs="Times New Roman"/>
                <w:sz w:val="24"/>
                <w:szCs w:val="24"/>
              </w:rPr>
            </w:pPr>
          </w:p>
        </w:tc>
        <w:tc>
          <w:tcPr>
            <w:tcW w:w="814" w:type="dxa"/>
            <w:shd w:val="clear" w:color="auto" w:fill="auto"/>
          </w:tcPr>
          <w:p w:rsidR="00DC36A8" w:rsidRPr="00553DDE" w:rsidRDefault="00DC36A8" w:rsidP="004E0802">
            <w:pPr>
              <w:pStyle w:val="ConsPlusNormal"/>
              <w:jc w:val="center"/>
              <w:rPr>
                <w:rFonts w:ascii="Times New Roman" w:hAnsi="Times New Roman" w:cs="Times New Roman"/>
                <w:sz w:val="24"/>
                <w:szCs w:val="24"/>
              </w:rPr>
            </w:pPr>
          </w:p>
        </w:tc>
      </w:tr>
      <w:tr w:rsidR="00A041B2" w:rsidRPr="00553DDE" w:rsidTr="006F768E">
        <w:tc>
          <w:tcPr>
            <w:tcW w:w="760" w:type="dxa"/>
            <w:shd w:val="clear" w:color="auto" w:fill="auto"/>
          </w:tcPr>
          <w:p w:rsidR="00A041B2" w:rsidRPr="00553DDE" w:rsidRDefault="007573E8" w:rsidP="004E0802">
            <w:pPr>
              <w:pStyle w:val="ConsPlusNormal"/>
              <w:jc w:val="center"/>
              <w:rPr>
                <w:rFonts w:ascii="Times New Roman" w:hAnsi="Times New Roman" w:cs="Times New Roman"/>
                <w:sz w:val="24"/>
                <w:szCs w:val="24"/>
              </w:rPr>
            </w:pPr>
            <w:r w:rsidRPr="00553DDE">
              <w:rPr>
                <w:rFonts w:ascii="Times New Roman" w:hAnsi="Times New Roman" w:cs="Times New Roman"/>
                <w:sz w:val="24"/>
                <w:szCs w:val="24"/>
                <w:lang w:val="en-US"/>
              </w:rPr>
              <w:t>VI</w:t>
            </w:r>
            <w:r w:rsidR="00686379" w:rsidRPr="00553DDE">
              <w:rPr>
                <w:rFonts w:ascii="Times New Roman" w:hAnsi="Times New Roman" w:cs="Times New Roman"/>
                <w:sz w:val="24"/>
                <w:szCs w:val="24"/>
              </w:rPr>
              <w:t>.</w:t>
            </w:r>
          </w:p>
        </w:tc>
        <w:tc>
          <w:tcPr>
            <w:tcW w:w="8140" w:type="dxa"/>
            <w:shd w:val="clear" w:color="auto" w:fill="auto"/>
          </w:tcPr>
          <w:p w:rsidR="00A041B2" w:rsidRPr="00553DDE" w:rsidRDefault="00686379" w:rsidP="004E0802">
            <w:pPr>
              <w:pStyle w:val="ConsPlusNormal"/>
              <w:jc w:val="left"/>
              <w:rPr>
                <w:rFonts w:ascii="Times New Roman" w:hAnsi="Times New Roman" w:cs="Times New Roman"/>
                <w:sz w:val="24"/>
                <w:szCs w:val="24"/>
              </w:rPr>
            </w:pPr>
            <w:r w:rsidRPr="00553DDE">
              <w:rPr>
                <w:rFonts w:ascii="Times New Roman" w:hAnsi="Times New Roman" w:cs="Times New Roman"/>
                <w:sz w:val="24"/>
                <w:szCs w:val="24"/>
              </w:rPr>
              <w:t xml:space="preserve">Приложения </w:t>
            </w:r>
          </w:p>
        </w:tc>
        <w:tc>
          <w:tcPr>
            <w:tcW w:w="814" w:type="dxa"/>
            <w:shd w:val="clear" w:color="auto" w:fill="auto"/>
          </w:tcPr>
          <w:p w:rsidR="00A041B2" w:rsidRPr="00553DDE" w:rsidRDefault="00A041B2" w:rsidP="002F31D3">
            <w:pPr>
              <w:pStyle w:val="ConsPlusNormal"/>
              <w:jc w:val="center"/>
              <w:rPr>
                <w:rFonts w:ascii="Times New Roman" w:hAnsi="Times New Roman" w:cs="Times New Roman"/>
                <w:sz w:val="24"/>
                <w:szCs w:val="24"/>
              </w:rPr>
            </w:pPr>
          </w:p>
        </w:tc>
      </w:tr>
    </w:tbl>
    <w:p w:rsidR="00DC36A8" w:rsidRPr="00553DDE" w:rsidRDefault="00DC36A8" w:rsidP="00170AAE">
      <w:pPr>
        <w:pStyle w:val="ConsPlusNormal"/>
        <w:jc w:val="center"/>
        <w:rPr>
          <w:rFonts w:ascii="Times New Roman" w:hAnsi="Times New Roman" w:cs="Times New Roman"/>
          <w:sz w:val="24"/>
          <w:szCs w:val="24"/>
        </w:rPr>
      </w:pPr>
    </w:p>
    <w:p w:rsidR="00170AAE" w:rsidRPr="00553DDE" w:rsidRDefault="00170AAE" w:rsidP="00170AAE">
      <w:pPr>
        <w:widowControl w:val="0"/>
        <w:autoSpaceDE w:val="0"/>
        <w:autoSpaceDN w:val="0"/>
        <w:adjustRightInd w:val="0"/>
        <w:spacing w:after="0" w:line="288" w:lineRule="auto"/>
        <w:ind w:firstLine="709"/>
        <w:rPr>
          <w:rFonts w:eastAsia="Times New Roman"/>
          <w:sz w:val="24"/>
          <w:szCs w:val="24"/>
          <w:lang w:eastAsia="ru-RU"/>
        </w:rPr>
      </w:pPr>
    </w:p>
    <w:p w:rsidR="00170AAE" w:rsidRPr="00553DDE" w:rsidRDefault="00170AAE" w:rsidP="00254F63">
      <w:pPr>
        <w:pStyle w:val="10"/>
        <w:pageBreakBefore/>
        <w:numPr>
          <w:ilvl w:val="0"/>
          <w:numId w:val="6"/>
        </w:numPr>
        <w:rPr>
          <w:szCs w:val="24"/>
          <w:lang w:eastAsia="ru-RU"/>
        </w:rPr>
      </w:pPr>
      <w:bookmarkStart w:id="0" w:name="_Toc376579222"/>
      <w:bookmarkStart w:id="1" w:name="_Toc377135620"/>
      <w:bookmarkStart w:id="2" w:name="_Toc379558729"/>
      <w:r w:rsidRPr="00553DDE">
        <w:rPr>
          <w:szCs w:val="24"/>
          <w:lang w:eastAsia="ru-RU"/>
        </w:rPr>
        <w:lastRenderedPageBreak/>
        <w:t>Общие положения</w:t>
      </w:r>
      <w:bookmarkEnd w:id="0"/>
      <w:bookmarkEnd w:id="1"/>
      <w:bookmarkEnd w:id="2"/>
    </w:p>
    <w:p w:rsidR="00210B74" w:rsidRPr="00553DDE" w:rsidRDefault="00210B74" w:rsidP="00210B74">
      <w:pPr>
        <w:autoSpaceDE w:val="0"/>
        <w:autoSpaceDN w:val="0"/>
        <w:adjustRightInd w:val="0"/>
        <w:spacing w:after="0" w:line="288" w:lineRule="auto"/>
        <w:ind w:firstLine="709"/>
        <w:rPr>
          <w:rFonts w:eastAsia="Times New Roman"/>
          <w:b/>
          <w:sz w:val="24"/>
          <w:szCs w:val="24"/>
          <w:lang w:eastAsia="ru-RU"/>
        </w:rPr>
      </w:pPr>
      <w:r w:rsidRPr="00553DDE">
        <w:rPr>
          <w:rFonts w:eastAsia="Times New Roman"/>
          <w:b/>
          <w:sz w:val="24"/>
          <w:szCs w:val="24"/>
          <w:lang w:eastAsia="ru-RU"/>
        </w:rPr>
        <w:t>1.1.</w:t>
      </w:r>
      <w:r w:rsidRPr="00553DDE">
        <w:rPr>
          <w:rFonts w:eastAsia="Times New Roman"/>
          <w:b/>
          <w:sz w:val="24"/>
          <w:szCs w:val="24"/>
          <w:lang w:eastAsia="ru-RU"/>
        </w:rPr>
        <w:tab/>
        <w:t>Законодательное регулирование.</w:t>
      </w:r>
    </w:p>
    <w:p w:rsidR="00210B74" w:rsidRPr="00553DDE" w:rsidRDefault="00210B74" w:rsidP="00E67281">
      <w:pPr>
        <w:widowControl w:val="0"/>
        <w:autoSpaceDE w:val="0"/>
        <w:autoSpaceDN w:val="0"/>
        <w:adjustRightInd w:val="0"/>
        <w:spacing w:after="0" w:line="264" w:lineRule="auto"/>
        <w:ind w:firstLine="709"/>
        <w:rPr>
          <w:rFonts w:eastAsia="Times New Roman"/>
          <w:sz w:val="24"/>
          <w:szCs w:val="24"/>
          <w:lang w:eastAsia="ru-RU"/>
        </w:rPr>
      </w:pPr>
      <w:r w:rsidRPr="00553DDE">
        <w:rPr>
          <w:sz w:val="24"/>
          <w:szCs w:val="24"/>
        </w:rPr>
        <w:t>Законодательство Российской Федерации</w:t>
      </w:r>
      <w:r w:rsidR="008A303B" w:rsidRPr="00553DDE">
        <w:rPr>
          <w:sz w:val="24"/>
          <w:szCs w:val="24"/>
        </w:rPr>
        <w:t xml:space="preserve"> о </w:t>
      </w:r>
      <w:r w:rsidRPr="00553DDE">
        <w:rPr>
          <w:sz w:val="24"/>
          <w:szCs w:val="24"/>
        </w:rPr>
        <w:t>контрактной системе</w:t>
      </w:r>
      <w:r w:rsidR="008A303B" w:rsidRPr="00553DDE">
        <w:rPr>
          <w:sz w:val="24"/>
          <w:szCs w:val="24"/>
        </w:rPr>
        <w:t xml:space="preserve"> в </w:t>
      </w:r>
      <w:r w:rsidRPr="00553DDE">
        <w:rPr>
          <w:sz w:val="24"/>
          <w:szCs w:val="24"/>
        </w:rPr>
        <w:t>сфере закупок товаров, работ, услуг для обеспечения государственных и муниципальных нужд основывается</w:t>
      </w:r>
      <w:r w:rsidR="008A303B" w:rsidRPr="00553DDE">
        <w:rPr>
          <w:sz w:val="24"/>
          <w:szCs w:val="24"/>
        </w:rPr>
        <w:t xml:space="preserve"> на </w:t>
      </w:r>
      <w:r w:rsidRPr="00553DDE">
        <w:rPr>
          <w:sz w:val="24"/>
          <w:szCs w:val="24"/>
        </w:rPr>
        <w:t xml:space="preserve">положениях </w:t>
      </w:r>
      <w:hyperlink r:id="rId11" w:history="1">
        <w:r w:rsidRPr="00553DDE">
          <w:rPr>
            <w:sz w:val="24"/>
            <w:szCs w:val="24"/>
          </w:rPr>
          <w:t>Конституции</w:t>
        </w:r>
      </w:hyperlink>
      <w:r w:rsidRPr="00553DDE">
        <w:rPr>
          <w:sz w:val="24"/>
          <w:szCs w:val="24"/>
        </w:rPr>
        <w:t xml:space="preserve"> Российской Федерации, Гражданского </w:t>
      </w:r>
      <w:hyperlink r:id="rId12" w:history="1">
        <w:r w:rsidRPr="00553DDE">
          <w:rPr>
            <w:sz w:val="24"/>
            <w:szCs w:val="24"/>
          </w:rPr>
          <w:t>кодекса</w:t>
        </w:r>
      </w:hyperlink>
      <w:r w:rsidRPr="00553DDE">
        <w:rPr>
          <w:sz w:val="24"/>
          <w:szCs w:val="24"/>
        </w:rPr>
        <w:t xml:space="preserve"> Российской Федерации, Бюджетного </w:t>
      </w:r>
      <w:hyperlink r:id="rId13" w:history="1">
        <w:r w:rsidRPr="00553DDE">
          <w:rPr>
            <w:sz w:val="24"/>
            <w:szCs w:val="24"/>
          </w:rPr>
          <w:t>кодекса</w:t>
        </w:r>
      </w:hyperlink>
      <w:r w:rsidRPr="00553DDE">
        <w:rPr>
          <w:sz w:val="24"/>
          <w:szCs w:val="24"/>
        </w:rPr>
        <w:t xml:space="preserve"> Российской Федерации и состоит из</w:t>
      </w:r>
      <w:r w:rsidR="009E1A4D" w:rsidRPr="00553DDE">
        <w:rPr>
          <w:sz w:val="24"/>
          <w:szCs w:val="24"/>
        </w:rPr>
        <w:t> </w:t>
      </w:r>
      <w:r w:rsidRPr="00553DDE">
        <w:rPr>
          <w:sz w:val="24"/>
          <w:szCs w:val="24"/>
        </w:rPr>
        <w:t>Федерального закона от 5</w:t>
      </w:r>
      <w:r w:rsidR="00A574FC" w:rsidRPr="00553DDE">
        <w:rPr>
          <w:sz w:val="24"/>
          <w:szCs w:val="24"/>
        </w:rPr>
        <w:t xml:space="preserve"> апреля </w:t>
      </w:r>
      <w:r w:rsidRPr="00553DDE">
        <w:rPr>
          <w:sz w:val="24"/>
          <w:szCs w:val="24"/>
        </w:rPr>
        <w:t xml:space="preserve">2013 </w:t>
      </w:r>
      <w:r w:rsidR="0060139B" w:rsidRPr="00553DDE">
        <w:rPr>
          <w:sz w:val="24"/>
          <w:szCs w:val="24"/>
        </w:rPr>
        <w:t xml:space="preserve">года </w:t>
      </w:r>
      <w:r w:rsidR="00796785" w:rsidRPr="00553DDE">
        <w:rPr>
          <w:sz w:val="24"/>
          <w:szCs w:val="24"/>
        </w:rPr>
        <w:t>№</w:t>
      </w:r>
      <w:r w:rsidR="0060139B" w:rsidRPr="00553DDE">
        <w:rPr>
          <w:sz w:val="24"/>
          <w:szCs w:val="24"/>
        </w:rPr>
        <w:t> </w:t>
      </w:r>
      <w:r w:rsidRPr="00553DDE">
        <w:rPr>
          <w:sz w:val="24"/>
          <w:szCs w:val="24"/>
        </w:rPr>
        <w:t xml:space="preserve">44-ФЗ </w:t>
      </w:r>
      <w:r w:rsidR="0038395E" w:rsidRPr="00553DDE">
        <w:rPr>
          <w:sz w:val="24"/>
          <w:szCs w:val="24"/>
        </w:rPr>
        <w:t>«</w:t>
      </w:r>
      <w:r w:rsidR="00B865AE" w:rsidRPr="00553DDE">
        <w:rPr>
          <w:sz w:val="24"/>
          <w:szCs w:val="24"/>
        </w:rPr>
        <w:t>О </w:t>
      </w:r>
      <w:r w:rsidRPr="00553DDE">
        <w:rPr>
          <w:sz w:val="24"/>
          <w:szCs w:val="24"/>
        </w:rPr>
        <w:t>контрактной системе</w:t>
      </w:r>
      <w:r w:rsidR="008A303B" w:rsidRPr="00553DDE">
        <w:rPr>
          <w:sz w:val="24"/>
          <w:szCs w:val="24"/>
        </w:rPr>
        <w:t xml:space="preserve"> в </w:t>
      </w:r>
      <w:r w:rsidRPr="00553DDE">
        <w:rPr>
          <w:sz w:val="24"/>
          <w:szCs w:val="24"/>
        </w:rPr>
        <w:t>сфере закупок товаров, работ, услуг для обеспечения государственных и муниципальных нужд</w:t>
      </w:r>
      <w:proofErr w:type="gramStart"/>
      <w:r w:rsidR="0038395E" w:rsidRPr="00553DDE">
        <w:rPr>
          <w:sz w:val="24"/>
          <w:szCs w:val="24"/>
        </w:rPr>
        <w:t>»</w:t>
      </w:r>
      <w:r w:rsidRPr="00553DDE">
        <w:rPr>
          <w:sz w:val="24"/>
          <w:szCs w:val="24"/>
        </w:rPr>
        <w:t>(</w:t>
      </w:r>
      <w:proofErr w:type="gramEnd"/>
      <w:r w:rsidRPr="00553DDE">
        <w:rPr>
          <w:rFonts w:eastAsia="Times New Roman"/>
          <w:iCs/>
          <w:sz w:val="24"/>
          <w:szCs w:val="24"/>
          <w:lang w:eastAsia="ru-RU"/>
        </w:rPr>
        <w:t>далее</w:t>
      </w:r>
      <w:r w:rsidR="006A3266" w:rsidRPr="00553DDE">
        <w:rPr>
          <w:rFonts w:eastAsia="Times New Roman"/>
          <w:iCs/>
          <w:sz w:val="24"/>
          <w:szCs w:val="24"/>
          <w:lang w:eastAsia="ru-RU"/>
        </w:rPr>
        <w:t xml:space="preserve"> – </w:t>
      </w:r>
      <w:r w:rsidRPr="00553DDE">
        <w:rPr>
          <w:rFonts w:eastAsia="Times New Roman"/>
          <w:iCs/>
          <w:sz w:val="24"/>
          <w:szCs w:val="24"/>
          <w:lang w:eastAsia="ru-RU"/>
        </w:rPr>
        <w:t>Федеральный закон).</w:t>
      </w:r>
    </w:p>
    <w:p w:rsidR="00210B74" w:rsidRPr="00553DDE" w:rsidRDefault="00210B74" w:rsidP="00E67281">
      <w:pPr>
        <w:autoSpaceDE w:val="0"/>
        <w:autoSpaceDN w:val="0"/>
        <w:adjustRightInd w:val="0"/>
        <w:spacing w:after="0" w:line="264" w:lineRule="auto"/>
        <w:ind w:firstLine="709"/>
        <w:rPr>
          <w:rFonts w:eastAsia="Times New Roman"/>
          <w:sz w:val="24"/>
          <w:szCs w:val="24"/>
          <w:lang w:eastAsia="ru-RU"/>
        </w:rPr>
      </w:pPr>
      <w:r w:rsidRPr="00553DDE">
        <w:rPr>
          <w:rFonts w:eastAsia="Times New Roman"/>
          <w:sz w:val="24"/>
          <w:szCs w:val="24"/>
          <w:lang w:eastAsia="ru-RU"/>
        </w:rPr>
        <w:t>В случаях, предусмотренных законодательством Российской Федерации</w:t>
      </w:r>
      <w:r w:rsidR="008A303B" w:rsidRPr="00553DDE">
        <w:rPr>
          <w:rFonts w:eastAsia="Times New Roman"/>
          <w:sz w:val="24"/>
          <w:szCs w:val="24"/>
          <w:lang w:eastAsia="ru-RU"/>
        </w:rPr>
        <w:t xml:space="preserve"> о </w:t>
      </w:r>
      <w:r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 регулирующие отношения, регулируемые Федеральным законом (далее</w:t>
      </w:r>
      <w:r w:rsidR="006A3266" w:rsidRPr="00553DDE">
        <w:rPr>
          <w:rFonts w:eastAsia="Times New Roman"/>
          <w:sz w:val="24"/>
          <w:szCs w:val="24"/>
          <w:lang w:eastAsia="ru-RU"/>
        </w:rPr>
        <w:t xml:space="preserve"> – </w:t>
      </w:r>
      <w:r w:rsidRPr="00553DDE">
        <w:rPr>
          <w:rFonts w:eastAsia="Times New Roman"/>
          <w:sz w:val="24"/>
          <w:szCs w:val="24"/>
          <w:lang w:eastAsia="ru-RU"/>
        </w:rPr>
        <w:t>нормативные правовые акты</w:t>
      </w:r>
      <w:r w:rsidR="008A303B" w:rsidRPr="00553DDE">
        <w:rPr>
          <w:rFonts w:eastAsia="Times New Roman"/>
          <w:sz w:val="24"/>
          <w:szCs w:val="24"/>
          <w:lang w:eastAsia="ru-RU"/>
        </w:rPr>
        <w:t xml:space="preserve"> о </w:t>
      </w:r>
      <w:r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w:t>
      </w:r>
    </w:p>
    <w:p w:rsidR="00210B74" w:rsidRPr="00553DDE" w:rsidRDefault="00210B74" w:rsidP="00E67281">
      <w:pPr>
        <w:autoSpaceDE w:val="0"/>
        <w:autoSpaceDN w:val="0"/>
        <w:adjustRightInd w:val="0"/>
        <w:spacing w:after="0" w:line="264" w:lineRule="auto"/>
        <w:ind w:firstLine="709"/>
        <w:rPr>
          <w:rFonts w:eastAsia="Times New Roman"/>
          <w:sz w:val="24"/>
          <w:szCs w:val="24"/>
          <w:lang w:eastAsia="ru-RU"/>
        </w:rPr>
      </w:pPr>
      <w:r w:rsidRPr="00553DDE">
        <w:rPr>
          <w:rFonts w:eastAsia="Times New Roman"/>
          <w:sz w:val="24"/>
          <w:szCs w:val="24"/>
          <w:lang w:eastAsia="ru-RU"/>
        </w:rPr>
        <w:t>Органы государственной власти субъектов Российской Федерации, органы местного самоуправления</w:t>
      </w:r>
      <w:r w:rsidR="008A303B" w:rsidRPr="00553DDE">
        <w:rPr>
          <w:rFonts w:eastAsia="Times New Roman"/>
          <w:sz w:val="24"/>
          <w:szCs w:val="24"/>
          <w:lang w:eastAsia="ru-RU"/>
        </w:rPr>
        <w:t xml:space="preserve"> в </w:t>
      </w:r>
      <w:r w:rsidRPr="00553DDE">
        <w:rPr>
          <w:rFonts w:eastAsia="Times New Roman"/>
          <w:sz w:val="24"/>
          <w:szCs w:val="24"/>
          <w:lang w:eastAsia="ru-RU"/>
        </w:rPr>
        <w:t>соответствии</w:t>
      </w:r>
      <w:r w:rsidR="008A303B" w:rsidRPr="00553DDE">
        <w:rPr>
          <w:rFonts w:eastAsia="Times New Roman"/>
          <w:sz w:val="24"/>
          <w:szCs w:val="24"/>
          <w:lang w:eastAsia="ru-RU"/>
        </w:rPr>
        <w:t xml:space="preserve"> со </w:t>
      </w:r>
      <w:r w:rsidRPr="00553DDE">
        <w:rPr>
          <w:rFonts w:eastAsia="Times New Roman"/>
          <w:sz w:val="24"/>
          <w:szCs w:val="24"/>
          <w:lang w:eastAsia="ru-RU"/>
        </w:rPr>
        <w:t>своей компетенцией</w:t>
      </w:r>
      <w:r w:rsidR="008A303B" w:rsidRPr="00553DDE">
        <w:rPr>
          <w:rFonts w:eastAsia="Times New Roman"/>
          <w:sz w:val="24"/>
          <w:szCs w:val="24"/>
          <w:lang w:eastAsia="ru-RU"/>
        </w:rPr>
        <w:t xml:space="preserve"> в </w:t>
      </w:r>
      <w:r w:rsidRPr="00553DDE">
        <w:rPr>
          <w:rFonts w:eastAsia="Times New Roman"/>
          <w:sz w:val="24"/>
          <w:szCs w:val="24"/>
          <w:lang w:eastAsia="ru-RU"/>
        </w:rPr>
        <w:t>случаях, предусмотренных законодательством Российской Федерации</w:t>
      </w:r>
      <w:r w:rsidR="008A303B" w:rsidRPr="00553DDE">
        <w:rPr>
          <w:rFonts w:eastAsia="Times New Roman"/>
          <w:sz w:val="24"/>
          <w:szCs w:val="24"/>
          <w:lang w:eastAsia="ru-RU"/>
        </w:rPr>
        <w:t xml:space="preserve"> о </w:t>
      </w:r>
      <w:r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 принимают правовые акты, регулирующие отношения, указанные</w:t>
      </w:r>
      <w:r w:rsidR="008A303B" w:rsidRPr="00553DDE">
        <w:rPr>
          <w:rFonts w:eastAsia="Times New Roman"/>
          <w:sz w:val="24"/>
          <w:szCs w:val="24"/>
          <w:lang w:eastAsia="ru-RU"/>
        </w:rPr>
        <w:t xml:space="preserve"> в </w:t>
      </w:r>
      <w:r w:rsidRPr="00553DDE">
        <w:rPr>
          <w:rFonts w:eastAsia="Times New Roman"/>
          <w:sz w:val="24"/>
          <w:szCs w:val="24"/>
          <w:lang w:eastAsia="ru-RU"/>
        </w:rPr>
        <w:t>Федеральном законе. Нормы права, содержащиеся</w:t>
      </w:r>
      <w:r w:rsidR="008A303B" w:rsidRPr="00553DDE">
        <w:rPr>
          <w:rFonts w:eastAsia="Times New Roman"/>
          <w:sz w:val="24"/>
          <w:szCs w:val="24"/>
          <w:lang w:eastAsia="ru-RU"/>
        </w:rPr>
        <w:t xml:space="preserve"> в </w:t>
      </w:r>
      <w:r w:rsidRPr="00553DDE">
        <w:rPr>
          <w:rFonts w:eastAsia="Times New Roman"/>
          <w:sz w:val="24"/>
          <w:szCs w:val="24"/>
          <w:lang w:eastAsia="ru-RU"/>
        </w:rPr>
        <w:t>других нормативных правовых актах</w:t>
      </w:r>
      <w:r w:rsidR="008A303B" w:rsidRPr="00553DDE">
        <w:rPr>
          <w:rFonts w:eastAsia="Times New Roman"/>
          <w:sz w:val="24"/>
          <w:szCs w:val="24"/>
          <w:lang w:eastAsia="ru-RU"/>
        </w:rPr>
        <w:t xml:space="preserve"> о </w:t>
      </w:r>
      <w:r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 и регулирующие указанные отношения, должны соответствовать Федеральному закону.</w:t>
      </w:r>
    </w:p>
    <w:p w:rsidR="00210B74" w:rsidRPr="00553DDE" w:rsidRDefault="00210B74" w:rsidP="00E67281">
      <w:pPr>
        <w:autoSpaceDE w:val="0"/>
        <w:autoSpaceDN w:val="0"/>
        <w:adjustRightInd w:val="0"/>
        <w:spacing w:after="0" w:line="264" w:lineRule="auto"/>
        <w:ind w:firstLine="709"/>
        <w:rPr>
          <w:rFonts w:eastAsia="Times New Roman"/>
          <w:sz w:val="24"/>
          <w:szCs w:val="24"/>
          <w:lang w:eastAsia="ru-RU"/>
        </w:rPr>
      </w:pPr>
      <w:r w:rsidRPr="00553DDE">
        <w:rPr>
          <w:rFonts w:eastAsia="Times New Roman"/>
          <w:sz w:val="24"/>
          <w:szCs w:val="24"/>
          <w:lang w:eastAsia="ru-RU"/>
        </w:rPr>
        <w:t>Если международным договором Российской Федерации установлены иные правила, чем те, которые предусмотрены Федеральным законом, применяются правила международного договора.</w:t>
      </w:r>
    </w:p>
    <w:p w:rsidR="00210B74" w:rsidRPr="00553DDE" w:rsidRDefault="00210B74" w:rsidP="00E67281">
      <w:pPr>
        <w:widowControl w:val="0"/>
        <w:autoSpaceDE w:val="0"/>
        <w:autoSpaceDN w:val="0"/>
        <w:adjustRightInd w:val="0"/>
        <w:spacing w:after="0" w:line="264" w:lineRule="auto"/>
        <w:ind w:firstLine="709"/>
        <w:rPr>
          <w:rFonts w:eastAsia="Times New Roman"/>
          <w:sz w:val="24"/>
          <w:szCs w:val="24"/>
          <w:lang w:eastAsia="ru-RU"/>
        </w:rPr>
      </w:pPr>
      <w:r w:rsidRPr="00553DDE">
        <w:rPr>
          <w:rFonts w:eastAsia="Times New Roman"/>
          <w:sz w:val="24"/>
          <w:szCs w:val="24"/>
          <w:lang w:eastAsia="ru-RU"/>
        </w:rPr>
        <w:t>Настоящая документация подготовлена</w:t>
      </w:r>
      <w:r w:rsidR="008A303B" w:rsidRPr="00553DDE">
        <w:rPr>
          <w:rFonts w:eastAsia="Times New Roman"/>
          <w:sz w:val="24"/>
          <w:szCs w:val="24"/>
          <w:lang w:eastAsia="ru-RU"/>
        </w:rPr>
        <w:t xml:space="preserve"> в </w:t>
      </w:r>
      <w:r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Pr="00553DDE">
        <w:rPr>
          <w:rFonts w:eastAsia="Times New Roman"/>
          <w:sz w:val="24"/>
          <w:szCs w:val="24"/>
          <w:lang w:eastAsia="ru-RU"/>
        </w:rPr>
        <w:t>Федеральным законом, а</w:t>
      </w:r>
      <w:r w:rsidR="00E67281" w:rsidRPr="00553DDE">
        <w:rPr>
          <w:rFonts w:eastAsia="Times New Roman"/>
          <w:sz w:val="24"/>
          <w:szCs w:val="24"/>
          <w:lang w:eastAsia="ru-RU"/>
        </w:rPr>
        <w:t> </w:t>
      </w:r>
      <w:r w:rsidRPr="00553DDE">
        <w:rPr>
          <w:rFonts w:eastAsia="Times New Roman"/>
          <w:sz w:val="24"/>
          <w:szCs w:val="24"/>
          <w:lang w:eastAsia="ru-RU"/>
        </w:rPr>
        <w:t>также иными нормативными правовыми актами</w:t>
      </w:r>
      <w:r w:rsidR="008A303B" w:rsidRPr="00553DDE">
        <w:rPr>
          <w:rFonts w:eastAsia="Times New Roman"/>
          <w:sz w:val="24"/>
          <w:szCs w:val="24"/>
          <w:lang w:eastAsia="ru-RU"/>
        </w:rPr>
        <w:t xml:space="preserve"> о </w:t>
      </w:r>
      <w:r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w:t>
      </w:r>
    </w:p>
    <w:p w:rsidR="00210B74" w:rsidRPr="00553DDE" w:rsidRDefault="00991A86" w:rsidP="00210B74">
      <w:pPr>
        <w:widowControl w:val="0"/>
        <w:autoSpaceDE w:val="0"/>
        <w:autoSpaceDN w:val="0"/>
        <w:adjustRightInd w:val="0"/>
        <w:spacing w:after="0" w:line="288" w:lineRule="auto"/>
        <w:ind w:firstLine="709"/>
        <w:rPr>
          <w:rFonts w:eastAsia="Times New Roman"/>
          <w:b/>
          <w:i/>
          <w:sz w:val="24"/>
          <w:szCs w:val="24"/>
          <w:lang w:eastAsia="ru-RU"/>
        </w:rPr>
      </w:pPr>
      <w:r w:rsidRPr="00553DDE">
        <w:rPr>
          <w:rFonts w:eastAsia="Times New Roman"/>
          <w:b/>
          <w:sz w:val="24"/>
          <w:szCs w:val="24"/>
          <w:lang w:eastAsia="ru-RU"/>
        </w:rPr>
        <w:t>1.2.</w:t>
      </w:r>
      <w:r w:rsidRPr="00553DDE">
        <w:rPr>
          <w:rFonts w:eastAsia="Times New Roman"/>
          <w:b/>
          <w:sz w:val="24"/>
          <w:szCs w:val="24"/>
          <w:lang w:eastAsia="ru-RU"/>
        </w:rPr>
        <w:tab/>
      </w:r>
      <w:r w:rsidR="00210B74" w:rsidRPr="00553DDE">
        <w:rPr>
          <w:rFonts w:eastAsia="Times New Roman"/>
          <w:b/>
          <w:sz w:val="24"/>
          <w:szCs w:val="24"/>
          <w:lang w:eastAsia="ru-RU"/>
        </w:rPr>
        <w:t>Основные понятия, используемые</w:t>
      </w:r>
      <w:r w:rsidR="008A303B" w:rsidRPr="00553DDE">
        <w:rPr>
          <w:rFonts w:eastAsia="Times New Roman"/>
          <w:b/>
          <w:sz w:val="24"/>
          <w:szCs w:val="24"/>
          <w:lang w:eastAsia="ru-RU"/>
        </w:rPr>
        <w:t xml:space="preserve"> в </w:t>
      </w:r>
      <w:r w:rsidR="00210B74" w:rsidRPr="00553DDE">
        <w:rPr>
          <w:rFonts w:eastAsia="Times New Roman"/>
          <w:b/>
          <w:sz w:val="24"/>
          <w:szCs w:val="24"/>
          <w:lang w:eastAsia="ru-RU"/>
        </w:rPr>
        <w:t>документации,</w:t>
      </w:r>
      <w:r w:rsidR="008A303B" w:rsidRPr="00553DDE">
        <w:rPr>
          <w:rFonts w:eastAsia="Times New Roman"/>
          <w:b/>
          <w:sz w:val="24"/>
          <w:szCs w:val="24"/>
          <w:lang w:eastAsia="ru-RU"/>
        </w:rPr>
        <w:t xml:space="preserve"> в </w:t>
      </w:r>
      <w:r w:rsidR="00210B74" w:rsidRPr="00553DDE">
        <w:rPr>
          <w:rFonts w:eastAsia="Times New Roman"/>
          <w:sz w:val="24"/>
          <w:szCs w:val="24"/>
          <w:lang w:eastAsia="ru-RU"/>
        </w:rPr>
        <w:t>соответствии</w:t>
      </w:r>
      <w:r w:rsidR="008A303B" w:rsidRPr="00553DDE">
        <w:rPr>
          <w:rFonts w:eastAsia="Times New Roman"/>
          <w:sz w:val="24"/>
          <w:szCs w:val="24"/>
          <w:lang w:eastAsia="ru-RU"/>
        </w:rPr>
        <w:t xml:space="preserve"> со </w:t>
      </w:r>
      <w:r w:rsidR="00210B74" w:rsidRPr="00553DDE">
        <w:rPr>
          <w:rFonts w:eastAsia="Times New Roman"/>
          <w:i/>
          <w:sz w:val="24"/>
          <w:szCs w:val="24"/>
          <w:lang w:eastAsia="ru-RU"/>
        </w:rPr>
        <w:t>статьей 3 Федерального закона</w:t>
      </w:r>
      <w:r w:rsidR="00210B74" w:rsidRPr="00553DDE">
        <w:rPr>
          <w:rFonts w:eastAsia="Times New Roman"/>
          <w:b/>
          <w:i/>
          <w:sz w:val="24"/>
          <w:szCs w:val="24"/>
          <w:lang w:eastAsia="ru-RU"/>
        </w:rPr>
        <w:t>.</w:t>
      </w:r>
    </w:p>
    <w:p w:rsidR="00210B74" w:rsidRPr="00553DDE" w:rsidRDefault="00991A86" w:rsidP="00E67281">
      <w:pPr>
        <w:spacing w:after="0" w:line="264" w:lineRule="auto"/>
        <w:ind w:firstLine="709"/>
        <w:rPr>
          <w:rFonts w:eastAsia="Times New Roman"/>
          <w:b/>
          <w:sz w:val="24"/>
          <w:szCs w:val="24"/>
          <w:lang w:eastAsia="ru-RU"/>
        </w:rPr>
      </w:pPr>
      <w:r w:rsidRPr="00553DDE">
        <w:rPr>
          <w:rFonts w:eastAsia="Times New Roman"/>
          <w:b/>
          <w:sz w:val="24"/>
          <w:szCs w:val="24"/>
          <w:lang w:eastAsia="ru-RU"/>
        </w:rPr>
        <w:t>1.2.1.</w:t>
      </w:r>
      <w:r w:rsidRPr="00553DDE">
        <w:rPr>
          <w:rFonts w:eastAsia="Times New Roman"/>
          <w:b/>
          <w:sz w:val="24"/>
          <w:szCs w:val="24"/>
          <w:lang w:eastAsia="ru-RU"/>
        </w:rPr>
        <w:tab/>
      </w:r>
      <w:proofErr w:type="gramStart"/>
      <w:r w:rsidR="00210B74" w:rsidRPr="00553DDE">
        <w:rPr>
          <w:rFonts w:eastAsia="Times New Roman"/>
          <w:b/>
          <w:sz w:val="24"/>
          <w:szCs w:val="24"/>
          <w:lang w:eastAsia="ru-RU"/>
        </w:rPr>
        <w:t>Контрактная система</w:t>
      </w:r>
      <w:r w:rsidR="008A303B" w:rsidRPr="00553DDE">
        <w:rPr>
          <w:rFonts w:eastAsia="Times New Roman"/>
          <w:b/>
          <w:sz w:val="24"/>
          <w:szCs w:val="24"/>
          <w:lang w:eastAsia="ru-RU"/>
        </w:rPr>
        <w:t xml:space="preserve"> в </w:t>
      </w:r>
      <w:r w:rsidR="00210B74" w:rsidRPr="00553DDE">
        <w:rPr>
          <w:rFonts w:eastAsia="Times New Roman"/>
          <w:b/>
          <w:sz w:val="24"/>
          <w:szCs w:val="24"/>
          <w:lang w:eastAsia="ru-RU"/>
        </w:rPr>
        <w:t>сфере закупок товаров, работ, услуг для обеспечения государственных и муниципальных нужд</w:t>
      </w:r>
      <w:r w:rsidR="00210B74" w:rsidRPr="00553DDE">
        <w:rPr>
          <w:rFonts w:eastAsia="Times New Roman"/>
          <w:sz w:val="24"/>
          <w:szCs w:val="24"/>
          <w:lang w:eastAsia="ru-RU"/>
        </w:rPr>
        <w:t xml:space="preserve"> (далее</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контрактная система</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w:t>
      </w:r>
      <w:r w:rsidR="006A3266" w:rsidRPr="00553DDE">
        <w:rPr>
          <w:rFonts w:eastAsia="Times New Roman"/>
          <w:sz w:val="24"/>
          <w:szCs w:val="24"/>
          <w:lang w:eastAsia="ru-RU"/>
        </w:rPr>
        <w:t xml:space="preserve"> – </w:t>
      </w:r>
      <w:r w:rsidR="00210B74" w:rsidRPr="00553DDE">
        <w:rPr>
          <w:rFonts w:eastAsia="Times New Roman"/>
          <w:sz w:val="24"/>
          <w:szCs w:val="24"/>
          <w:lang w:eastAsia="ru-RU"/>
        </w:rPr>
        <w:t>совокупность участников контрактной системы</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(федеральный орган исполнительной власти</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регулированию контрактной системы</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органы исполнительной власти субъектов Российской Федерации</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регулированию контрактной системы</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иные федеральные органы исполнительной власти, органы государственной власти субъектов</w:t>
      </w:r>
      <w:proofErr w:type="gramEnd"/>
      <w:r w:rsidR="00791A07" w:rsidRPr="00553DDE">
        <w:rPr>
          <w:rFonts w:eastAsia="Times New Roman"/>
          <w:sz w:val="24"/>
          <w:szCs w:val="24"/>
          <w:lang w:eastAsia="ru-RU"/>
        </w:rPr>
        <w:t xml:space="preserve"> </w:t>
      </w:r>
      <w:proofErr w:type="gramStart"/>
      <w:r w:rsidR="00210B74" w:rsidRPr="00553DDE">
        <w:rPr>
          <w:rFonts w:eastAsia="Times New Roman"/>
          <w:sz w:val="24"/>
          <w:szCs w:val="24"/>
          <w:lang w:eastAsia="ru-RU"/>
        </w:rPr>
        <w:t>Российской Федерации, органы местного самоуправления, уполномоченные</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осуществление нормативно-правового регулирования и контроля</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заказчики, участники закупок,</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том числе</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использованием единой информационной системы</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(за исключением случаев, если использование такой единой информационной системы не предусмотрено Федеральным</w:t>
      </w:r>
      <w:proofErr w:type="gramEnd"/>
      <w:r w:rsidR="00210B74" w:rsidRPr="00553DDE">
        <w:rPr>
          <w:rFonts w:eastAsia="Times New Roman"/>
          <w:sz w:val="24"/>
          <w:szCs w:val="24"/>
          <w:lang w:eastAsia="ru-RU"/>
        </w:rPr>
        <w:t xml:space="preserve"> законом),</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законодательством Российской Федерации и иными нормативными правовыми актами</w:t>
      </w:r>
      <w:r w:rsidR="008A303B" w:rsidRPr="00553DDE">
        <w:rPr>
          <w:rFonts w:eastAsia="Times New Roman"/>
          <w:sz w:val="24"/>
          <w:szCs w:val="24"/>
          <w:lang w:eastAsia="ru-RU"/>
        </w:rPr>
        <w:t xml:space="preserve"> о </w:t>
      </w:r>
      <w:r w:rsidR="00210B74"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действий, направленных</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обеспечение государственных и</w:t>
      </w:r>
      <w:r w:rsidR="0060139B" w:rsidRPr="00553DDE">
        <w:rPr>
          <w:rFonts w:eastAsia="Times New Roman"/>
          <w:sz w:val="24"/>
          <w:szCs w:val="24"/>
          <w:lang w:eastAsia="ru-RU"/>
        </w:rPr>
        <w:t> </w:t>
      </w:r>
      <w:r w:rsidR="00210B74" w:rsidRPr="00553DDE">
        <w:rPr>
          <w:rFonts w:eastAsia="Times New Roman"/>
          <w:sz w:val="24"/>
          <w:szCs w:val="24"/>
          <w:lang w:eastAsia="ru-RU"/>
        </w:rPr>
        <w:t>муниципальных нужд.</w:t>
      </w:r>
    </w:p>
    <w:p w:rsidR="00210B74" w:rsidRPr="00553DDE" w:rsidRDefault="00991A86" w:rsidP="00A3223D">
      <w:pPr>
        <w:spacing w:after="0" w:line="288" w:lineRule="auto"/>
        <w:ind w:firstLine="709"/>
        <w:rPr>
          <w:rFonts w:eastAsia="Times New Roman"/>
          <w:sz w:val="24"/>
          <w:szCs w:val="24"/>
          <w:lang w:eastAsia="ru-RU"/>
        </w:rPr>
      </w:pPr>
      <w:r w:rsidRPr="00553DDE">
        <w:rPr>
          <w:rFonts w:eastAsia="Times New Roman"/>
          <w:b/>
          <w:sz w:val="24"/>
          <w:szCs w:val="24"/>
          <w:lang w:eastAsia="ru-RU"/>
        </w:rPr>
        <w:t>1.2.2.</w:t>
      </w:r>
      <w:r w:rsidRPr="00553DDE">
        <w:rPr>
          <w:rFonts w:eastAsia="Times New Roman"/>
          <w:b/>
          <w:sz w:val="24"/>
          <w:szCs w:val="24"/>
          <w:lang w:eastAsia="ru-RU"/>
        </w:rPr>
        <w:tab/>
      </w:r>
      <w:proofErr w:type="gramStart"/>
      <w:r w:rsidR="00210B74" w:rsidRPr="00553DDE">
        <w:rPr>
          <w:rFonts w:eastAsia="Times New Roman"/>
          <w:b/>
          <w:sz w:val="24"/>
          <w:szCs w:val="24"/>
          <w:lang w:eastAsia="ru-RU"/>
        </w:rPr>
        <w:t>Определение поставщика (подрядчика, исполнителя)</w:t>
      </w:r>
      <w:r w:rsidR="006A3266" w:rsidRPr="00553DDE">
        <w:rPr>
          <w:rFonts w:eastAsia="Times New Roman"/>
          <w:sz w:val="24"/>
          <w:szCs w:val="24"/>
          <w:lang w:eastAsia="ru-RU"/>
        </w:rPr>
        <w:t xml:space="preserve"> – </w:t>
      </w:r>
      <w:r w:rsidR="00210B74" w:rsidRPr="00553DDE">
        <w:rPr>
          <w:rFonts w:eastAsia="Times New Roman"/>
          <w:sz w:val="24"/>
          <w:szCs w:val="24"/>
          <w:lang w:eastAsia="ru-RU"/>
        </w:rPr>
        <w:t>совокупность действий, которые осуществляются заказчиками</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порядке, установленном Федеральным законом, начиная</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установленных Федеральным законом случаях</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 xml:space="preserve">направления </w:t>
      </w:r>
      <w:r w:rsidR="00210B74" w:rsidRPr="00553DDE">
        <w:rPr>
          <w:rFonts w:eastAsia="Times New Roman"/>
          <w:sz w:val="24"/>
          <w:szCs w:val="24"/>
          <w:lang w:eastAsia="ru-RU"/>
        </w:rPr>
        <w:lastRenderedPageBreak/>
        <w:t>приглашения принять участие</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определении поставщика (подрядчика, исполнителя) и завершаются заключением контракта.</w:t>
      </w:r>
      <w:proofErr w:type="gramEnd"/>
    </w:p>
    <w:p w:rsidR="00210B74" w:rsidRPr="00553DDE" w:rsidRDefault="00991A86" w:rsidP="006A3266">
      <w:pPr>
        <w:spacing w:after="0" w:line="288" w:lineRule="auto"/>
        <w:ind w:firstLine="709"/>
        <w:rPr>
          <w:rFonts w:eastAsia="Times New Roman"/>
          <w:sz w:val="24"/>
          <w:szCs w:val="24"/>
          <w:lang w:eastAsia="ru-RU"/>
        </w:rPr>
      </w:pPr>
      <w:r w:rsidRPr="00553DDE">
        <w:rPr>
          <w:rFonts w:eastAsia="Times New Roman"/>
          <w:b/>
          <w:sz w:val="24"/>
          <w:szCs w:val="24"/>
          <w:lang w:eastAsia="ru-RU"/>
        </w:rPr>
        <w:t>1.2.3.</w:t>
      </w:r>
      <w:r w:rsidRPr="00553DDE">
        <w:rPr>
          <w:rFonts w:eastAsia="Times New Roman"/>
          <w:b/>
          <w:sz w:val="24"/>
          <w:szCs w:val="24"/>
          <w:lang w:eastAsia="ru-RU"/>
        </w:rPr>
        <w:tab/>
      </w:r>
      <w:r w:rsidR="00210B74" w:rsidRPr="00553DDE">
        <w:rPr>
          <w:rFonts w:eastAsia="Times New Roman"/>
          <w:b/>
          <w:sz w:val="24"/>
          <w:szCs w:val="24"/>
          <w:lang w:eastAsia="ru-RU"/>
        </w:rPr>
        <w:t>Закупка товара, работы, услуги</w:t>
      </w:r>
      <w:r w:rsidR="00473734" w:rsidRPr="00553DDE">
        <w:rPr>
          <w:rFonts w:eastAsia="Times New Roman"/>
          <w:b/>
          <w:sz w:val="24"/>
          <w:szCs w:val="24"/>
          <w:lang w:eastAsia="ru-RU"/>
        </w:rPr>
        <w:t xml:space="preserve"> </w:t>
      </w:r>
      <w:r w:rsidR="00210B74" w:rsidRPr="00553DDE">
        <w:rPr>
          <w:rFonts w:eastAsia="Times New Roman"/>
          <w:b/>
          <w:sz w:val="24"/>
          <w:szCs w:val="24"/>
          <w:lang w:eastAsia="ru-RU"/>
        </w:rPr>
        <w:t>для обеспечения государственных или муниципальных нужд</w:t>
      </w:r>
      <w:r w:rsidR="00210B74" w:rsidRPr="00553DDE">
        <w:rPr>
          <w:rFonts w:eastAsia="Times New Roman"/>
          <w:sz w:val="24"/>
          <w:szCs w:val="24"/>
          <w:lang w:eastAsia="ru-RU"/>
        </w:rPr>
        <w:t xml:space="preserve"> (далее</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закупка)</w:t>
      </w:r>
      <w:r w:rsidR="006A3266" w:rsidRPr="00553DDE">
        <w:rPr>
          <w:rFonts w:eastAsia="Times New Roman"/>
          <w:sz w:val="24"/>
          <w:szCs w:val="24"/>
          <w:lang w:eastAsia="ru-RU"/>
        </w:rPr>
        <w:t xml:space="preserve"> – </w:t>
      </w:r>
      <w:r w:rsidR="00210B74" w:rsidRPr="00553DDE">
        <w:rPr>
          <w:rFonts w:eastAsia="Times New Roman"/>
          <w:sz w:val="24"/>
          <w:szCs w:val="24"/>
          <w:lang w:eastAsia="ru-RU"/>
        </w:rPr>
        <w:t>совокупность действий, осуществляемых</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установленном Федеральным законом порядке заказчиком и направленных</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обеспечение государственных или муниципальных нужд. Закупка начинается</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определения поставщика (подрядчика, исполнителя) и завершается исполнением обязатель</w:t>
      </w:r>
      <w:proofErr w:type="gramStart"/>
      <w:r w:rsidR="00210B74" w:rsidRPr="00553DDE">
        <w:rPr>
          <w:rFonts w:eastAsia="Times New Roman"/>
          <w:sz w:val="24"/>
          <w:szCs w:val="24"/>
          <w:lang w:eastAsia="ru-RU"/>
        </w:rPr>
        <w:t>ств ст</w:t>
      </w:r>
      <w:proofErr w:type="gramEnd"/>
      <w:r w:rsidR="00210B74" w:rsidRPr="00553DDE">
        <w:rPr>
          <w:rFonts w:eastAsia="Times New Roman"/>
          <w:sz w:val="24"/>
          <w:szCs w:val="24"/>
          <w:lang w:eastAsia="ru-RU"/>
        </w:rPr>
        <w:t>оронами контракта. В</w:t>
      </w:r>
      <w:r w:rsidR="0060139B" w:rsidRPr="00553DDE">
        <w:rPr>
          <w:rFonts w:eastAsia="Times New Roman"/>
          <w:sz w:val="24"/>
          <w:szCs w:val="24"/>
          <w:lang w:eastAsia="ru-RU"/>
        </w:rPr>
        <w:t> </w:t>
      </w:r>
      <w:r w:rsidR="00210B74" w:rsidRPr="00553DDE">
        <w:rPr>
          <w:rFonts w:eastAsia="Times New Roman"/>
          <w:sz w:val="24"/>
          <w:szCs w:val="24"/>
          <w:lang w:eastAsia="ru-RU"/>
        </w:rPr>
        <w:t>случае</w:t>
      </w:r>
      <w:proofErr w:type="gramStart"/>
      <w:r w:rsidR="00210B74" w:rsidRPr="00553DDE">
        <w:rPr>
          <w:rFonts w:eastAsia="Times New Roman"/>
          <w:sz w:val="24"/>
          <w:szCs w:val="24"/>
          <w:lang w:eastAsia="ru-RU"/>
        </w:rPr>
        <w:t>,</w:t>
      </w:r>
      <w:proofErr w:type="gramEnd"/>
      <w:r w:rsidR="00210B74" w:rsidRPr="00553DDE">
        <w:rPr>
          <w:rFonts w:eastAsia="Times New Roman"/>
          <w:sz w:val="24"/>
          <w:szCs w:val="24"/>
          <w:lang w:eastAsia="ru-RU"/>
        </w:rPr>
        <w:t xml:space="preserve"> если</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Федеральным законом не предусмотрено размещение извещения об</w:t>
      </w:r>
      <w:r w:rsidR="0060139B" w:rsidRPr="00553DDE">
        <w:rPr>
          <w:rFonts w:eastAsia="Times New Roman"/>
          <w:sz w:val="24"/>
          <w:szCs w:val="24"/>
          <w:lang w:eastAsia="ru-RU"/>
        </w:rPr>
        <w:t> </w:t>
      </w:r>
      <w:r w:rsidR="00210B74" w:rsidRPr="00553DDE">
        <w:rPr>
          <w:rFonts w:eastAsia="Times New Roman"/>
          <w:sz w:val="24"/>
          <w:szCs w:val="24"/>
          <w:lang w:eastAsia="ru-RU"/>
        </w:rPr>
        <w:t>осуществлении закупки или направление приглашения принять участие</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определении поставщика (подрядчика, исполнителя), закупка начинается</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заключения контракта и завершается исполнением обязательств сторонами контракта.</w:t>
      </w:r>
    </w:p>
    <w:p w:rsidR="00210B74" w:rsidRPr="00553DDE" w:rsidRDefault="00991A86" w:rsidP="006A3266">
      <w:pPr>
        <w:spacing w:after="0" w:line="288" w:lineRule="auto"/>
        <w:ind w:firstLine="709"/>
        <w:rPr>
          <w:rFonts w:eastAsia="Times New Roman"/>
          <w:sz w:val="24"/>
          <w:szCs w:val="24"/>
          <w:lang w:eastAsia="ru-RU"/>
        </w:rPr>
      </w:pPr>
      <w:r w:rsidRPr="00553DDE">
        <w:rPr>
          <w:rFonts w:eastAsia="Times New Roman"/>
          <w:b/>
          <w:sz w:val="24"/>
          <w:szCs w:val="24"/>
          <w:lang w:eastAsia="ru-RU"/>
        </w:rPr>
        <w:t>1.2.4.</w:t>
      </w:r>
      <w:r w:rsidRPr="00553DDE">
        <w:rPr>
          <w:rFonts w:eastAsia="Times New Roman"/>
          <w:b/>
          <w:sz w:val="24"/>
          <w:szCs w:val="24"/>
          <w:lang w:eastAsia="ru-RU"/>
        </w:rPr>
        <w:tab/>
      </w:r>
      <w:r w:rsidR="00210B74" w:rsidRPr="00553DDE">
        <w:rPr>
          <w:rFonts w:eastAsia="Times New Roman"/>
          <w:b/>
          <w:sz w:val="24"/>
          <w:szCs w:val="24"/>
          <w:lang w:eastAsia="ru-RU"/>
        </w:rPr>
        <w:t>Участник закупки</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том числе зарегистрированное</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качестве индивидуального предпринимателя.</w:t>
      </w:r>
    </w:p>
    <w:p w:rsidR="00210B74" w:rsidRPr="00553DDE" w:rsidRDefault="00263AC0" w:rsidP="006A3266">
      <w:pPr>
        <w:spacing w:after="0" w:line="288" w:lineRule="auto"/>
        <w:ind w:firstLine="709"/>
        <w:rPr>
          <w:rFonts w:eastAsia="Times New Roman"/>
          <w:sz w:val="24"/>
          <w:szCs w:val="24"/>
          <w:lang w:eastAsia="ru-RU"/>
        </w:rPr>
      </w:pPr>
      <w:r w:rsidRPr="00553DDE">
        <w:rPr>
          <w:rFonts w:eastAsia="Times New Roman"/>
          <w:b/>
          <w:sz w:val="24"/>
          <w:szCs w:val="24"/>
          <w:lang w:eastAsia="ru-RU"/>
        </w:rPr>
        <w:t>1.2.5</w:t>
      </w:r>
      <w:r w:rsidR="00991A86" w:rsidRPr="00553DDE">
        <w:rPr>
          <w:rFonts w:eastAsia="Times New Roman"/>
          <w:b/>
          <w:sz w:val="24"/>
          <w:szCs w:val="24"/>
          <w:lang w:eastAsia="ru-RU"/>
        </w:rPr>
        <w:t>.</w:t>
      </w:r>
      <w:r w:rsidR="00991A86" w:rsidRPr="00553DDE">
        <w:rPr>
          <w:rFonts w:eastAsia="Times New Roman"/>
          <w:b/>
          <w:sz w:val="24"/>
          <w:szCs w:val="24"/>
          <w:lang w:eastAsia="ru-RU"/>
        </w:rPr>
        <w:tab/>
      </w:r>
      <w:r w:rsidR="00210B74" w:rsidRPr="00553DDE">
        <w:rPr>
          <w:rFonts w:eastAsia="Times New Roman"/>
          <w:b/>
          <w:sz w:val="24"/>
          <w:szCs w:val="24"/>
          <w:lang w:eastAsia="ru-RU"/>
        </w:rPr>
        <w:t>Муниципальный заказчик</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бюджетным законодательством Российской Федерации от имени муниципального образования и осуществляющие закупки.</w:t>
      </w:r>
    </w:p>
    <w:p w:rsidR="00210B74" w:rsidRPr="00553DDE" w:rsidRDefault="00263AC0" w:rsidP="006A3266">
      <w:pPr>
        <w:spacing w:after="0" w:line="288" w:lineRule="auto"/>
        <w:ind w:firstLine="709"/>
        <w:rPr>
          <w:rFonts w:eastAsia="Times New Roman"/>
          <w:sz w:val="24"/>
          <w:szCs w:val="24"/>
          <w:lang w:eastAsia="ru-RU"/>
        </w:rPr>
      </w:pPr>
      <w:r w:rsidRPr="00553DDE">
        <w:rPr>
          <w:rFonts w:eastAsia="Times New Roman"/>
          <w:b/>
          <w:sz w:val="24"/>
          <w:szCs w:val="24"/>
          <w:lang w:eastAsia="ru-RU"/>
        </w:rPr>
        <w:t>1.2.6</w:t>
      </w:r>
      <w:r w:rsidR="00991A86" w:rsidRPr="00553DDE">
        <w:rPr>
          <w:rFonts w:eastAsia="Times New Roman"/>
          <w:b/>
          <w:sz w:val="24"/>
          <w:szCs w:val="24"/>
          <w:lang w:eastAsia="ru-RU"/>
        </w:rPr>
        <w:t>.</w:t>
      </w:r>
      <w:r w:rsidR="00991A86" w:rsidRPr="00553DDE">
        <w:rPr>
          <w:rFonts w:eastAsia="Times New Roman"/>
          <w:b/>
          <w:sz w:val="24"/>
          <w:szCs w:val="24"/>
          <w:lang w:eastAsia="ru-RU"/>
        </w:rPr>
        <w:tab/>
      </w:r>
      <w:r w:rsidR="00210B74" w:rsidRPr="00553DDE">
        <w:rPr>
          <w:rFonts w:eastAsia="Times New Roman"/>
          <w:b/>
          <w:sz w:val="24"/>
          <w:szCs w:val="24"/>
          <w:lang w:eastAsia="ru-RU"/>
        </w:rPr>
        <w:t>Государственный контракт, муниципальный контракт</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10B74" w:rsidRPr="00553DDE" w:rsidRDefault="00263AC0" w:rsidP="00E67281">
      <w:pPr>
        <w:keepLines/>
        <w:tabs>
          <w:tab w:val="left" w:pos="1418"/>
        </w:tabs>
        <w:spacing w:after="0" w:line="264" w:lineRule="auto"/>
        <w:ind w:firstLine="709"/>
        <w:rPr>
          <w:rFonts w:eastAsia="Times New Roman"/>
          <w:sz w:val="24"/>
          <w:szCs w:val="24"/>
          <w:lang w:eastAsia="ru-RU"/>
        </w:rPr>
      </w:pPr>
      <w:r w:rsidRPr="00553DDE">
        <w:rPr>
          <w:rFonts w:eastAsia="Times New Roman"/>
          <w:b/>
          <w:sz w:val="24"/>
          <w:szCs w:val="24"/>
          <w:lang w:eastAsia="ru-RU"/>
        </w:rPr>
        <w:t>1.2.7</w:t>
      </w:r>
      <w:r w:rsidR="00991A86" w:rsidRPr="00553DDE">
        <w:rPr>
          <w:rFonts w:eastAsia="Times New Roman"/>
          <w:b/>
          <w:sz w:val="24"/>
          <w:szCs w:val="24"/>
          <w:lang w:eastAsia="ru-RU"/>
        </w:rPr>
        <w:t>.</w:t>
      </w:r>
      <w:r w:rsidR="00991A86" w:rsidRPr="00553DDE">
        <w:rPr>
          <w:rFonts w:eastAsia="Times New Roman"/>
          <w:b/>
          <w:sz w:val="24"/>
          <w:szCs w:val="24"/>
          <w:lang w:eastAsia="ru-RU"/>
        </w:rPr>
        <w:tab/>
      </w:r>
      <w:proofErr w:type="gramStart"/>
      <w:r w:rsidR="00210B74" w:rsidRPr="00553DDE">
        <w:rPr>
          <w:rFonts w:eastAsia="Times New Roman"/>
          <w:b/>
          <w:sz w:val="24"/>
          <w:szCs w:val="24"/>
          <w:lang w:eastAsia="ru-RU"/>
        </w:rPr>
        <w:t>Единая информационная система</w:t>
      </w:r>
      <w:r w:rsidR="008A303B" w:rsidRPr="00553DDE">
        <w:rPr>
          <w:rFonts w:eastAsia="Times New Roman"/>
          <w:b/>
          <w:sz w:val="24"/>
          <w:szCs w:val="24"/>
          <w:lang w:eastAsia="ru-RU"/>
        </w:rPr>
        <w:t xml:space="preserve"> в </w:t>
      </w:r>
      <w:r w:rsidR="00210B74" w:rsidRPr="00553DDE">
        <w:rPr>
          <w:rFonts w:eastAsia="Times New Roman"/>
          <w:b/>
          <w:sz w:val="24"/>
          <w:szCs w:val="24"/>
          <w:lang w:eastAsia="ru-RU"/>
        </w:rPr>
        <w:t>сфере закупок</w:t>
      </w:r>
      <w:r w:rsidR="00210B74" w:rsidRPr="00553DDE">
        <w:rPr>
          <w:rFonts w:eastAsia="Times New Roman"/>
          <w:sz w:val="24"/>
          <w:szCs w:val="24"/>
          <w:lang w:eastAsia="ru-RU"/>
        </w:rPr>
        <w:t xml:space="preserve"> (далее</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единая информационная система)</w:t>
      </w:r>
      <w:r w:rsidR="006A3266" w:rsidRPr="00553DDE">
        <w:rPr>
          <w:rFonts w:eastAsia="Times New Roman"/>
          <w:sz w:val="24"/>
          <w:szCs w:val="24"/>
          <w:lang w:eastAsia="ru-RU"/>
        </w:rPr>
        <w:t xml:space="preserve"> – </w:t>
      </w:r>
      <w:r w:rsidR="00210B74" w:rsidRPr="00553DDE">
        <w:rPr>
          <w:rFonts w:eastAsia="Times New Roman"/>
          <w:sz w:val="24"/>
          <w:szCs w:val="24"/>
          <w:lang w:eastAsia="ru-RU"/>
        </w:rPr>
        <w:t>совокупность информации, указанной</w:t>
      </w:r>
      <w:r w:rsidR="008A303B" w:rsidRPr="00553DDE">
        <w:rPr>
          <w:rFonts w:eastAsia="Times New Roman"/>
          <w:sz w:val="24"/>
          <w:szCs w:val="24"/>
          <w:lang w:eastAsia="ru-RU"/>
        </w:rPr>
        <w:t xml:space="preserve"> в </w:t>
      </w:r>
      <w:r w:rsidR="00210B74" w:rsidRPr="00553DDE">
        <w:rPr>
          <w:rFonts w:eastAsia="Times New Roman"/>
          <w:i/>
          <w:sz w:val="24"/>
          <w:szCs w:val="24"/>
          <w:lang w:eastAsia="ru-RU"/>
        </w:rPr>
        <w:t>части 3 статьи 4 Федерального закона</w:t>
      </w:r>
      <w:r w:rsidR="00210B74" w:rsidRPr="00553DDE">
        <w:rPr>
          <w:rFonts w:eastAsia="Times New Roman"/>
          <w:sz w:val="24"/>
          <w:szCs w:val="24"/>
          <w:lang w:eastAsia="ru-RU"/>
        </w:rPr>
        <w:t xml:space="preserve"> и содержащейся</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использованием официального сайта единой информационной системы</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 xml:space="preserve">информационно-телекоммуникационной сети </w:t>
      </w:r>
      <w:r w:rsidR="0038395E" w:rsidRPr="00553DDE">
        <w:rPr>
          <w:rFonts w:eastAsia="Times New Roman"/>
          <w:sz w:val="24"/>
          <w:szCs w:val="24"/>
          <w:lang w:eastAsia="ru-RU"/>
        </w:rPr>
        <w:t>«</w:t>
      </w:r>
      <w:r w:rsidR="00210B74" w:rsidRPr="00553DDE">
        <w:rPr>
          <w:rFonts w:eastAsia="Times New Roman"/>
          <w:sz w:val="24"/>
          <w:szCs w:val="24"/>
          <w:lang w:eastAsia="ru-RU"/>
        </w:rPr>
        <w:t>Интернет</w:t>
      </w:r>
      <w:r w:rsidR="0038395E" w:rsidRPr="00553DDE">
        <w:rPr>
          <w:rFonts w:eastAsia="Times New Roman"/>
          <w:sz w:val="24"/>
          <w:szCs w:val="24"/>
          <w:lang w:eastAsia="ru-RU"/>
        </w:rPr>
        <w:t>»</w:t>
      </w:r>
      <w:r w:rsidR="00210B74" w:rsidRPr="00553DDE">
        <w:rPr>
          <w:rFonts w:eastAsia="Times New Roman"/>
          <w:sz w:val="24"/>
          <w:szCs w:val="24"/>
          <w:lang w:eastAsia="ru-RU"/>
        </w:rPr>
        <w:t xml:space="preserve"> (далее</w:t>
      </w:r>
      <w:r w:rsidR="006A3266" w:rsidRPr="00553DDE">
        <w:rPr>
          <w:rFonts w:eastAsia="Times New Roman"/>
          <w:sz w:val="24"/>
          <w:szCs w:val="24"/>
          <w:lang w:eastAsia="ru-RU"/>
        </w:rPr>
        <w:t xml:space="preserve"> – </w:t>
      </w:r>
      <w:r w:rsidR="00210B74" w:rsidRPr="00553DDE">
        <w:rPr>
          <w:rFonts w:eastAsia="Times New Roman"/>
          <w:sz w:val="24"/>
          <w:szCs w:val="24"/>
          <w:lang w:eastAsia="ru-RU"/>
        </w:rPr>
        <w:t>официальный сайт).</w:t>
      </w:r>
      <w:proofErr w:type="gramEnd"/>
    </w:p>
    <w:p w:rsidR="00210B74" w:rsidRPr="00553DDE" w:rsidRDefault="00210B74" w:rsidP="00E67281">
      <w:pPr>
        <w:spacing w:after="0" w:line="264" w:lineRule="auto"/>
        <w:ind w:firstLine="709"/>
        <w:rPr>
          <w:rFonts w:eastAsia="Times New Roman"/>
          <w:b/>
          <w:sz w:val="24"/>
          <w:szCs w:val="24"/>
          <w:lang w:eastAsia="ru-RU"/>
        </w:rPr>
      </w:pPr>
      <w:r w:rsidRPr="00553DDE">
        <w:rPr>
          <w:rFonts w:eastAsia="Times New Roman"/>
          <w:sz w:val="24"/>
          <w:szCs w:val="24"/>
          <w:lang w:eastAsia="ru-RU"/>
        </w:rPr>
        <w:t>Официальный сайт,</w:t>
      </w:r>
      <w:r w:rsidR="008A303B" w:rsidRPr="00553DDE">
        <w:rPr>
          <w:rFonts w:eastAsia="Times New Roman"/>
          <w:sz w:val="24"/>
          <w:szCs w:val="24"/>
          <w:lang w:eastAsia="ru-RU"/>
        </w:rPr>
        <w:t xml:space="preserve"> на </w:t>
      </w:r>
      <w:r w:rsidRPr="00553DDE">
        <w:rPr>
          <w:rFonts w:eastAsia="Times New Roman"/>
          <w:sz w:val="24"/>
          <w:szCs w:val="24"/>
          <w:lang w:eastAsia="ru-RU"/>
        </w:rPr>
        <w:t>котором размещена документация</w:t>
      </w:r>
      <w:r w:rsidR="00E67281" w:rsidRPr="00553DDE">
        <w:rPr>
          <w:rFonts w:eastAsia="Times New Roman"/>
          <w:sz w:val="24"/>
          <w:szCs w:val="24"/>
          <w:lang w:eastAsia="ru-RU"/>
        </w:rPr>
        <w:t>:</w:t>
      </w:r>
      <w:r w:rsidR="00904625" w:rsidRPr="00553DDE">
        <w:rPr>
          <w:rFonts w:eastAsia="Times New Roman"/>
          <w:sz w:val="24"/>
          <w:szCs w:val="24"/>
          <w:lang w:eastAsia="ru-RU"/>
        </w:rPr>
        <w:tab/>
      </w:r>
      <w:r w:rsidRPr="00553DDE">
        <w:rPr>
          <w:rFonts w:eastAsia="Times New Roman"/>
          <w:b/>
          <w:sz w:val="24"/>
          <w:szCs w:val="24"/>
          <w:lang w:eastAsia="ru-RU"/>
        </w:rPr>
        <w:t>www.zakupki.gov.ru</w:t>
      </w:r>
      <w:r w:rsidR="004A5F20" w:rsidRPr="00553DDE">
        <w:rPr>
          <w:rFonts w:eastAsia="Times New Roman"/>
          <w:b/>
          <w:sz w:val="24"/>
          <w:szCs w:val="24"/>
          <w:lang w:eastAsia="ru-RU"/>
        </w:rPr>
        <w:t>.</w:t>
      </w:r>
    </w:p>
    <w:p w:rsidR="00210B74" w:rsidRPr="00553DDE" w:rsidRDefault="00991A86" w:rsidP="00E67281">
      <w:pPr>
        <w:spacing w:after="0" w:line="264" w:lineRule="auto"/>
        <w:ind w:firstLine="709"/>
        <w:rPr>
          <w:rFonts w:eastAsia="Times New Roman"/>
          <w:sz w:val="24"/>
          <w:szCs w:val="24"/>
          <w:lang w:eastAsia="ru-RU"/>
        </w:rPr>
      </w:pPr>
      <w:r w:rsidRPr="00553DDE">
        <w:rPr>
          <w:rFonts w:eastAsia="Times New Roman"/>
          <w:b/>
          <w:sz w:val="24"/>
          <w:szCs w:val="24"/>
          <w:lang w:eastAsia="ru-RU"/>
        </w:rPr>
        <w:t>1.2.</w:t>
      </w:r>
      <w:r w:rsidR="00263AC0" w:rsidRPr="00553DDE">
        <w:rPr>
          <w:rFonts w:eastAsia="Times New Roman"/>
          <w:b/>
          <w:sz w:val="24"/>
          <w:szCs w:val="24"/>
          <w:lang w:eastAsia="ru-RU"/>
        </w:rPr>
        <w:t>8</w:t>
      </w:r>
      <w:r w:rsidRPr="00553DDE">
        <w:rPr>
          <w:rFonts w:eastAsia="Times New Roman"/>
          <w:b/>
          <w:sz w:val="24"/>
          <w:szCs w:val="24"/>
          <w:lang w:eastAsia="ru-RU"/>
        </w:rPr>
        <w:t>.</w:t>
      </w:r>
      <w:r w:rsidRPr="00553DDE">
        <w:rPr>
          <w:rFonts w:eastAsia="Times New Roman"/>
          <w:b/>
          <w:sz w:val="24"/>
          <w:szCs w:val="24"/>
          <w:lang w:eastAsia="ru-RU"/>
        </w:rPr>
        <w:tab/>
      </w:r>
      <w:r w:rsidR="00210B74" w:rsidRPr="00553DDE">
        <w:rPr>
          <w:rFonts w:eastAsia="Times New Roman"/>
          <w:b/>
          <w:sz w:val="24"/>
          <w:szCs w:val="24"/>
          <w:lang w:eastAsia="ru-RU"/>
        </w:rPr>
        <w:t>Федеральный орган исполнительной власти</w:t>
      </w:r>
      <w:r w:rsidR="008A303B" w:rsidRPr="00553DDE">
        <w:rPr>
          <w:rFonts w:eastAsia="Times New Roman"/>
          <w:b/>
          <w:sz w:val="24"/>
          <w:szCs w:val="24"/>
          <w:lang w:eastAsia="ru-RU"/>
        </w:rPr>
        <w:t xml:space="preserve"> по </w:t>
      </w:r>
      <w:r w:rsidR="00210B74" w:rsidRPr="00553DDE">
        <w:rPr>
          <w:rFonts w:eastAsia="Times New Roman"/>
          <w:b/>
          <w:sz w:val="24"/>
          <w:szCs w:val="24"/>
          <w:lang w:eastAsia="ru-RU"/>
        </w:rPr>
        <w:t>регулированию контрактной системы</w:t>
      </w:r>
      <w:r w:rsidR="008A303B" w:rsidRPr="00553DDE">
        <w:rPr>
          <w:rFonts w:eastAsia="Times New Roman"/>
          <w:b/>
          <w:sz w:val="24"/>
          <w:szCs w:val="24"/>
          <w:lang w:eastAsia="ru-RU"/>
        </w:rPr>
        <w:t xml:space="preserve"> в </w:t>
      </w:r>
      <w:r w:rsidR="00210B74" w:rsidRPr="00553DDE">
        <w:rPr>
          <w:rFonts w:eastAsia="Times New Roman"/>
          <w:b/>
          <w:sz w:val="24"/>
          <w:szCs w:val="24"/>
          <w:lang w:eastAsia="ru-RU"/>
        </w:rPr>
        <w:t xml:space="preserve">сфере закупок </w:t>
      </w:r>
      <w:r w:rsidR="00956BF1" w:rsidRPr="00553DDE">
        <w:rPr>
          <w:rFonts w:eastAsia="Times New Roman"/>
          <w:b/>
          <w:sz w:val="24"/>
          <w:szCs w:val="24"/>
          <w:lang w:eastAsia="ru-RU"/>
        </w:rPr>
        <w:t>–</w:t>
      </w:r>
      <w:r w:rsidR="00210B74" w:rsidRPr="00553DDE">
        <w:rPr>
          <w:rFonts w:eastAsia="Times New Roman"/>
          <w:sz w:val="24"/>
          <w:szCs w:val="24"/>
          <w:lang w:eastAsia="ru-RU"/>
        </w:rPr>
        <w:t xml:space="preserve"> федеральный орган исполнительной власти, уполномоченный</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осуществление функций</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выработке государственной политики и нормативно-правовому регулированию</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w:t>
      </w:r>
    </w:p>
    <w:p w:rsidR="00210B74" w:rsidRPr="00553DDE" w:rsidRDefault="00263AC0" w:rsidP="00E67281">
      <w:pPr>
        <w:spacing w:after="0" w:line="264" w:lineRule="auto"/>
        <w:ind w:firstLine="709"/>
        <w:rPr>
          <w:rFonts w:eastAsia="Times New Roman"/>
          <w:sz w:val="24"/>
          <w:szCs w:val="24"/>
          <w:lang w:eastAsia="ru-RU"/>
        </w:rPr>
      </w:pPr>
      <w:r w:rsidRPr="00553DDE">
        <w:rPr>
          <w:rFonts w:eastAsia="Times New Roman"/>
          <w:b/>
          <w:sz w:val="24"/>
          <w:szCs w:val="24"/>
          <w:lang w:eastAsia="ru-RU"/>
        </w:rPr>
        <w:t>1.2.9</w:t>
      </w:r>
      <w:r w:rsidR="00991A86" w:rsidRPr="00553DDE">
        <w:rPr>
          <w:rFonts w:eastAsia="Times New Roman"/>
          <w:b/>
          <w:sz w:val="24"/>
          <w:szCs w:val="24"/>
          <w:lang w:eastAsia="ru-RU"/>
        </w:rPr>
        <w:t>.</w:t>
      </w:r>
      <w:r w:rsidR="00991A86" w:rsidRPr="00553DDE">
        <w:rPr>
          <w:rFonts w:eastAsia="Times New Roman"/>
          <w:b/>
          <w:sz w:val="24"/>
          <w:szCs w:val="24"/>
          <w:lang w:eastAsia="ru-RU"/>
        </w:rPr>
        <w:tab/>
      </w:r>
      <w:proofErr w:type="gramStart"/>
      <w:r w:rsidR="00210B74" w:rsidRPr="00553DDE">
        <w:rPr>
          <w:rFonts w:eastAsia="Times New Roman"/>
          <w:b/>
          <w:sz w:val="24"/>
          <w:szCs w:val="24"/>
          <w:lang w:eastAsia="ru-RU"/>
        </w:rPr>
        <w:t>Контрольный орган</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 xml:space="preserve">сфере закупок </w:t>
      </w:r>
      <w:r w:rsidR="00956BF1" w:rsidRPr="00553DDE">
        <w:rPr>
          <w:rFonts w:eastAsia="Times New Roman"/>
          <w:sz w:val="24"/>
          <w:szCs w:val="24"/>
          <w:lang w:eastAsia="ru-RU"/>
        </w:rPr>
        <w:t>–</w:t>
      </w:r>
      <w:r w:rsidR="00210B74" w:rsidRPr="00553DDE">
        <w:rPr>
          <w:rFonts w:eastAsia="Times New Roman"/>
          <w:sz w:val="24"/>
          <w:szCs w:val="24"/>
          <w:lang w:eastAsia="ru-RU"/>
        </w:rPr>
        <w:t xml:space="preserve">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осуществление контроля</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а также федеральный орган исполнительной власти, уполномоченный</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осуществление функций</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контролю (надзору)</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государственного оборонного заказа и</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товаров, работ, услуг для обеспечения федеральных</w:t>
      </w:r>
      <w:proofErr w:type="gramEnd"/>
      <w:r w:rsidR="00210B74" w:rsidRPr="00553DDE">
        <w:rPr>
          <w:rFonts w:eastAsia="Times New Roman"/>
          <w:sz w:val="24"/>
          <w:szCs w:val="24"/>
          <w:lang w:eastAsia="ru-RU"/>
        </w:rPr>
        <w:t xml:space="preserve"> нужд, которые не относятся</w:t>
      </w:r>
      <w:r w:rsidR="008A303B" w:rsidRPr="00553DDE">
        <w:rPr>
          <w:rFonts w:eastAsia="Times New Roman"/>
          <w:sz w:val="24"/>
          <w:szCs w:val="24"/>
          <w:lang w:eastAsia="ru-RU"/>
        </w:rPr>
        <w:t xml:space="preserve"> к </w:t>
      </w:r>
      <w:r w:rsidR="00210B74" w:rsidRPr="00553DDE">
        <w:rPr>
          <w:rFonts w:eastAsia="Times New Roman"/>
          <w:sz w:val="24"/>
          <w:szCs w:val="24"/>
          <w:lang w:eastAsia="ru-RU"/>
        </w:rPr>
        <w:t xml:space="preserve">государственному оборонному заказу и </w:t>
      </w:r>
      <w:proofErr w:type="gramStart"/>
      <w:r w:rsidR="00210B74" w:rsidRPr="00553DDE">
        <w:rPr>
          <w:rFonts w:eastAsia="Times New Roman"/>
          <w:sz w:val="24"/>
          <w:szCs w:val="24"/>
          <w:lang w:eastAsia="ru-RU"/>
        </w:rPr>
        <w:t>сведения</w:t>
      </w:r>
      <w:proofErr w:type="gramEnd"/>
      <w:r w:rsidR="008A303B" w:rsidRPr="00553DDE">
        <w:rPr>
          <w:rFonts w:eastAsia="Times New Roman"/>
          <w:sz w:val="24"/>
          <w:szCs w:val="24"/>
          <w:lang w:eastAsia="ru-RU"/>
        </w:rPr>
        <w:t xml:space="preserve"> о </w:t>
      </w:r>
      <w:r w:rsidR="00210B74" w:rsidRPr="00553DDE">
        <w:rPr>
          <w:rFonts w:eastAsia="Times New Roman"/>
          <w:sz w:val="24"/>
          <w:szCs w:val="24"/>
          <w:lang w:eastAsia="ru-RU"/>
        </w:rPr>
        <w:t xml:space="preserve">которых составляют государственную тайну (далее </w:t>
      </w:r>
      <w:r w:rsidR="00956BF1" w:rsidRPr="00553DDE">
        <w:rPr>
          <w:rFonts w:eastAsia="Times New Roman"/>
          <w:sz w:val="24"/>
          <w:szCs w:val="24"/>
          <w:lang w:eastAsia="ru-RU"/>
        </w:rPr>
        <w:t>–</w:t>
      </w:r>
      <w:r w:rsidR="00210B74" w:rsidRPr="00553DDE">
        <w:rPr>
          <w:rFonts w:eastAsia="Times New Roman"/>
          <w:sz w:val="24"/>
          <w:szCs w:val="24"/>
          <w:lang w:eastAsia="ru-RU"/>
        </w:rPr>
        <w:t xml:space="preserve"> контрольный орган</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государственного оборонного заказа).</w:t>
      </w:r>
    </w:p>
    <w:p w:rsidR="00210B74" w:rsidRPr="00553DDE" w:rsidRDefault="00991A86" w:rsidP="00E67281">
      <w:pPr>
        <w:spacing w:after="0" w:line="264" w:lineRule="auto"/>
        <w:ind w:firstLine="709"/>
        <w:rPr>
          <w:rFonts w:eastAsia="Times New Roman"/>
          <w:sz w:val="24"/>
          <w:szCs w:val="24"/>
          <w:lang w:eastAsia="ru-RU"/>
        </w:rPr>
      </w:pPr>
      <w:r w:rsidRPr="00553DDE">
        <w:rPr>
          <w:rFonts w:eastAsia="Times New Roman"/>
          <w:b/>
          <w:sz w:val="24"/>
          <w:szCs w:val="24"/>
          <w:lang w:eastAsia="ru-RU"/>
        </w:rPr>
        <w:t>1.2.1</w:t>
      </w:r>
      <w:r w:rsidR="00263AC0" w:rsidRPr="00553DDE">
        <w:rPr>
          <w:rFonts w:eastAsia="Times New Roman"/>
          <w:b/>
          <w:sz w:val="24"/>
          <w:szCs w:val="24"/>
          <w:lang w:eastAsia="ru-RU"/>
        </w:rPr>
        <w:t>0</w:t>
      </w:r>
      <w:r w:rsidRPr="00553DDE">
        <w:rPr>
          <w:rFonts w:eastAsia="Times New Roman"/>
          <w:b/>
          <w:sz w:val="24"/>
          <w:szCs w:val="24"/>
          <w:lang w:eastAsia="ru-RU"/>
        </w:rPr>
        <w:t>.</w:t>
      </w:r>
      <w:r w:rsidRPr="00553DDE">
        <w:rPr>
          <w:rFonts w:eastAsia="Times New Roman"/>
          <w:b/>
          <w:sz w:val="24"/>
          <w:szCs w:val="24"/>
          <w:lang w:eastAsia="ru-RU"/>
        </w:rPr>
        <w:tab/>
      </w:r>
      <w:proofErr w:type="gramStart"/>
      <w:r w:rsidR="00210B74" w:rsidRPr="00553DDE">
        <w:rPr>
          <w:rFonts w:eastAsia="Times New Roman"/>
          <w:b/>
          <w:sz w:val="24"/>
          <w:szCs w:val="24"/>
          <w:lang w:eastAsia="ru-RU"/>
        </w:rPr>
        <w:t>Орган исполнительной власти субъекта Российской Федерации</w:t>
      </w:r>
      <w:r w:rsidR="008A303B" w:rsidRPr="00553DDE">
        <w:rPr>
          <w:rFonts w:eastAsia="Times New Roman"/>
          <w:b/>
          <w:sz w:val="24"/>
          <w:szCs w:val="24"/>
          <w:lang w:eastAsia="ru-RU"/>
        </w:rPr>
        <w:t xml:space="preserve"> по </w:t>
      </w:r>
      <w:r w:rsidR="00210B74" w:rsidRPr="00553DDE">
        <w:rPr>
          <w:rFonts w:eastAsia="Times New Roman"/>
          <w:b/>
          <w:sz w:val="24"/>
          <w:szCs w:val="24"/>
          <w:lang w:eastAsia="ru-RU"/>
        </w:rPr>
        <w:t>регулированию контрактной системы</w:t>
      </w:r>
      <w:r w:rsidR="008A303B" w:rsidRPr="00553DDE">
        <w:rPr>
          <w:rFonts w:eastAsia="Times New Roman"/>
          <w:b/>
          <w:sz w:val="24"/>
          <w:szCs w:val="24"/>
          <w:lang w:eastAsia="ru-RU"/>
        </w:rPr>
        <w:t xml:space="preserve"> в </w:t>
      </w:r>
      <w:r w:rsidR="00210B74" w:rsidRPr="00553DDE">
        <w:rPr>
          <w:rFonts w:eastAsia="Times New Roman"/>
          <w:b/>
          <w:sz w:val="24"/>
          <w:szCs w:val="24"/>
          <w:lang w:eastAsia="ru-RU"/>
        </w:rPr>
        <w:t>сфере закупок</w:t>
      </w:r>
      <w:r w:rsidR="00EA59ED">
        <w:rPr>
          <w:rFonts w:eastAsia="Times New Roman"/>
          <w:b/>
          <w:sz w:val="24"/>
          <w:szCs w:val="24"/>
          <w:lang w:eastAsia="ru-RU"/>
        </w:rPr>
        <w:t xml:space="preserve"> </w:t>
      </w:r>
      <w:r w:rsidR="00956BF1" w:rsidRPr="00553DDE">
        <w:rPr>
          <w:rFonts w:eastAsia="Times New Roman"/>
          <w:sz w:val="24"/>
          <w:szCs w:val="24"/>
          <w:lang w:eastAsia="ru-RU"/>
        </w:rPr>
        <w:t>–</w:t>
      </w:r>
      <w:r w:rsidR="00210B74" w:rsidRPr="00553DDE">
        <w:rPr>
          <w:rFonts w:eastAsia="Times New Roman"/>
          <w:sz w:val="24"/>
          <w:szCs w:val="24"/>
          <w:lang w:eastAsia="ru-RU"/>
        </w:rPr>
        <w:t xml:space="preserve"> орган исполнительной власти субъекта Российской Федерации, уполномоченный</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осуществление функций</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 xml:space="preserve">обеспечению </w:t>
      </w:r>
      <w:r w:rsidR="00210B74" w:rsidRPr="00553DDE">
        <w:rPr>
          <w:rFonts w:eastAsia="Times New Roman"/>
          <w:sz w:val="24"/>
          <w:szCs w:val="24"/>
          <w:lang w:eastAsia="ru-RU"/>
        </w:rPr>
        <w:lastRenderedPageBreak/>
        <w:t>(во</w:t>
      </w:r>
      <w:r w:rsidR="00CF64B1" w:rsidRPr="00553DDE">
        <w:rPr>
          <w:rFonts w:eastAsia="Times New Roman"/>
          <w:sz w:val="24"/>
          <w:szCs w:val="24"/>
          <w:lang w:eastAsia="ru-RU"/>
        </w:rPr>
        <w:t> </w:t>
      </w:r>
      <w:r w:rsidR="00210B74" w:rsidRPr="00553DDE">
        <w:rPr>
          <w:rFonts w:eastAsia="Times New Roman"/>
          <w:sz w:val="24"/>
          <w:szCs w:val="24"/>
          <w:lang w:eastAsia="ru-RU"/>
        </w:rPr>
        <w:t>взаимодействии</w:t>
      </w:r>
      <w:r w:rsidR="00E1719D" w:rsidRPr="00553DDE">
        <w:rPr>
          <w:rFonts w:eastAsia="Times New Roman"/>
          <w:sz w:val="24"/>
          <w:szCs w:val="24"/>
          <w:lang w:eastAsia="ru-RU"/>
        </w:rPr>
        <w:t xml:space="preserve"> с </w:t>
      </w:r>
      <w:r w:rsidR="00210B74" w:rsidRPr="00553DDE">
        <w:rPr>
          <w:rFonts w:eastAsia="Times New Roman"/>
          <w:sz w:val="24"/>
          <w:szCs w:val="24"/>
          <w:lang w:eastAsia="ru-RU"/>
        </w:rPr>
        <w:t>федеральным органом исполнительной власти</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регулированию контрактной системы</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реализации государственной политики</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сфере закупок для обеспечения нужд субъекта Российской Федерации, организации мониторинга закупок для обеспечения нужд субъекта Российской Федерации</w:t>
      </w:r>
      <w:proofErr w:type="gramEnd"/>
      <w:r w:rsidR="00210B74" w:rsidRPr="00553DDE">
        <w:rPr>
          <w:rFonts w:eastAsia="Times New Roman"/>
          <w:sz w:val="24"/>
          <w:szCs w:val="24"/>
          <w:lang w:eastAsia="ru-RU"/>
        </w:rPr>
        <w:t>, а также</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методологическому сопровождению деятельности заказчиков, осуществляющих закупки для обеспечения нужд субъекта Российской Федерации.</w:t>
      </w:r>
    </w:p>
    <w:p w:rsidR="00210B74" w:rsidRPr="00553DDE" w:rsidRDefault="00991A86" w:rsidP="00E67281">
      <w:pPr>
        <w:spacing w:after="0" w:line="264" w:lineRule="auto"/>
        <w:ind w:firstLine="709"/>
        <w:rPr>
          <w:rFonts w:eastAsia="Times New Roman"/>
          <w:sz w:val="24"/>
          <w:szCs w:val="24"/>
          <w:lang w:eastAsia="ru-RU"/>
        </w:rPr>
      </w:pPr>
      <w:r w:rsidRPr="00553DDE">
        <w:rPr>
          <w:rFonts w:eastAsia="Times New Roman"/>
          <w:b/>
          <w:sz w:val="24"/>
          <w:szCs w:val="24"/>
          <w:lang w:eastAsia="ru-RU"/>
        </w:rPr>
        <w:t>1.2.1</w:t>
      </w:r>
      <w:r w:rsidR="00263AC0" w:rsidRPr="00553DDE">
        <w:rPr>
          <w:rFonts w:eastAsia="Times New Roman"/>
          <w:b/>
          <w:sz w:val="24"/>
          <w:szCs w:val="24"/>
          <w:lang w:eastAsia="ru-RU"/>
        </w:rPr>
        <w:t>1</w:t>
      </w:r>
      <w:r w:rsidRPr="00553DDE">
        <w:rPr>
          <w:rFonts w:eastAsia="Times New Roman"/>
          <w:b/>
          <w:sz w:val="24"/>
          <w:szCs w:val="24"/>
          <w:lang w:eastAsia="ru-RU"/>
        </w:rPr>
        <w:t>.</w:t>
      </w:r>
      <w:r w:rsidRPr="00553DDE">
        <w:rPr>
          <w:rFonts w:eastAsia="Times New Roman"/>
          <w:b/>
          <w:sz w:val="24"/>
          <w:szCs w:val="24"/>
          <w:lang w:eastAsia="ru-RU"/>
        </w:rPr>
        <w:tab/>
      </w:r>
      <w:proofErr w:type="gramStart"/>
      <w:r w:rsidR="00210B74" w:rsidRPr="00553DDE">
        <w:rPr>
          <w:rFonts w:eastAsia="Times New Roman"/>
          <w:b/>
          <w:sz w:val="24"/>
          <w:szCs w:val="24"/>
          <w:lang w:eastAsia="ru-RU"/>
        </w:rPr>
        <w:t>Эксперт, экспертная организация</w:t>
      </w:r>
      <w:r w:rsidR="00EA59ED">
        <w:rPr>
          <w:rFonts w:eastAsia="Times New Roman"/>
          <w:b/>
          <w:sz w:val="24"/>
          <w:szCs w:val="24"/>
          <w:lang w:eastAsia="ru-RU"/>
        </w:rPr>
        <w:t xml:space="preserve"> </w:t>
      </w:r>
      <w:r w:rsidR="00956BF1" w:rsidRPr="00553DDE">
        <w:rPr>
          <w:rFonts w:eastAsia="Times New Roman"/>
          <w:sz w:val="24"/>
          <w:szCs w:val="24"/>
          <w:lang w:eastAsia="ru-RU"/>
        </w:rPr>
        <w:t>–</w:t>
      </w:r>
      <w:r w:rsidR="00210B74" w:rsidRPr="00553DDE">
        <w:rPr>
          <w:rFonts w:eastAsia="Times New Roman"/>
          <w:sz w:val="24"/>
          <w:szCs w:val="24"/>
          <w:lang w:eastAsia="ru-RU"/>
        </w:rPr>
        <w:t xml:space="preserve"> обладающее специальными познаниями, опытом, квалификацией</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области науки, техники, искусства или ремесла физическое лицо,</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области науки, техники, искусства или ремесла), которые осуществляют</w:t>
      </w:r>
      <w:r w:rsidR="008A303B" w:rsidRPr="00553DDE">
        <w:rPr>
          <w:rFonts w:eastAsia="Times New Roman"/>
          <w:sz w:val="24"/>
          <w:szCs w:val="24"/>
          <w:lang w:eastAsia="ru-RU"/>
        </w:rPr>
        <w:t xml:space="preserve"> на </w:t>
      </w:r>
      <w:r w:rsidR="00210B74" w:rsidRPr="00553DDE">
        <w:rPr>
          <w:rFonts w:eastAsia="Times New Roman"/>
          <w:sz w:val="24"/>
          <w:szCs w:val="24"/>
          <w:lang w:eastAsia="ru-RU"/>
        </w:rPr>
        <w:t>основе договора деятельность</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изучению и оценке предмета экспертизы, а также</w:t>
      </w:r>
      <w:r w:rsidR="008A303B" w:rsidRPr="00553DDE">
        <w:rPr>
          <w:rFonts w:eastAsia="Times New Roman"/>
          <w:sz w:val="24"/>
          <w:szCs w:val="24"/>
          <w:lang w:eastAsia="ru-RU"/>
        </w:rPr>
        <w:t xml:space="preserve"> по </w:t>
      </w:r>
      <w:r w:rsidR="00210B74" w:rsidRPr="00553DDE">
        <w:rPr>
          <w:rFonts w:eastAsia="Times New Roman"/>
          <w:sz w:val="24"/>
          <w:szCs w:val="24"/>
          <w:lang w:eastAsia="ru-RU"/>
        </w:rPr>
        <w:t>подготовке экспертных заключений</w:t>
      </w:r>
      <w:r w:rsidR="008A303B" w:rsidRPr="00553DDE">
        <w:rPr>
          <w:rFonts w:eastAsia="Times New Roman"/>
          <w:sz w:val="24"/>
          <w:szCs w:val="24"/>
          <w:lang w:eastAsia="ru-RU"/>
        </w:rPr>
        <w:t xml:space="preserve"> по</w:t>
      </w:r>
      <w:proofErr w:type="gramEnd"/>
      <w:r w:rsidR="008A303B" w:rsidRPr="00553DDE">
        <w:rPr>
          <w:rFonts w:eastAsia="Times New Roman"/>
          <w:sz w:val="24"/>
          <w:szCs w:val="24"/>
          <w:lang w:eastAsia="ru-RU"/>
        </w:rPr>
        <w:t> </w:t>
      </w:r>
      <w:r w:rsidR="00210B74" w:rsidRPr="00553DDE">
        <w:rPr>
          <w:rFonts w:eastAsia="Times New Roman"/>
          <w:sz w:val="24"/>
          <w:szCs w:val="24"/>
          <w:lang w:eastAsia="ru-RU"/>
        </w:rPr>
        <w:t>поставленным заказчиком, участником закупки вопросам</w:t>
      </w:r>
      <w:r w:rsidR="008A303B" w:rsidRPr="00553DDE">
        <w:rPr>
          <w:rFonts w:eastAsia="Times New Roman"/>
          <w:sz w:val="24"/>
          <w:szCs w:val="24"/>
          <w:lang w:eastAsia="ru-RU"/>
        </w:rPr>
        <w:t xml:space="preserve"> в </w:t>
      </w:r>
      <w:r w:rsidR="00210B74" w:rsidRPr="00553DDE">
        <w:rPr>
          <w:rFonts w:eastAsia="Times New Roman"/>
          <w:sz w:val="24"/>
          <w:szCs w:val="24"/>
          <w:lang w:eastAsia="ru-RU"/>
        </w:rPr>
        <w:t>случаях, предусмотренных Федеральным законом.</w:t>
      </w:r>
    </w:p>
    <w:p w:rsidR="00124D13" w:rsidRPr="00553DDE" w:rsidRDefault="00124D13" w:rsidP="00E67281">
      <w:pPr>
        <w:keepLines/>
        <w:spacing w:after="0" w:line="288" w:lineRule="auto"/>
        <w:ind w:firstLine="709"/>
        <w:rPr>
          <w:rFonts w:eastAsia="Times New Roman"/>
          <w:sz w:val="24"/>
          <w:szCs w:val="24"/>
          <w:lang w:eastAsia="ru-RU"/>
        </w:rPr>
      </w:pPr>
      <w:r w:rsidRPr="00553DDE">
        <w:rPr>
          <w:rFonts w:eastAsia="Times New Roman"/>
          <w:b/>
          <w:sz w:val="24"/>
          <w:szCs w:val="24"/>
          <w:lang w:eastAsia="ru-RU"/>
        </w:rPr>
        <w:t>1.2.1</w:t>
      </w:r>
      <w:r w:rsidR="00263AC0" w:rsidRPr="00553DDE">
        <w:rPr>
          <w:rFonts w:eastAsia="Times New Roman"/>
          <w:b/>
          <w:sz w:val="24"/>
          <w:szCs w:val="24"/>
          <w:lang w:eastAsia="ru-RU"/>
        </w:rPr>
        <w:t>2</w:t>
      </w:r>
      <w:r w:rsidRPr="00553DDE">
        <w:rPr>
          <w:rFonts w:eastAsia="Times New Roman"/>
          <w:b/>
          <w:sz w:val="24"/>
          <w:szCs w:val="24"/>
          <w:lang w:eastAsia="ru-RU"/>
        </w:rPr>
        <w:t>.</w:t>
      </w:r>
      <w:r w:rsidR="00991A86" w:rsidRPr="00553DDE">
        <w:rPr>
          <w:rFonts w:eastAsia="Times New Roman"/>
          <w:sz w:val="24"/>
          <w:szCs w:val="24"/>
          <w:lang w:eastAsia="ru-RU"/>
        </w:rPr>
        <w:tab/>
      </w:r>
      <w:r w:rsidR="003904F0" w:rsidRPr="00553DDE">
        <w:rPr>
          <w:rFonts w:eastAsia="Times New Roman"/>
          <w:b/>
          <w:sz w:val="24"/>
          <w:szCs w:val="24"/>
          <w:lang w:eastAsia="ru-RU"/>
        </w:rPr>
        <w:t xml:space="preserve">Банковская Гарантия или Гарантия </w:t>
      </w:r>
      <w:proofErr w:type="gramStart"/>
      <w:r w:rsidR="00956BF1" w:rsidRPr="00553DDE">
        <w:rPr>
          <w:rFonts w:eastAsia="Times New Roman"/>
          <w:b/>
          <w:sz w:val="24"/>
          <w:szCs w:val="24"/>
          <w:lang w:eastAsia="ru-RU"/>
        </w:rPr>
        <w:t>–</w:t>
      </w:r>
      <w:r w:rsidR="003904F0" w:rsidRPr="00553DDE">
        <w:rPr>
          <w:rFonts w:eastAsia="Times New Roman"/>
          <w:sz w:val="24"/>
          <w:szCs w:val="24"/>
          <w:lang w:eastAsia="ru-RU"/>
        </w:rPr>
        <w:t>о</w:t>
      </w:r>
      <w:proofErr w:type="gramEnd"/>
      <w:r w:rsidR="003904F0" w:rsidRPr="00553DDE">
        <w:rPr>
          <w:rFonts w:eastAsia="Times New Roman"/>
          <w:sz w:val="24"/>
          <w:szCs w:val="24"/>
          <w:lang w:eastAsia="ru-RU"/>
        </w:rPr>
        <w:t>дин из способов обеспечения исполнения обязательств, применяемый для обеспечения обязательств</w:t>
      </w:r>
      <w:r w:rsidR="008A303B" w:rsidRPr="00553DDE">
        <w:rPr>
          <w:rFonts w:eastAsia="Times New Roman"/>
          <w:sz w:val="24"/>
          <w:szCs w:val="24"/>
          <w:lang w:eastAsia="ru-RU"/>
        </w:rPr>
        <w:t xml:space="preserve"> по </w:t>
      </w:r>
      <w:r w:rsidR="003904F0" w:rsidRPr="00553DDE">
        <w:rPr>
          <w:rFonts w:eastAsia="Times New Roman"/>
          <w:sz w:val="24"/>
          <w:szCs w:val="24"/>
          <w:lang w:eastAsia="ru-RU"/>
        </w:rPr>
        <w:t>Контрактам, заключенным/планируемым</w:t>
      </w:r>
      <w:r w:rsidR="008A303B" w:rsidRPr="00553DDE">
        <w:rPr>
          <w:rFonts w:eastAsia="Times New Roman"/>
          <w:sz w:val="24"/>
          <w:szCs w:val="24"/>
          <w:lang w:eastAsia="ru-RU"/>
        </w:rPr>
        <w:t xml:space="preserve"> к </w:t>
      </w:r>
      <w:r w:rsidR="003904F0" w:rsidRPr="00553DDE">
        <w:rPr>
          <w:rFonts w:eastAsia="Times New Roman"/>
          <w:sz w:val="24"/>
          <w:szCs w:val="24"/>
          <w:lang w:eastAsia="ru-RU"/>
        </w:rPr>
        <w:t>заключению</w:t>
      </w:r>
      <w:r w:rsidR="008A303B" w:rsidRPr="00553DDE">
        <w:rPr>
          <w:rFonts w:eastAsia="Times New Roman"/>
          <w:sz w:val="24"/>
          <w:szCs w:val="24"/>
          <w:lang w:eastAsia="ru-RU"/>
        </w:rPr>
        <w:t xml:space="preserve"> в </w:t>
      </w:r>
      <w:r w:rsidR="003904F0" w:rsidRPr="00553DDE">
        <w:rPr>
          <w:rFonts w:eastAsia="Times New Roman"/>
          <w:sz w:val="24"/>
          <w:szCs w:val="24"/>
          <w:lang w:eastAsia="ru-RU"/>
        </w:rPr>
        <w:t>рамках Федерального закона, при котором Гарант дает</w:t>
      </w:r>
      <w:r w:rsidR="008A303B" w:rsidRPr="00553DDE">
        <w:rPr>
          <w:rFonts w:eastAsia="Times New Roman"/>
          <w:sz w:val="24"/>
          <w:szCs w:val="24"/>
          <w:lang w:eastAsia="ru-RU"/>
        </w:rPr>
        <w:t xml:space="preserve"> по </w:t>
      </w:r>
      <w:r w:rsidR="003904F0" w:rsidRPr="00553DDE">
        <w:rPr>
          <w:rFonts w:eastAsia="Times New Roman"/>
          <w:sz w:val="24"/>
          <w:szCs w:val="24"/>
          <w:lang w:eastAsia="ru-RU"/>
        </w:rPr>
        <w:t>просьбе другого лица (Принципала) письменное обязательство уплатить кредитору Принципала (Бенефициару)</w:t>
      </w:r>
      <w:r w:rsidR="008A303B" w:rsidRPr="00553DDE">
        <w:rPr>
          <w:rFonts w:eastAsia="Times New Roman"/>
          <w:sz w:val="24"/>
          <w:szCs w:val="24"/>
          <w:lang w:eastAsia="ru-RU"/>
        </w:rPr>
        <w:t xml:space="preserve"> в </w:t>
      </w:r>
      <w:r w:rsidR="003904F0"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003904F0" w:rsidRPr="00553DDE">
        <w:rPr>
          <w:rFonts w:eastAsia="Times New Roman"/>
          <w:sz w:val="24"/>
          <w:szCs w:val="24"/>
          <w:lang w:eastAsia="ru-RU"/>
        </w:rPr>
        <w:t>условиями даваемого Гарантом обязательства денежную сумму</w:t>
      </w:r>
      <w:r w:rsidR="008A303B" w:rsidRPr="00553DDE">
        <w:rPr>
          <w:rFonts w:eastAsia="Times New Roman"/>
          <w:sz w:val="24"/>
          <w:szCs w:val="24"/>
          <w:lang w:eastAsia="ru-RU"/>
        </w:rPr>
        <w:t xml:space="preserve"> по </w:t>
      </w:r>
      <w:r w:rsidR="003904F0" w:rsidRPr="00553DDE">
        <w:rPr>
          <w:rFonts w:eastAsia="Times New Roman"/>
          <w:sz w:val="24"/>
          <w:szCs w:val="24"/>
          <w:lang w:eastAsia="ru-RU"/>
        </w:rPr>
        <w:t>представлении Бенефициаром надлежащего письменного требования</w:t>
      </w:r>
      <w:r w:rsidR="008A303B" w:rsidRPr="00553DDE">
        <w:rPr>
          <w:rFonts w:eastAsia="Times New Roman"/>
          <w:sz w:val="24"/>
          <w:szCs w:val="24"/>
          <w:lang w:eastAsia="ru-RU"/>
        </w:rPr>
        <w:t xml:space="preserve"> о </w:t>
      </w:r>
      <w:r w:rsidR="003904F0" w:rsidRPr="00553DDE">
        <w:rPr>
          <w:rFonts w:eastAsia="Times New Roman"/>
          <w:sz w:val="24"/>
          <w:szCs w:val="24"/>
          <w:lang w:eastAsia="ru-RU"/>
        </w:rPr>
        <w:t>ее уплате</w:t>
      </w:r>
      <w:r w:rsidR="00B57161" w:rsidRPr="00553DDE">
        <w:rPr>
          <w:rFonts w:eastAsia="Times New Roman"/>
          <w:sz w:val="24"/>
          <w:szCs w:val="24"/>
          <w:lang w:eastAsia="ru-RU"/>
        </w:rPr>
        <w:t>.</w:t>
      </w:r>
      <w:r w:rsidR="00815789" w:rsidRPr="00553DDE">
        <w:rPr>
          <w:rFonts w:eastAsia="Times New Roman"/>
          <w:sz w:val="24"/>
          <w:szCs w:val="24"/>
          <w:lang w:eastAsia="ru-RU"/>
        </w:rPr>
        <w:t xml:space="preserve"> Банковская гарантия, представляемая</w:t>
      </w:r>
      <w:r w:rsidR="008A303B" w:rsidRPr="00553DDE">
        <w:rPr>
          <w:rFonts w:eastAsia="Times New Roman"/>
          <w:sz w:val="24"/>
          <w:szCs w:val="24"/>
          <w:lang w:eastAsia="ru-RU"/>
        </w:rPr>
        <w:t xml:space="preserve"> в </w:t>
      </w:r>
      <w:r w:rsidR="001877C5" w:rsidRPr="00553DDE">
        <w:rPr>
          <w:rFonts w:eastAsia="Times New Roman"/>
          <w:sz w:val="24"/>
          <w:szCs w:val="24"/>
          <w:lang w:eastAsia="ru-RU"/>
        </w:rPr>
        <w:t>качестве обеспечения</w:t>
      </w:r>
      <w:r w:rsidR="00815789" w:rsidRPr="00553DDE">
        <w:rPr>
          <w:rFonts w:eastAsia="Times New Roman"/>
          <w:sz w:val="24"/>
          <w:szCs w:val="24"/>
          <w:lang w:eastAsia="ru-RU"/>
        </w:rPr>
        <w:t>, включенная</w:t>
      </w:r>
      <w:r w:rsidR="008A303B" w:rsidRPr="00553DDE">
        <w:rPr>
          <w:rFonts w:eastAsia="Times New Roman"/>
          <w:sz w:val="24"/>
          <w:szCs w:val="24"/>
          <w:lang w:eastAsia="ru-RU"/>
        </w:rPr>
        <w:t xml:space="preserve"> в </w:t>
      </w:r>
      <w:r w:rsidR="00815789" w:rsidRPr="00553DDE">
        <w:rPr>
          <w:rFonts w:eastAsia="Times New Roman"/>
          <w:sz w:val="24"/>
          <w:szCs w:val="24"/>
          <w:lang w:eastAsia="ru-RU"/>
        </w:rPr>
        <w:t>Реестр банковских гарантий</w:t>
      </w:r>
      <w:r w:rsidR="008A303B" w:rsidRPr="00553DDE">
        <w:rPr>
          <w:rFonts w:eastAsia="Times New Roman"/>
          <w:sz w:val="24"/>
          <w:szCs w:val="24"/>
          <w:lang w:eastAsia="ru-RU"/>
        </w:rPr>
        <w:t xml:space="preserve"> в </w:t>
      </w:r>
      <w:r w:rsidR="008A29A7"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008A29A7" w:rsidRPr="00553DDE">
        <w:rPr>
          <w:rFonts w:eastAsia="Times New Roman"/>
          <w:sz w:val="24"/>
          <w:szCs w:val="24"/>
          <w:lang w:eastAsia="ru-RU"/>
        </w:rPr>
        <w:t>приказом Тендерного комитета г. Москвы от 25</w:t>
      </w:r>
      <w:r w:rsidR="006A0FC9" w:rsidRPr="00553DDE">
        <w:rPr>
          <w:rFonts w:eastAsia="Times New Roman"/>
          <w:sz w:val="24"/>
          <w:szCs w:val="24"/>
          <w:lang w:eastAsia="ru-RU"/>
        </w:rPr>
        <w:t xml:space="preserve"> апреля </w:t>
      </w:r>
      <w:r w:rsidR="008A29A7" w:rsidRPr="00553DDE">
        <w:rPr>
          <w:rFonts w:eastAsia="Times New Roman"/>
          <w:sz w:val="24"/>
          <w:szCs w:val="24"/>
          <w:lang w:eastAsia="ru-RU"/>
        </w:rPr>
        <w:t xml:space="preserve">2013 </w:t>
      </w:r>
      <w:r w:rsidR="00735AA0" w:rsidRPr="00553DDE">
        <w:rPr>
          <w:rFonts w:eastAsia="Times New Roman"/>
          <w:sz w:val="24"/>
          <w:szCs w:val="24"/>
          <w:lang w:eastAsia="ru-RU"/>
        </w:rPr>
        <w:t>года № </w:t>
      </w:r>
      <w:r w:rsidR="008A29A7" w:rsidRPr="00553DDE">
        <w:rPr>
          <w:rFonts w:eastAsia="Times New Roman"/>
          <w:sz w:val="24"/>
          <w:szCs w:val="24"/>
          <w:lang w:eastAsia="ru-RU"/>
        </w:rPr>
        <w:t>70-01-65/13</w:t>
      </w:r>
      <w:r w:rsidR="0038395E" w:rsidRPr="00553DDE">
        <w:rPr>
          <w:rFonts w:eastAsia="Times New Roman"/>
          <w:sz w:val="24"/>
          <w:szCs w:val="24"/>
          <w:lang w:eastAsia="ru-RU"/>
        </w:rPr>
        <w:t>«</w:t>
      </w:r>
      <w:r w:rsidR="00414E48" w:rsidRPr="00553DDE">
        <w:rPr>
          <w:rFonts w:eastAsia="Times New Roman"/>
          <w:sz w:val="24"/>
          <w:szCs w:val="24"/>
          <w:lang w:eastAsia="ru-RU"/>
        </w:rPr>
        <w:t>О</w:t>
      </w:r>
      <w:r w:rsidR="00735AA0" w:rsidRPr="00553DDE">
        <w:rPr>
          <w:rFonts w:eastAsia="Times New Roman"/>
          <w:sz w:val="24"/>
          <w:szCs w:val="24"/>
          <w:lang w:eastAsia="ru-RU"/>
        </w:rPr>
        <w:t> </w:t>
      </w:r>
      <w:r w:rsidR="00414E48" w:rsidRPr="00553DDE">
        <w:rPr>
          <w:rFonts w:eastAsia="Times New Roman"/>
          <w:sz w:val="24"/>
          <w:szCs w:val="24"/>
          <w:lang w:eastAsia="ru-RU"/>
        </w:rPr>
        <w:t xml:space="preserve">регламенте взаимодействия ОАО </w:t>
      </w:r>
      <w:r w:rsidR="0038395E" w:rsidRPr="00553DDE">
        <w:rPr>
          <w:rFonts w:eastAsia="Times New Roman"/>
          <w:sz w:val="24"/>
          <w:szCs w:val="24"/>
          <w:lang w:eastAsia="ru-RU"/>
        </w:rPr>
        <w:t>«</w:t>
      </w:r>
      <w:r w:rsidR="00414E48" w:rsidRPr="00553DDE">
        <w:rPr>
          <w:rFonts w:eastAsia="Times New Roman"/>
          <w:sz w:val="24"/>
          <w:szCs w:val="24"/>
          <w:lang w:eastAsia="ru-RU"/>
        </w:rPr>
        <w:t>ЕЭТП</w:t>
      </w:r>
      <w:r w:rsidR="0038395E" w:rsidRPr="00553DDE">
        <w:rPr>
          <w:rFonts w:eastAsia="Times New Roman"/>
          <w:sz w:val="24"/>
          <w:szCs w:val="24"/>
          <w:lang w:eastAsia="ru-RU"/>
        </w:rPr>
        <w:t>»</w:t>
      </w:r>
      <w:r w:rsidR="00414E48" w:rsidRPr="00553DDE">
        <w:rPr>
          <w:rFonts w:eastAsia="Times New Roman"/>
          <w:sz w:val="24"/>
          <w:szCs w:val="24"/>
          <w:lang w:eastAsia="ru-RU"/>
        </w:rPr>
        <w:t xml:space="preserve"> и банков при формировании реестра выданных банковских гарантий</w:t>
      </w:r>
      <w:r w:rsidR="0038395E" w:rsidRPr="00553DDE">
        <w:rPr>
          <w:rFonts w:eastAsia="Times New Roman"/>
          <w:sz w:val="24"/>
          <w:szCs w:val="24"/>
          <w:lang w:eastAsia="ru-RU"/>
        </w:rPr>
        <w:t>»</w:t>
      </w:r>
      <w:r w:rsidR="00815789" w:rsidRPr="00553DDE">
        <w:rPr>
          <w:rFonts w:eastAsia="Times New Roman"/>
          <w:sz w:val="24"/>
          <w:szCs w:val="24"/>
          <w:lang w:eastAsia="ru-RU"/>
        </w:rPr>
        <w:t>, не подлежит</w:t>
      </w:r>
      <w:r w:rsidR="008A29A7" w:rsidRPr="00553DDE">
        <w:rPr>
          <w:rFonts w:eastAsia="Times New Roman"/>
          <w:sz w:val="24"/>
          <w:szCs w:val="24"/>
          <w:lang w:eastAsia="ru-RU"/>
        </w:rPr>
        <w:t xml:space="preserve"> проверке.</w:t>
      </w:r>
    </w:p>
    <w:p w:rsidR="00210B74" w:rsidRPr="00553DDE" w:rsidRDefault="00991A86" w:rsidP="00210B74">
      <w:pPr>
        <w:spacing w:after="0" w:line="288" w:lineRule="auto"/>
        <w:ind w:firstLine="709"/>
        <w:rPr>
          <w:rFonts w:eastAsia="Times New Roman"/>
          <w:b/>
          <w:sz w:val="24"/>
          <w:szCs w:val="24"/>
          <w:lang w:eastAsia="ru-RU"/>
        </w:rPr>
      </w:pPr>
      <w:r w:rsidRPr="00553DDE">
        <w:rPr>
          <w:rFonts w:eastAsia="Times New Roman"/>
          <w:b/>
          <w:sz w:val="24"/>
          <w:szCs w:val="24"/>
          <w:lang w:eastAsia="ru-RU"/>
        </w:rPr>
        <w:t>1.3.</w:t>
      </w:r>
      <w:r w:rsidRPr="00553DDE">
        <w:rPr>
          <w:rFonts w:eastAsia="Times New Roman"/>
          <w:b/>
          <w:sz w:val="24"/>
          <w:szCs w:val="24"/>
          <w:lang w:eastAsia="ru-RU"/>
        </w:rPr>
        <w:tab/>
      </w:r>
      <w:r w:rsidR="00210B74" w:rsidRPr="00553DDE">
        <w:rPr>
          <w:rFonts w:eastAsia="Times New Roman"/>
          <w:b/>
          <w:sz w:val="24"/>
          <w:szCs w:val="24"/>
          <w:lang w:eastAsia="ru-RU"/>
        </w:rPr>
        <w:t>Основные принципы федеральной контрактной системы.</w:t>
      </w:r>
    </w:p>
    <w:p w:rsidR="00210B74" w:rsidRPr="00553DDE" w:rsidRDefault="00210B74" w:rsidP="00210B74">
      <w:pPr>
        <w:spacing w:after="0" w:line="288" w:lineRule="auto"/>
        <w:ind w:firstLine="709"/>
        <w:rPr>
          <w:rFonts w:eastAsia="Times New Roman"/>
          <w:sz w:val="24"/>
          <w:szCs w:val="24"/>
          <w:lang w:eastAsia="ru-RU"/>
        </w:rPr>
      </w:pPr>
      <w:r w:rsidRPr="00553DDE">
        <w:rPr>
          <w:rFonts w:eastAsia="Times New Roman"/>
          <w:sz w:val="24"/>
          <w:szCs w:val="24"/>
          <w:lang w:eastAsia="ru-RU"/>
        </w:rPr>
        <w:t>Контрактная система</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 основывается</w:t>
      </w:r>
      <w:r w:rsidR="008A303B" w:rsidRPr="00553DDE">
        <w:rPr>
          <w:rFonts w:eastAsia="Times New Roman"/>
          <w:sz w:val="24"/>
          <w:szCs w:val="24"/>
          <w:lang w:eastAsia="ru-RU"/>
        </w:rPr>
        <w:t xml:space="preserve"> на </w:t>
      </w:r>
      <w:r w:rsidRPr="00553DDE">
        <w:rPr>
          <w:rFonts w:eastAsia="Times New Roman"/>
          <w:sz w:val="24"/>
          <w:szCs w:val="24"/>
          <w:lang w:eastAsia="ru-RU"/>
        </w:rPr>
        <w:t>принципах открытости, прозрачности информации</w:t>
      </w:r>
      <w:r w:rsidR="008A303B" w:rsidRPr="00553DDE">
        <w:rPr>
          <w:rFonts w:eastAsia="Times New Roman"/>
          <w:sz w:val="24"/>
          <w:szCs w:val="24"/>
          <w:lang w:eastAsia="ru-RU"/>
        </w:rPr>
        <w:t xml:space="preserve"> о </w:t>
      </w:r>
      <w:r w:rsidRPr="00553DDE">
        <w:rPr>
          <w:rFonts w:eastAsia="Times New Roman"/>
          <w:sz w:val="24"/>
          <w:szCs w:val="24"/>
          <w:lang w:eastAsia="ru-RU"/>
        </w:rPr>
        <w:t>контрактной системе</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 обеспечения конкуренции, профессионализма заказчиков, стимулирования инноваций, единства контрактной системы</w:t>
      </w:r>
      <w:r w:rsidR="008A303B" w:rsidRPr="00553DDE">
        <w:rPr>
          <w:rFonts w:eastAsia="Times New Roman"/>
          <w:sz w:val="24"/>
          <w:szCs w:val="24"/>
          <w:lang w:eastAsia="ru-RU"/>
        </w:rPr>
        <w:t xml:space="preserve"> в </w:t>
      </w:r>
      <w:r w:rsidRPr="00553DDE">
        <w:rPr>
          <w:rFonts w:eastAsia="Times New Roman"/>
          <w:sz w:val="24"/>
          <w:szCs w:val="24"/>
          <w:lang w:eastAsia="ru-RU"/>
        </w:rPr>
        <w:t>сфере закупок, ответственности</w:t>
      </w:r>
      <w:r w:rsidR="000315A4" w:rsidRPr="00553DDE">
        <w:rPr>
          <w:rFonts w:eastAsia="Times New Roman"/>
          <w:sz w:val="24"/>
          <w:szCs w:val="24"/>
          <w:lang w:eastAsia="ru-RU"/>
        </w:rPr>
        <w:t xml:space="preserve"> за </w:t>
      </w:r>
      <w:r w:rsidRPr="00553DDE">
        <w:rPr>
          <w:rFonts w:eastAsia="Times New Roman"/>
          <w:sz w:val="24"/>
          <w:szCs w:val="24"/>
          <w:lang w:eastAsia="ru-RU"/>
        </w:rPr>
        <w:t>результативность обеспечения государственных и муниципальных нужд, эффективности осуществления закупок.</w:t>
      </w:r>
    </w:p>
    <w:p w:rsidR="00210B74" w:rsidRPr="00553DDE" w:rsidRDefault="00210B74" w:rsidP="00E67281">
      <w:pPr>
        <w:keepLines/>
        <w:autoSpaceDE w:val="0"/>
        <w:autoSpaceDN w:val="0"/>
        <w:adjustRightInd w:val="0"/>
        <w:spacing w:after="0" w:line="288" w:lineRule="auto"/>
        <w:ind w:firstLine="709"/>
        <w:rPr>
          <w:rFonts w:eastAsia="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1"/>
        <w:gridCol w:w="4171"/>
        <w:gridCol w:w="5245"/>
      </w:tblGrid>
      <w:tr w:rsidR="00A95219" w:rsidRPr="00553DDE" w:rsidTr="00553DDE">
        <w:trPr>
          <w:trHeight w:val="512"/>
        </w:trPr>
        <w:tc>
          <w:tcPr>
            <w:tcW w:w="10349" w:type="dxa"/>
            <w:gridSpan w:val="4"/>
          </w:tcPr>
          <w:p w:rsidR="003C0F7C" w:rsidRPr="00553DDE" w:rsidRDefault="003C0F7C" w:rsidP="00AA00CF">
            <w:pPr>
              <w:pStyle w:val="10"/>
              <w:pageBreakBefore/>
              <w:numPr>
                <w:ilvl w:val="0"/>
                <w:numId w:val="6"/>
              </w:numPr>
              <w:spacing w:before="240" w:after="240"/>
              <w:ind w:left="1077"/>
              <w:rPr>
                <w:szCs w:val="24"/>
                <w:lang w:eastAsia="ru-RU"/>
              </w:rPr>
            </w:pPr>
            <w:bookmarkStart w:id="3" w:name="_Toc376579223"/>
            <w:r w:rsidRPr="00553DDE">
              <w:rPr>
                <w:szCs w:val="24"/>
                <w:lang w:eastAsia="ru-RU"/>
              </w:rPr>
              <w:lastRenderedPageBreak/>
              <w:t>Информация</w:t>
            </w:r>
            <w:r w:rsidR="008A303B" w:rsidRPr="00553DDE">
              <w:rPr>
                <w:szCs w:val="24"/>
                <w:lang w:eastAsia="ru-RU"/>
              </w:rPr>
              <w:t xml:space="preserve"> о </w:t>
            </w:r>
            <w:r w:rsidRPr="00553DDE">
              <w:rPr>
                <w:szCs w:val="24"/>
                <w:lang w:eastAsia="ru-RU"/>
              </w:rPr>
              <w:t>проведении закупки</w:t>
            </w:r>
            <w:bookmarkEnd w:id="3"/>
          </w:p>
        </w:tc>
      </w:tr>
      <w:tr w:rsidR="00A95219" w:rsidRPr="00553DDE" w:rsidTr="00553DDE">
        <w:tc>
          <w:tcPr>
            <w:tcW w:w="933" w:type="dxa"/>
            <w:gridSpan w:val="2"/>
          </w:tcPr>
          <w:p w:rsidR="00170AAE" w:rsidRPr="00553DDE" w:rsidRDefault="00160905" w:rsidP="00160905">
            <w:pPr>
              <w:pStyle w:val="1"/>
              <w:numPr>
                <w:ilvl w:val="0"/>
                <w:numId w:val="0"/>
              </w:numPr>
              <w:rPr>
                <w:sz w:val="24"/>
              </w:rPr>
            </w:pPr>
            <w:r w:rsidRPr="00553DDE">
              <w:rPr>
                <w:sz w:val="24"/>
              </w:rPr>
              <w:t>1.</w:t>
            </w:r>
          </w:p>
        </w:tc>
        <w:tc>
          <w:tcPr>
            <w:tcW w:w="9416" w:type="dxa"/>
            <w:gridSpan w:val="2"/>
          </w:tcPr>
          <w:p w:rsidR="00170AAE" w:rsidRPr="00553DDE" w:rsidRDefault="008E7AFF" w:rsidP="00170AAE">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Объект закупки</w:t>
            </w:r>
          </w:p>
        </w:tc>
      </w:tr>
      <w:tr w:rsidR="00A95219" w:rsidRPr="00553DDE" w:rsidTr="00553DDE">
        <w:tc>
          <w:tcPr>
            <w:tcW w:w="933" w:type="dxa"/>
            <w:gridSpan w:val="2"/>
          </w:tcPr>
          <w:p w:rsidR="00170AAE" w:rsidRPr="00553DDE" w:rsidRDefault="00170AAE" w:rsidP="00AA00CF">
            <w:pPr>
              <w:pStyle w:val="1"/>
              <w:numPr>
                <w:ilvl w:val="1"/>
                <w:numId w:val="10"/>
              </w:numPr>
              <w:rPr>
                <w:sz w:val="24"/>
              </w:rPr>
            </w:pPr>
          </w:p>
        </w:tc>
        <w:tc>
          <w:tcPr>
            <w:tcW w:w="4171" w:type="dxa"/>
          </w:tcPr>
          <w:p w:rsidR="009807D2" w:rsidRPr="00553DDE" w:rsidRDefault="00263AC0" w:rsidP="00263AC0">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С</w:t>
            </w:r>
            <w:r w:rsidR="00D57E32" w:rsidRPr="00553DDE">
              <w:rPr>
                <w:rFonts w:eastAsia="Times New Roman"/>
                <w:sz w:val="24"/>
                <w:szCs w:val="24"/>
                <w:lang w:eastAsia="ru-RU"/>
              </w:rPr>
              <w:t>остав открытого конкурса:</w:t>
            </w:r>
          </w:p>
        </w:tc>
        <w:tc>
          <w:tcPr>
            <w:tcW w:w="5245" w:type="dxa"/>
          </w:tcPr>
          <w:p w:rsidR="00283246" w:rsidRPr="00553DDE" w:rsidRDefault="00791A07" w:rsidP="00283246">
            <w:pPr>
              <w:spacing w:after="60"/>
              <w:rPr>
                <w:sz w:val="24"/>
                <w:szCs w:val="24"/>
              </w:rPr>
            </w:pPr>
            <w:r w:rsidRPr="00553DDE">
              <w:rPr>
                <w:color w:val="0D0D0D"/>
                <w:sz w:val="24"/>
                <w:szCs w:val="24"/>
              </w:rPr>
              <w:t>Выполнение</w:t>
            </w:r>
            <w:r w:rsidR="00283246" w:rsidRPr="00553DDE">
              <w:rPr>
                <w:color w:val="0D0D0D"/>
                <w:sz w:val="24"/>
                <w:szCs w:val="24"/>
              </w:rPr>
              <w:t xml:space="preserve"> научно-исследовательских работ по разработке градостроительной документации: </w:t>
            </w:r>
            <w:r w:rsidR="00283246" w:rsidRPr="00553DDE">
              <w:rPr>
                <w:b/>
                <w:color w:val="0D0D0D"/>
                <w:sz w:val="24"/>
                <w:szCs w:val="24"/>
              </w:rPr>
              <w:t>«Внесение изменений в схему территориального планирования Урупского муниципального района Карачаево-Черкесской Республики».</w:t>
            </w:r>
          </w:p>
        </w:tc>
      </w:tr>
      <w:tr w:rsidR="00A95219" w:rsidRPr="00553DDE" w:rsidTr="00553DDE">
        <w:tc>
          <w:tcPr>
            <w:tcW w:w="933" w:type="dxa"/>
            <w:gridSpan w:val="2"/>
          </w:tcPr>
          <w:p w:rsidR="00170AAE" w:rsidRPr="00553DDE" w:rsidRDefault="00170AAE" w:rsidP="00AA00CF">
            <w:pPr>
              <w:pStyle w:val="1"/>
              <w:rPr>
                <w:sz w:val="24"/>
              </w:rPr>
            </w:pPr>
            <w:r w:rsidRPr="00553DDE">
              <w:rPr>
                <w:sz w:val="24"/>
              </w:rPr>
              <w:t>.</w:t>
            </w:r>
          </w:p>
        </w:tc>
        <w:tc>
          <w:tcPr>
            <w:tcW w:w="9416" w:type="dxa"/>
            <w:gridSpan w:val="2"/>
          </w:tcPr>
          <w:p w:rsidR="00170AAE" w:rsidRPr="00553DDE" w:rsidRDefault="00170AAE" w:rsidP="00170AAE">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Открытый конкурс проводит:</w:t>
            </w:r>
          </w:p>
        </w:tc>
      </w:tr>
      <w:tr w:rsidR="00A95219" w:rsidRPr="00553DDE" w:rsidTr="00553DDE">
        <w:tc>
          <w:tcPr>
            <w:tcW w:w="933" w:type="dxa"/>
            <w:gridSpan w:val="2"/>
          </w:tcPr>
          <w:p w:rsidR="00170AAE" w:rsidRPr="00553DDE" w:rsidRDefault="00170AAE" w:rsidP="00AA00CF">
            <w:pPr>
              <w:pStyle w:val="1"/>
              <w:numPr>
                <w:ilvl w:val="1"/>
                <w:numId w:val="10"/>
              </w:numPr>
              <w:rPr>
                <w:sz w:val="24"/>
              </w:rPr>
            </w:pPr>
          </w:p>
        </w:tc>
        <w:tc>
          <w:tcPr>
            <w:tcW w:w="4171" w:type="dxa"/>
          </w:tcPr>
          <w:p w:rsidR="00170AAE" w:rsidRPr="00553DDE" w:rsidRDefault="00170AAE" w:rsidP="00170AAE">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Заказчик</w:t>
            </w:r>
          </w:p>
        </w:tc>
        <w:tc>
          <w:tcPr>
            <w:tcW w:w="5245" w:type="dxa"/>
          </w:tcPr>
          <w:p w:rsidR="007F40FB" w:rsidRPr="00553DDE" w:rsidRDefault="00170AAE" w:rsidP="007F40FB">
            <w:pPr>
              <w:widowControl w:val="0"/>
              <w:autoSpaceDE w:val="0"/>
              <w:autoSpaceDN w:val="0"/>
              <w:adjustRightInd w:val="0"/>
              <w:spacing w:after="0" w:line="288" w:lineRule="auto"/>
              <w:jc w:val="left"/>
              <w:rPr>
                <w:b/>
                <w:sz w:val="24"/>
                <w:szCs w:val="24"/>
                <w:vertAlign w:val="superscript"/>
              </w:rPr>
            </w:pPr>
            <w:r w:rsidRPr="00553DDE">
              <w:rPr>
                <w:rFonts w:eastAsia="Times New Roman"/>
                <w:b/>
                <w:sz w:val="24"/>
                <w:szCs w:val="24"/>
                <w:lang w:eastAsia="ru-RU"/>
              </w:rPr>
              <w:t>Наименование:</w:t>
            </w:r>
            <w:r w:rsidR="00160905" w:rsidRPr="00553DDE">
              <w:rPr>
                <w:rFonts w:eastAsia="Times New Roman"/>
                <w:b/>
                <w:sz w:val="24"/>
                <w:szCs w:val="24"/>
                <w:lang w:eastAsia="ru-RU"/>
              </w:rPr>
              <w:t xml:space="preserve"> </w:t>
            </w:r>
            <w:r w:rsidR="00D57E32" w:rsidRPr="00553DDE">
              <w:rPr>
                <w:rFonts w:eastAsia="Times New Roman"/>
                <w:sz w:val="24"/>
                <w:szCs w:val="24"/>
                <w:lang w:eastAsia="ru-RU"/>
              </w:rPr>
              <w:t xml:space="preserve">Администрация Урупского муниципального района </w:t>
            </w:r>
            <w:r w:rsidR="00B65DA3" w:rsidRPr="00553DDE">
              <w:rPr>
                <w:rFonts w:eastAsia="Times New Roman"/>
                <w:sz w:val="24"/>
                <w:szCs w:val="24"/>
                <w:lang w:eastAsia="ru-RU"/>
              </w:rPr>
              <w:t>Карачаево-Черкесской Республики</w:t>
            </w:r>
          </w:p>
          <w:p w:rsidR="00D57E32" w:rsidRPr="00553DDE" w:rsidRDefault="00054575" w:rsidP="00D57E32">
            <w:pPr>
              <w:rPr>
                <w:sz w:val="24"/>
                <w:szCs w:val="24"/>
              </w:rPr>
            </w:pPr>
            <w:r w:rsidRPr="00553DDE">
              <w:rPr>
                <w:rFonts w:eastAsia="Times New Roman"/>
                <w:b/>
                <w:sz w:val="24"/>
                <w:szCs w:val="24"/>
                <w:lang w:eastAsia="ru-RU"/>
              </w:rPr>
              <w:t xml:space="preserve">Место нахождения: </w:t>
            </w:r>
            <w:r w:rsidR="00D57E32" w:rsidRPr="00553DDE">
              <w:rPr>
                <w:sz w:val="24"/>
                <w:szCs w:val="24"/>
              </w:rPr>
              <w:t>Карачаево-Черкесская Республика, Урупский район, ст. Преградная, ул.</w:t>
            </w:r>
            <w:r w:rsidR="00160905" w:rsidRPr="00553DDE">
              <w:rPr>
                <w:sz w:val="24"/>
                <w:szCs w:val="24"/>
              </w:rPr>
              <w:t xml:space="preserve"> </w:t>
            </w:r>
            <w:r w:rsidR="00D57E32" w:rsidRPr="00553DDE">
              <w:rPr>
                <w:sz w:val="24"/>
                <w:szCs w:val="24"/>
              </w:rPr>
              <w:t>Советская, 60.</w:t>
            </w:r>
          </w:p>
          <w:p w:rsidR="007F40FB" w:rsidRPr="00553DDE" w:rsidRDefault="00170AAE" w:rsidP="00D57E32">
            <w:pPr>
              <w:rPr>
                <w:sz w:val="24"/>
                <w:szCs w:val="24"/>
                <w:vertAlign w:val="superscript"/>
              </w:rPr>
            </w:pPr>
            <w:r w:rsidRPr="00553DDE">
              <w:rPr>
                <w:rFonts w:eastAsia="Times New Roman"/>
                <w:b/>
                <w:sz w:val="24"/>
                <w:szCs w:val="24"/>
                <w:lang w:eastAsia="ru-RU"/>
              </w:rPr>
              <w:t>Почтовый</w:t>
            </w:r>
            <w:r w:rsidR="00160905" w:rsidRPr="00553DDE">
              <w:rPr>
                <w:rFonts w:eastAsia="Times New Roman"/>
                <w:b/>
                <w:sz w:val="24"/>
                <w:szCs w:val="24"/>
                <w:lang w:eastAsia="ru-RU"/>
              </w:rPr>
              <w:t xml:space="preserve"> </w:t>
            </w:r>
            <w:r w:rsidRPr="00553DDE">
              <w:rPr>
                <w:rFonts w:eastAsia="Times New Roman"/>
                <w:b/>
                <w:sz w:val="24"/>
                <w:szCs w:val="24"/>
                <w:lang w:eastAsia="ru-RU"/>
              </w:rPr>
              <w:t>адрес:</w:t>
            </w:r>
            <w:r w:rsidR="00160905" w:rsidRPr="00553DDE">
              <w:rPr>
                <w:rFonts w:eastAsia="Times New Roman"/>
                <w:b/>
                <w:sz w:val="24"/>
                <w:szCs w:val="24"/>
                <w:lang w:eastAsia="ru-RU"/>
              </w:rPr>
              <w:t xml:space="preserve"> </w:t>
            </w:r>
            <w:r w:rsidR="00D57E32" w:rsidRPr="00553DDE">
              <w:rPr>
                <w:sz w:val="24"/>
                <w:szCs w:val="24"/>
              </w:rPr>
              <w:t>Карачаево-Черкесская Республика, Урупский район, ст. Преградная, ул.</w:t>
            </w:r>
            <w:r w:rsidR="00160905" w:rsidRPr="00553DDE">
              <w:rPr>
                <w:sz w:val="24"/>
                <w:szCs w:val="24"/>
              </w:rPr>
              <w:t xml:space="preserve"> </w:t>
            </w:r>
            <w:r w:rsidR="00D57E32" w:rsidRPr="00553DDE">
              <w:rPr>
                <w:sz w:val="24"/>
                <w:szCs w:val="24"/>
              </w:rPr>
              <w:t>Советская, 60.</w:t>
            </w:r>
          </w:p>
          <w:p w:rsidR="00EA59ED" w:rsidRDefault="007F40FB" w:rsidP="000F5E15">
            <w:pPr>
              <w:widowControl w:val="0"/>
              <w:autoSpaceDE w:val="0"/>
              <w:autoSpaceDN w:val="0"/>
              <w:adjustRightInd w:val="0"/>
              <w:spacing w:after="0" w:line="288" w:lineRule="auto"/>
              <w:ind w:right="1054"/>
              <w:jc w:val="left"/>
              <w:rPr>
                <w:rFonts w:eastAsia="Times New Roman"/>
                <w:b/>
                <w:sz w:val="24"/>
                <w:szCs w:val="24"/>
                <w:lang w:eastAsia="ru-RU"/>
              </w:rPr>
            </w:pPr>
            <w:r w:rsidRPr="00553DDE">
              <w:rPr>
                <w:rFonts w:eastAsia="Times New Roman"/>
                <w:b/>
                <w:sz w:val="24"/>
                <w:szCs w:val="24"/>
                <w:lang w:eastAsia="ru-RU"/>
              </w:rPr>
              <w:t>Номер</w:t>
            </w:r>
            <w:r w:rsidR="00160905" w:rsidRPr="00553DDE">
              <w:rPr>
                <w:rFonts w:eastAsia="Times New Roman"/>
                <w:b/>
                <w:sz w:val="24"/>
                <w:szCs w:val="24"/>
                <w:lang w:eastAsia="ru-RU"/>
              </w:rPr>
              <w:t xml:space="preserve"> </w:t>
            </w:r>
            <w:r w:rsidRPr="00553DDE">
              <w:rPr>
                <w:rFonts w:eastAsia="Times New Roman"/>
                <w:b/>
                <w:sz w:val="24"/>
                <w:szCs w:val="24"/>
                <w:lang w:eastAsia="ru-RU"/>
              </w:rPr>
              <w:t>контактного</w:t>
            </w:r>
            <w:r w:rsidR="00160905" w:rsidRPr="00553DDE">
              <w:rPr>
                <w:rFonts w:eastAsia="Times New Roman"/>
                <w:b/>
                <w:sz w:val="24"/>
                <w:szCs w:val="24"/>
                <w:lang w:eastAsia="ru-RU"/>
              </w:rPr>
              <w:t xml:space="preserve"> </w:t>
            </w:r>
            <w:r w:rsidRPr="00553DDE">
              <w:rPr>
                <w:rFonts w:eastAsia="Times New Roman"/>
                <w:b/>
                <w:sz w:val="24"/>
                <w:szCs w:val="24"/>
                <w:lang w:eastAsia="ru-RU"/>
              </w:rPr>
              <w:t>телефона</w:t>
            </w:r>
            <w:r w:rsidR="00EF3469" w:rsidRPr="00553DDE">
              <w:rPr>
                <w:rFonts w:eastAsia="Times New Roman"/>
                <w:b/>
                <w:sz w:val="24"/>
                <w:szCs w:val="24"/>
                <w:lang w:eastAsia="ru-RU"/>
              </w:rPr>
              <w:t>:</w:t>
            </w:r>
          </w:p>
          <w:p w:rsidR="007F40FB" w:rsidRPr="00553DDE" w:rsidRDefault="00D57E32" w:rsidP="000F5E15">
            <w:pPr>
              <w:widowControl w:val="0"/>
              <w:autoSpaceDE w:val="0"/>
              <w:autoSpaceDN w:val="0"/>
              <w:adjustRightInd w:val="0"/>
              <w:spacing w:after="0" w:line="288" w:lineRule="auto"/>
              <w:ind w:right="1054"/>
              <w:jc w:val="left"/>
              <w:rPr>
                <w:b/>
                <w:sz w:val="24"/>
                <w:szCs w:val="24"/>
                <w:vertAlign w:val="superscript"/>
              </w:rPr>
            </w:pPr>
            <w:r w:rsidRPr="00553DDE">
              <w:rPr>
                <w:sz w:val="24"/>
                <w:szCs w:val="24"/>
              </w:rPr>
              <w:t>8-87876-61</w:t>
            </w:r>
            <w:r w:rsidR="00160905" w:rsidRPr="00553DDE">
              <w:rPr>
                <w:sz w:val="24"/>
                <w:szCs w:val="24"/>
              </w:rPr>
              <w:t>039, 61596</w:t>
            </w:r>
          </w:p>
          <w:p w:rsidR="00A37094" w:rsidRPr="00553DDE" w:rsidRDefault="00170AAE" w:rsidP="00A37094">
            <w:pPr>
              <w:widowControl w:val="0"/>
              <w:autoSpaceDE w:val="0"/>
              <w:autoSpaceDN w:val="0"/>
              <w:adjustRightInd w:val="0"/>
              <w:spacing w:after="0" w:line="288" w:lineRule="auto"/>
              <w:jc w:val="left"/>
              <w:rPr>
                <w:rFonts w:eastAsia="Times New Roman"/>
                <w:b/>
                <w:sz w:val="24"/>
                <w:szCs w:val="24"/>
                <w:lang w:eastAsia="ru-RU"/>
              </w:rPr>
            </w:pPr>
            <w:r w:rsidRPr="00553DDE">
              <w:rPr>
                <w:rFonts w:eastAsia="Times New Roman"/>
                <w:b/>
                <w:sz w:val="24"/>
                <w:szCs w:val="24"/>
                <w:lang w:eastAsia="ru-RU"/>
              </w:rPr>
              <w:t>Адрес</w:t>
            </w:r>
            <w:r w:rsidR="00160905" w:rsidRPr="00553DDE">
              <w:rPr>
                <w:rFonts w:eastAsia="Times New Roman"/>
                <w:b/>
                <w:sz w:val="24"/>
                <w:szCs w:val="24"/>
                <w:lang w:eastAsia="ru-RU"/>
              </w:rPr>
              <w:t xml:space="preserve"> </w:t>
            </w:r>
            <w:r w:rsidRPr="00553DDE">
              <w:rPr>
                <w:rFonts w:eastAsia="Times New Roman"/>
                <w:b/>
                <w:sz w:val="24"/>
                <w:szCs w:val="24"/>
                <w:lang w:eastAsia="ru-RU"/>
              </w:rPr>
              <w:t>электронной</w:t>
            </w:r>
            <w:r w:rsidR="00160905" w:rsidRPr="00553DDE">
              <w:rPr>
                <w:rFonts w:eastAsia="Times New Roman"/>
                <w:b/>
                <w:sz w:val="24"/>
                <w:szCs w:val="24"/>
                <w:lang w:eastAsia="ru-RU"/>
              </w:rPr>
              <w:t xml:space="preserve"> </w:t>
            </w:r>
            <w:r w:rsidRPr="00553DDE">
              <w:rPr>
                <w:rFonts w:eastAsia="Times New Roman"/>
                <w:b/>
                <w:sz w:val="24"/>
                <w:szCs w:val="24"/>
                <w:lang w:eastAsia="ru-RU"/>
              </w:rPr>
              <w:t>почты:</w:t>
            </w:r>
            <w:r w:rsidR="00160905" w:rsidRPr="00553DDE">
              <w:rPr>
                <w:rFonts w:eastAsia="Times New Roman"/>
                <w:b/>
                <w:sz w:val="24"/>
                <w:szCs w:val="24"/>
                <w:lang w:eastAsia="ru-RU"/>
              </w:rPr>
              <w:t xml:space="preserve"> </w:t>
            </w:r>
            <w:r w:rsidR="00D57E32" w:rsidRPr="00553DDE">
              <w:rPr>
                <w:sz w:val="24"/>
                <w:szCs w:val="24"/>
              </w:rPr>
              <w:t>econimik_urup@mail.ru</w:t>
            </w:r>
          </w:p>
          <w:p w:rsidR="009807D2" w:rsidRPr="007A4615" w:rsidRDefault="00170AAE" w:rsidP="007A4615">
            <w:pPr>
              <w:widowControl w:val="0"/>
              <w:autoSpaceDE w:val="0"/>
              <w:autoSpaceDN w:val="0"/>
              <w:adjustRightInd w:val="0"/>
              <w:spacing w:after="0" w:line="288" w:lineRule="auto"/>
              <w:jc w:val="left"/>
              <w:rPr>
                <w:b/>
                <w:sz w:val="24"/>
                <w:szCs w:val="24"/>
                <w:vertAlign w:val="superscript"/>
              </w:rPr>
            </w:pPr>
            <w:r w:rsidRPr="007A4615">
              <w:rPr>
                <w:rFonts w:eastAsia="Times New Roman"/>
                <w:b/>
                <w:sz w:val="24"/>
                <w:szCs w:val="24"/>
                <w:lang w:eastAsia="ru-RU"/>
              </w:rPr>
              <w:t>О</w:t>
            </w:r>
            <w:r w:rsidR="007F40FB" w:rsidRPr="007A4615">
              <w:rPr>
                <w:rFonts w:eastAsia="Times New Roman"/>
                <w:b/>
                <w:sz w:val="24"/>
                <w:szCs w:val="24"/>
                <w:lang w:eastAsia="ru-RU"/>
              </w:rPr>
              <w:t>тветственное должностное лицо</w:t>
            </w:r>
            <w:r w:rsidRPr="007A4615">
              <w:rPr>
                <w:rFonts w:eastAsia="Times New Roman"/>
                <w:b/>
                <w:sz w:val="24"/>
                <w:szCs w:val="24"/>
                <w:lang w:eastAsia="ru-RU"/>
              </w:rPr>
              <w:t>:</w:t>
            </w:r>
            <w:r w:rsidR="00160905" w:rsidRPr="007A4615">
              <w:rPr>
                <w:rFonts w:eastAsia="Times New Roman"/>
                <w:b/>
                <w:sz w:val="24"/>
                <w:szCs w:val="24"/>
                <w:lang w:eastAsia="ru-RU"/>
              </w:rPr>
              <w:t xml:space="preserve"> </w:t>
            </w:r>
            <w:proofErr w:type="spellStart"/>
            <w:r w:rsidR="007A4615" w:rsidRPr="007A4615">
              <w:rPr>
                <w:sz w:val="24"/>
                <w:szCs w:val="24"/>
              </w:rPr>
              <w:t>Аджиев</w:t>
            </w:r>
            <w:proofErr w:type="spellEnd"/>
            <w:r w:rsidR="007A4615" w:rsidRPr="007A4615">
              <w:rPr>
                <w:sz w:val="24"/>
                <w:szCs w:val="24"/>
              </w:rPr>
              <w:t xml:space="preserve"> </w:t>
            </w:r>
            <w:proofErr w:type="spellStart"/>
            <w:r w:rsidR="007A4615" w:rsidRPr="007A4615">
              <w:rPr>
                <w:sz w:val="24"/>
                <w:szCs w:val="24"/>
              </w:rPr>
              <w:t>Сеитали</w:t>
            </w:r>
            <w:proofErr w:type="spellEnd"/>
            <w:r w:rsidR="007A4615" w:rsidRPr="007A4615">
              <w:rPr>
                <w:sz w:val="24"/>
                <w:szCs w:val="24"/>
              </w:rPr>
              <w:t xml:space="preserve"> </w:t>
            </w:r>
            <w:proofErr w:type="spellStart"/>
            <w:r w:rsidR="007A4615" w:rsidRPr="007A4615">
              <w:rPr>
                <w:sz w:val="24"/>
                <w:szCs w:val="24"/>
              </w:rPr>
              <w:t>Клычгериевич</w:t>
            </w:r>
            <w:proofErr w:type="spellEnd"/>
          </w:p>
        </w:tc>
      </w:tr>
      <w:tr w:rsidR="00711A6A" w:rsidRPr="00553DDE" w:rsidTr="00553DDE">
        <w:tc>
          <w:tcPr>
            <w:tcW w:w="933" w:type="dxa"/>
            <w:gridSpan w:val="2"/>
            <w:vMerge w:val="restart"/>
          </w:tcPr>
          <w:p w:rsidR="00711A6A" w:rsidRPr="00553DDE" w:rsidRDefault="00711A6A" w:rsidP="00AA00CF">
            <w:pPr>
              <w:pStyle w:val="1"/>
              <w:rPr>
                <w:sz w:val="24"/>
              </w:rPr>
            </w:pPr>
          </w:p>
        </w:tc>
        <w:tc>
          <w:tcPr>
            <w:tcW w:w="9416" w:type="dxa"/>
            <w:gridSpan w:val="2"/>
          </w:tcPr>
          <w:p w:rsidR="00711A6A" w:rsidRPr="00553DDE" w:rsidRDefault="00B343B2" w:rsidP="00170AAE">
            <w:pPr>
              <w:widowControl w:val="0"/>
              <w:tabs>
                <w:tab w:val="left" w:pos="61"/>
              </w:tabs>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Описание объекта закупки</w:t>
            </w:r>
          </w:p>
        </w:tc>
      </w:tr>
      <w:tr w:rsidR="00711A6A" w:rsidRPr="00553DDE" w:rsidTr="00553DDE">
        <w:tc>
          <w:tcPr>
            <w:tcW w:w="933" w:type="dxa"/>
            <w:gridSpan w:val="2"/>
            <w:vMerge/>
          </w:tcPr>
          <w:p w:rsidR="00711A6A" w:rsidRPr="00553DDE" w:rsidRDefault="00711A6A" w:rsidP="00AA00CF">
            <w:pPr>
              <w:pStyle w:val="1"/>
              <w:rPr>
                <w:sz w:val="24"/>
              </w:rPr>
            </w:pPr>
          </w:p>
        </w:tc>
        <w:tc>
          <w:tcPr>
            <w:tcW w:w="9416" w:type="dxa"/>
            <w:gridSpan w:val="2"/>
          </w:tcPr>
          <w:p w:rsidR="00711A6A" w:rsidRPr="00553DDE" w:rsidRDefault="00EF3469" w:rsidP="00170AAE">
            <w:pPr>
              <w:autoSpaceDE w:val="0"/>
              <w:autoSpaceDN w:val="0"/>
              <w:adjustRightInd w:val="0"/>
              <w:spacing w:after="0" w:line="240" w:lineRule="auto"/>
              <w:rPr>
                <w:rFonts w:eastAsia="Times New Roman"/>
                <w:iCs/>
                <w:sz w:val="24"/>
                <w:szCs w:val="24"/>
                <w:lang w:eastAsia="ru-RU"/>
              </w:rPr>
            </w:pPr>
            <w:r w:rsidRPr="00553DDE">
              <w:rPr>
                <w:rFonts w:eastAsia="Times New Roman"/>
                <w:iCs/>
                <w:sz w:val="24"/>
                <w:szCs w:val="24"/>
                <w:lang w:eastAsia="ru-RU"/>
              </w:rPr>
              <w:t>В п</w:t>
            </w:r>
            <w:r w:rsidR="00711A6A" w:rsidRPr="00553DDE">
              <w:rPr>
                <w:rFonts w:eastAsia="Times New Roman"/>
                <w:iCs/>
                <w:sz w:val="24"/>
                <w:szCs w:val="24"/>
                <w:lang w:eastAsia="ru-RU"/>
              </w:rPr>
              <w:t>риложени</w:t>
            </w:r>
            <w:r w:rsidR="00FB4529" w:rsidRPr="00553DDE">
              <w:rPr>
                <w:rFonts w:eastAsia="Times New Roman"/>
                <w:iCs/>
                <w:sz w:val="24"/>
                <w:szCs w:val="24"/>
                <w:lang w:eastAsia="ru-RU"/>
              </w:rPr>
              <w:t>и</w:t>
            </w:r>
            <w:r w:rsidR="00EA59ED">
              <w:rPr>
                <w:rFonts w:eastAsia="Times New Roman"/>
                <w:iCs/>
                <w:sz w:val="24"/>
                <w:szCs w:val="24"/>
                <w:lang w:eastAsia="ru-RU"/>
              </w:rPr>
              <w:t xml:space="preserve"> </w:t>
            </w:r>
            <w:r w:rsidR="00EA59ED" w:rsidRPr="00EA59ED">
              <w:rPr>
                <w:rFonts w:eastAsia="Times New Roman"/>
                <w:iCs/>
                <w:sz w:val="24"/>
                <w:szCs w:val="24"/>
                <w:lang w:eastAsia="ru-RU"/>
              </w:rPr>
              <w:t>№ 3</w:t>
            </w:r>
            <w:r w:rsidR="00711A6A" w:rsidRPr="00553DDE">
              <w:rPr>
                <w:rFonts w:eastAsia="Times New Roman"/>
                <w:iCs/>
                <w:sz w:val="24"/>
                <w:szCs w:val="24"/>
                <w:lang w:eastAsia="ru-RU"/>
              </w:rPr>
              <w:t xml:space="preserve"> к конкурсной документации</w:t>
            </w:r>
            <w:r w:rsidRPr="00553DDE">
              <w:rPr>
                <w:rFonts w:eastAsia="Times New Roman"/>
                <w:iCs/>
                <w:sz w:val="24"/>
                <w:szCs w:val="24"/>
                <w:lang w:eastAsia="ru-RU"/>
              </w:rPr>
              <w:t xml:space="preserve"> </w:t>
            </w:r>
          </w:p>
          <w:p w:rsidR="00711A6A" w:rsidRPr="00553DDE" w:rsidRDefault="00711A6A" w:rsidP="00A2549E">
            <w:pPr>
              <w:autoSpaceDE w:val="0"/>
              <w:autoSpaceDN w:val="0"/>
              <w:adjustRightInd w:val="0"/>
              <w:spacing w:after="0" w:line="240" w:lineRule="auto"/>
              <w:rPr>
                <w:rFonts w:eastAsia="Times New Roman"/>
                <w:sz w:val="24"/>
                <w:szCs w:val="24"/>
                <w:lang w:eastAsia="ru-RU"/>
              </w:rPr>
            </w:pPr>
            <w:r w:rsidRPr="00553DDE">
              <w:rPr>
                <w:rFonts w:eastAsia="Times New Roman"/>
                <w:iCs/>
                <w:sz w:val="24"/>
                <w:szCs w:val="24"/>
                <w:lang w:eastAsia="ru-RU"/>
              </w:rPr>
              <w:t>Заказчик при описании</w:t>
            </w:r>
            <w:r w:rsidR="008A303B" w:rsidRPr="00553DDE">
              <w:rPr>
                <w:rFonts w:eastAsia="Times New Roman"/>
                <w:iCs/>
                <w:sz w:val="24"/>
                <w:szCs w:val="24"/>
                <w:lang w:eastAsia="ru-RU"/>
              </w:rPr>
              <w:t xml:space="preserve"> в </w:t>
            </w:r>
            <w:r w:rsidRPr="00553DDE">
              <w:rPr>
                <w:rFonts w:eastAsia="Times New Roman"/>
                <w:iCs/>
                <w:sz w:val="24"/>
                <w:szCs w:val="24"/>
                <w:lang w:eastAsia="ru-RU"/>
              </w:rPr>
              <w:t>документации объекта закупки должен руководствоваться правилами</w:t>
            </w:r>
            <w:r w:rsidR="008A303B" w:rsidRPr="00553DDE">
              <w:rPr>
                <w:rFonts w:eastAsia="Times New Roman"/>
                <w:iCs/>
                <w:sz w:val="24"/>
                <w:szCs w:val="24"/>
                <w:lang w:eastAsia="ru-RU"/>
              </w:rPr>
              <w:t xml:space="preserve"> в </w:t>
            </w:r>
            <w:r w:rsidRPr="00553DDE">
              <w:rPr>
                <w:rFonts w:eastAsia="Times New Roman"/>
                <w:iCs/>
                <w:sz w:val="24"/>
                <w:szCs w:val="24"/>
                <w:lang w:eastAsia="ru-RU"/>
              </w:rPr>
              <w:t>соответствии</w:t>
            </w:r>
            <w:r w:rsidR="008A303B" w:rsidRPr="00553DDE">
              <w:rPr>
                <w:rFonts w:eastAsia="Times New Roman"/>
                <w:iCs/>
                <w:sz w:val="24"/>
                <w:szCs w:val="24"/>
                <w:lang w:eastAsia="ru-RU"/>
              </w:rPr>
              <w:t xml:space="preserve"> со </w:t>
            </w:r>
            <w:r w:rsidRPr="00553DDE">
              <w:rPr>
                <w:rFonts w:eastAsia="Times New Roman"/>
                <w:i/>
                <w:iCs/>
                <w:sz w:val="24"/>
                <w:szCs w:val="24"/>
                <w:lang w:eastAsia="ru-RU"/>
              </w:rPr>
              <w:t>ст.33 Федерального закона</w:t>
            </w:r>
            <w:r w:rsidRPr="00553DDE">
              <w:rPr>
                <w:rFonts w:eastAsia="Times New Roman"/>
                <w:iCs/>
                <w:sz w:val="24"/>
                <w:szCs w:val="24"/>
                <w:lang w:eastAsia="ru-RU"/>
              </w:rPr>
              <w:t>.</w:t>
            </w:r>
          </w:p>
        </w:tc>
      </w:tr>
      <w:tr w:rsidR="00081E2F" w:rsidRPr="00553DDE" w:rsidTr="00553DDE">
        <w:tc>
          <w:tcPr>
            <w:tcW w:w="933" w:type="dxa"/>
            <w:gridSpan w:val="2"/>
            <w:vMerge w:val="restart"/>
          </w:tcPr>
          <w:p w:rsidR="00081E2F" w:rsidRPr="00553DDE" w:rsidRDefault="00081E2F" w:rsidP="00AA00CF">
            <w:pPr>
              <w:pStyle w:val="1"/>
              <w:rPr>
                <w:sz w:val="24"/>
              </w:rPr>
            </w:pPr>
          </w:p>
        </w:tc>
        <w:tc>
          <w:tcPr>
            <w:tcW w:w="9416" w:type="dxa"/>
            <w:gridSpan w:val="2"/>
          </w:tcPr>
          <w:p w:rsidR="00081E2F" w:rsidRPr="00553DDE" w:rsidRDefault="00081E2F" w:rsidP="00EA59ED">
            <w:pPr>
              <w:keepNext/>
              <w:keepLines/>
              <w:suppressLineNumbers/>
              <w:suppressAutoHyphens/>
              <w:autoSpaceDE w:val="0"/>
              <w:autoSpaceDN w:val="0"/>
              <w:spacing w:after="0"/>
              <w:ind w:left="96"/>
              <w:jc w:val="left"/>
              <w:rPr>
                <w:sz w:val="24"/>
                <w:szCs w:val="24"/>
              </w:rPr>
            </w:pPr>
            <w:r w:rsidRPr="00553DDE">
              <w:rPr>
                <w:sz w:val="24"/>
                <w:szCs w:val="24"/>
              </w:rPr>
              <w:t xml:space="preserve">Место, условия и сроки </w:t>
            </w:r>
            <w:r w:rsidR="00B4767D" w:rsidRPr="00553DDE">
              <w:rPr>
                <w:sz w:val="24"/>
                <w:szCs w:val="24"/>
              </w:rPr>
              <w:t>(периоды)</w:t>
            </w:r>
            <w:r w:rsidRPr="00553DDE">
              <w:rPr>
                <w:sz w:val="24"/>
                <w:szCs w:val="24"/>
              </w:rPr>
              <w:t xml:space="preserve"> выполнения работ</w:t>
            </w:r>
            <w:r w:rsidR="00031ADF" w:rsidRPr="00553DDE">
              <w:rPr>
                <w:sz w:val="24"/>
                <w:szCs w:val="24"/>
              </w:rPr>
              <w:t>.</w:t>
            </w:r>
          </w:p>
        </w:tc>
      </w:tr>
      <w:tr w:rsidR="00081E2F" w:rsidRPr="00553DDE" w:rsidTr="00553DDE">
        <w:tc>
          <w:tcPr>
            <w:tcW w:w="933" w:type="dxa"/>
            <w:gridSpan w:val="2"/>
            <w:vMerge/>
          </w:tcPr>
          <w:p w:rsidR="00081E2F" w:rsidRPr="00553DDE" w:rsidRDefault="00081E2F" w:rsidP="00AA00CF">
            <w:pPr>
              <w:pStyle w:val="1"/>
              <w:rPr>
                <w:sz w:val="24"/>
              </w:rPr>
            </w:pPr>
          </w:p>
        </w:tc>
        <w:tc>
          <w:tcPr>
            <w:tcW w:w="9416" w:type="dxa"/>
            <w:gridSpan w:val="2"/>
          </w:tcPr>
          <w:p w:rsidR="00283246" w:rsidRPr="00553DDE" w:rsidRDefault="00791A07" w:rsidP="00283246">
            <w:pPr>
              <w:rPr>
                <w:b/>
                <w:color w:val="0D0D0D"/>
                <w:sz w:val="24"/>
                <w:szCs w:val="24"/>
              </w:rPr>
            </w:pPr>
            <w:r w:rsidRPr="00553DDE">
              <w:rPr>
                <w:color w:val="0D0D0D"/>
                <w:sz w:val="24"/>
                <w:szCs w:val="24"/>
              </w:rPr>
              <w:t>Выполнение</w:t>
            </w:r>
            <w:r w:rsidR="00283246" w:rsidRPr="00553DDE">
              <w:rPr>
                <w:color w:val="0D0D0D"/>
                <w:sz w:val="24"/>
                <w:szCs w:val="24"/>
              </w:rPr>
              <w:t xml:space="preserve"> научно-исследовательских работ по разработке градостроительной документации: </w:t>
            </w:r>
            <w:r w:rsidR="00283246" w:rsidRPr="00553DDE">
              <w:rPr>
                <w:b/>
                <w:color w:val="0D0D0D"/>
                <w:sz w:val="24"/>
                <w:szCs w:val="24"/>
              </w:rPr>
              <w:t>«Внесение изменений в схему территориального планирования Урупского муниципального района Карачаево-Черкесской Республики».</w:t>
            </w:r>
          </w:p>
          <w:p w:rsidR="00EF3469" w:rsidRPr="00553DDE" w:rsidRDefault="00EF3469" w:rsidP="00EF3469">
            <w:pPr>
              <w:jc w:val="left"/>
              <w:rPr>
                <w:sz w:val="24"/>
                <w:szCs w:val="24"/>
              </w:rPr>
            </w:pPr>
            <w:r w:rsidRPr="00553DDE">
              <w:rPr>
                <w:sz w:val="24"/>
                <w:szCs w:val="24"/>
              </w:rPr>
              <w:t xml:space="preserve">Сроки: </w:t>
            </w:r>
            <w:r w:rsidRPr="00560EB3">
              <w:rPr>
                <w:sz w:val="24"/>
                <w:szCs w:val="24"/>
              </w:rPr>
              <w:t xml:space="preserve">не </w:t>
            </w:r>
            <w:r w:rsidR="00B65DA3" w:rsidRPr="00560EB3">
              <w:rPr>
                <w:sz w:val="24"/>
                <w:szCs w:val="24"/>
              </w:rPr>
              <w:t>более</w:t>
            </w:r>
            <w:r w:rsidR="00160905" w:rsidRPr="00560EB3">
              <w:rPr>
                <w:sz w:val="24"/>
                <w:szCs w:val="24"/>
              </w:rPr>
              <w:t xml:space="preserve"> </w:t>
            </w:r>
            <w:r w:rsidR="00560EB3" w:rsidRPr="00560EB3">
              <w:rPr>
                <w:sz w:val="24"/>
                <w:szCs w:val="24"/>
              </w:rPr>
              <w:t>6</w:t>
            </w:r>
            <w:r w:rsidR="00B343B2" w:rsidRPr="00560EB3">
              <w:rPr>
                <w:sz w:val="24"/>
                <w:szCs w:val="24"/>
              </w:rPr>
              <w:t>0</w:t>
            </w:r>
            <w:r w:rsidRPr="00553DDE">
              <w:rPr>
                <w:sz w:val="24"/>
                <w:szCs w:val="24"/>
              </w:rPr>
              <w:t xml:space="preserve"> календарных дней с момента з</w:t>
            </w:r>
            <w:r w:rsidR="00472359" w:rsidRPr="00553DDE">
              <w:rPr>
                <w:sz w:val="24"/>
                <w:szCs w:val="24"/>
              </w:rPr>
              <w:t>а</w:t>
            </w:r>
            <w:r w:rsidRPr="00553DDE">
              <w:rPr>
                <w:sz w:val="24"/>
                <w:szCs w:val="24"/>
              </w:rPr>
              <w:t>ключения контракта</w:t>
            </w:r>
          </w:p>
          <w:p w:rsidR="00081E2F" w:rsidRPr="00553DDE" w:rsidRDefault="00EF3469" w:rsidP="00FB4529">
            <w:pPr>
              <w:jc w:val="left"/>
              <w:rPr>
                <w:sz w:val="24"/>
                <w:szCs w:val="24"/>
              </w:rPr>
            </w:pPr>
            <w:r w:rsidRPr="00553DDE">
              <w:rPr>
                <w:sz w:val="24"/>
                <w:szCs w:val="24"/>
              </w:rPr>
              <w:t>Место: в соот</w:t>
            </w:r>
            <w:r w:rsidR="00FB4529" w:rsidRPr="00553DDE">
              <w:rPr>
                <w:sz w:val="24"/>
                <w:szCs w:val="24"/>
              </w:rPr>
              <w:t>ветствии с техническим заданием</w:t>
            </w:r>
          </w:p>
        </w:tc>
      </w:tr>
      <w:tr w:rsidR="00A95219" w:rsidRPr="00553DDE" w:rsidTr="00553DDE">
        <w:tc>
          <w:tcPr>
            <w:tcW w:w="933" w:type="dxa"/>
            <w:gridSpan w:val="2"/>
          </w:tcPr>
          <w:p w:rsidR="00170AAE" w:rsidRPr="00553DDE" w:rsidRDefault="00170AAE" w:rsidP="00AA00CF">
            <w:pPr>
              <w:pStyle w:val="1"/>
              <w:rPr>
                <w:sz w:val="24"/>
              </w:rPr>
            </w:pPr>
          </w:p>
        </w:tc>
        <w:tc>
          <w:tcPr>
            <w:tcW w:w="4171" w:type="dxa"/>
          </w:tcPr>
          <w:p w:rsidR="00170AAE" w:rsidRPr="00553DDE" w:rsidRDefault="007F40FB" w:rsidP="00170AAE">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Н</w:t>
            </w:r>
            <w:r w:rsidR="00170AAE" w:rsidRPr="00553DDE">
              <w:rPr>
                <w:rFonts w:eastAsia="Times New Roman"/>
                <w:sz w:val="24"/>
                <w:szCs w:val="24"/>
                <w:lang w:eastAsia="ru-RU"/>
              </w:rPr>
              <w:t>ачальная (максимальная) цена контракта</w:t>
            </w:r>
          </w:p>
        </w:tc>
        <w:tc>
          <w:tcPr>
            <w:tcW w:w="5245" w:type="dxa"/>
          </w:tcPr>
          <w:p w:rsidR="00EF3469" w:rsidRPr="00553DDE" w:rsidRDefault="00351FB4" w:rsidP="00EA59ED">
            <w:pPr>
              <w:rPr>
                <w:sz w:val="24"/>
                <w:szCs w:val="24"/>
              </w:rPr>
            </w:pPr>
            <w:r w:rsidRPr="00EA59ED">
              <w:rPr>
                <w:sz w:val="24"/>
                <w:szCs w:val="24"/>
              </w:rPr>
              <w:t>500 8</w:t>
            </w:r>
            <w:r w:rsidR="0010601A" w:rsidRPr="00EA59ED">
              <w:rPr>
                <w:sz w:val="24"/>
                <w:szCs w:val="24"/>
              </w:rPr>
              <w:t>00 (пятьсот тысяч</w:t>
            </w:r>
            <w:r w:rsidRPr="00EA59ED">
              <w:rPr>
                <w:sz w:val="24"/>
                <w:szCs w:val="24"/>
              </w:rPr>
              <w:t xml:space="preserve"> восемьсот</w:t>
            </w:r>
            <w:r w:rsidR="00B343B2" w:rsidRPr="00EA59ED">
              <w:rPr>
                <w:sz w:val="24"/>
                <w:szCs w:val="24"/>
              </w:rPr>
              <w:t xml:space="preserve">) </w:t>
            </w:r>
            <w:r w:rsidR="0007753D" w:rsidRPr="00EA59ED">
              <w:rPr>
                <w:sz w:val="24"/>
                <w:szCs w:val="24"/>
              </w:rPr>
              <w:t>рублей</w:t>
            </w:r>
          </w:p>
        </w:tc>
      </w:tr>
      <w:tr w:rsidR="00A95219" w:rsidRPr="00553DDE" w:rsidTr="00553DDE">
        <w:tc>
          <w:tcPr>
            <w:tcW w:w="933" w:type="dxa"/>
            <w:gridSpan w:val="2"/>
          </w:tcPr>
          <w:p w:rsidR="00170AAE" w:rsidRPr="00553DDE" w:rsidRDefault="00170AAE" w:rsidP="00AA00CF">
            <w:pPr>
              <w:pStyle w:val="1"/>
              <w:rPr>
                <w:sz w:val="24"/>
              </w:rPr>
            </w:pPr>
          </w:p>
        </w:tc>
        <w:tc>
          <w:tcPr>
            <w:tcW w:w="4171" w:type="dxa"/>
          </w:tcPr>
          <w:p w:rsidR="00170AAE" w:rsidRPr="00553DDE" w:rsidRDefault="00170AAE" w:rsidP="00170AAE">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Начальная максимальная цена</w:t>
            </w:r>
            <w:r w:rsidR="000315A4" w:rsidRPr="00553DDE">
              <w:rPr>
                <w:rFonts w:eastAsia="Times New Roman"/>
                <w:sz w:val="24"/>
                <w:szCs w:val="24"/>
                <w:lang w:eastAsia="ru-RU"/>
              </w:rPr>
              <w:t xml:space="preserve"> за </w:t>
            </w:r>
            <w:r w:rsidRPr="00553DDE">
              <w:rPr>
                <w:rFonts w:eastAsia="Times New Roman"/>
                <w:sz w:val="24"/>
                <w:szCs w:val="24"/>
                <w:lang w:eastAsia="ru-RU"/>
              </w:rPr>
              <w:t>единицу товара</w:t>
            </w:r>
            <w:r w:rsidR="007F40FB" w:rsidRPr="00553DDE">
              <w:rPr>
                <w:rFonts w:eastAsia="Times New Roman"/>
                <w:sz w:val="24"/>
                <w:szCs w:val="24"/>
                <w:lang w:eastAsia="ru-RU"/>
              </w:rPr>
              <w:t xml:space="preserve"> или</w:t>
            </w:r>
            <w:r w:rsidRPr="00553DDE">
              <w:rPr>
                <w:rFonts w:eastAsia="Times New Roman"/>
                <w:sz w:val="24"/>
                <w:szCs w:val="24"/>
                <w:lang w:eastAsia="ru-RU"/>
              </w:rPr>
              <w:t xml:space="preserve"> услуги</w:t>
            </w:r>
          </w:p>
        </w:tc>
        <w:tc>
          <w:tcPr>
            <w:tcW w:w="5245" w:type="dxa"/>
          </w:tcPr>
          <w:p w:rsidR="00A37094" w:rsidRPr="00553DDE" w:rsidRDefault="00EF3469" w:rsidP="00EF3469">
            <w:pPr>
              <w:jc w:val="left"/>
              <w:rPr>
                <w:sz w:val="24"/>
                <w:szCs w:val="24"/>
              </w:rPr>
            </w:pPr>
            <w:r w:rsidRPr="00553DDE">
              <w:rPr>
                <w:sz w:val="24"/>
                <w:szCs w:val="24"/>
              </w:rPr>
              <w:t>не применяется</w:t>
            </w:r>
          </w:p>
          <w:p w:rsidR="00EF3469" w:rsidRPr="00553DDE" w:rsidRDefault="00EF3469" w:rsidP="00EF3469">
            <w:pPr>
              <w:jc w:val="left"/>
              <w:rPr>
                <w:sz w:val="24"/>
                <w:szCs w:val="24"/>
              </w:rPr>
            </w:pPr>
          </w:p>
        </w:tc>
      </w:tr>
      <w:tr w:rsidR="00444439" w:rsidRPr="00553DDE" w:rsidTr="00553DDE">
        <w:tc>
          <w:tcPr>
            <w:tcW w:w="933" w:type="dxa"/>
            <w:gridSpan w:val="2"/>
          </w:tcPr>
          <w:p w:rsidR="00444439" w:rsidRPr="00553DDE" w:rsidRDefault="00444439" w:rsidP="00AA00CF">
            <w:pPr>
              <w:pStyle w:val="1"/>
              <w:rPr>
                <w:sz w:val="24"/>
              </w:rPr>
            </w:pPr>
          </w:p>
        </w:tc>
        <w:tc>
          <w:tcPr>
            <w:tcW w:w="4171" w:type="dxa"/>
          </w:tcPr>
          <w:p w:rsidR="00444439" w:rsidRPr="00553DDE" w:rsidRDefault="00444439" w:rsidP="007F40FB">
            <w:pPr>
              <w:jc w:val="left"/>
              <w:rPr>
                <w:sz w:val="24"/>
                <w:szCs w:val="24"/>
                <w:lang w:val="en-US"/>
              </w:rPr>
            </w:pPr>
            <w:r w:rsidRPr="00553DDE">
              <w:rPr>
                <w:rFonts w:eastAsia="Times New Roman"/>
                <w:sz w:val="24"/>
                <w:szCs w:val="24"/>
                <w:lang w:eastAsia="ru-RU"/>
              </w:rPr>
              <w:t>Источник финансирования</w:t>
            </w:r>
            <w:r w:rsidR="0076503D" w:rsidRPr="00553DDE">
              <w:rPr>
                <w:rFonts w:eastAsia="Times New Roman"/>
                <w:sz w:val="24"/>
                <w:szCs w:val="24"/>
                <w:lang w:eastAsia="ru-RU"/>
              </w:rPr>
              <w:t xml:space="preserve"> закупки</w:t>
            </w:r>
          </w:p>
        </w:tc>
        <w:tc>
          <w:tcPr>
            <w:tcW w:w="5245" w:type="dxa"/>
          </w:tcPr>
          <w:p w:rsidR="00444439" w:rsidRDefault="006D2241" w:rsidP="00D57E32">
            <w:pPr>
              <w:tabs>
                <w:tab w:val="left" w:pos="1251"/>
              </w:tabs>
              <w:rPr>
                <w:sz w:val="24"/>
                <w:szCs w:val="24"/>
              </w:rPr>
            </w:pPr>
            <w:r>
              <w:rPr>
                <w:sz w:val="24"/>
                <w:szCs w:val="24"/>
              </w:rPr>
              <w:t>Бюджет Урупского муниципального района</w:t>
            </w:r>
          </w:p>
          <w:p w:rsidR="006D2241" w:rsidRPr="00351FB4" w:rsidRDefault="006D2241" w:rsidP="00D57E32">
            <w:pPr>
              <w:tabs>
                <w:tab w:val="left" w:pos="1251"/>
              </w:tabs>
              <w:rPr>
                <w:sz w:val="24"/>
                <w:szCs w:val="24"/>
              </w:rPr>
            </w:pPr>
            <w:r>
              <w:rPr>
                <w:sz w:val="24"/>
                <w:szCs w:val="24"/>
              </w:rPr>
              <w:t>КБК – 311 0412 1057320 244 226</w:t>
            </w:r>
          </w:p>
        </w:tc>
      </w:tr>
      <w:tr w:rsidR="00D96682" w:rsidRPr="00553DDE" w:rsidTr="00553DDE">
        <w:tc>
          <w:tcPr>
            <w:tcW w:w="933" w:type="dxa"/>
            <w:gridSpan w:val="2"/>
          </w:tcPr>
          <w:p w:rsidR="00D96682" w:rsidRPr="00553DDE" w:rsidRDefault="00D96682" w:rsidP="00AA00CF">
            <w:pPr>
              <w:pStyle w:val="1"/>
              <w:rPr>
                <w:sz w:val="24"/>
              </w:rPr>
            </w:pPr>
          </w:p>
        </w:tc>
        <w:tc>
          <w:tcPr>
            <w:tcW w:w="4171" w:type="dxa"/>
          </w:tcPr>
          <w:p w:rsidR="00D96682" w:rsidRPr="00553DDE" w:rsidRDefault="00A46166" w:rsidP="00DF143A">
            <w:pPr>
              <w:widowControl w:val="0"/>
              <w:autoSpaceDE w:val="0"/>
              <w:autoSpaceDN w:val="0"/>
              <w:adjustRightInd w:val="0"/>
              <w:spacing w:after="0" w:line="240" w:lineRule="auto"/>
              <w:rPr>
                <w:sz w:val="24"/>
                <w:szCs w:val="24"/>
              </w:rPr>
            </w:pPr>
            <w:r w:rsidRPr="00553DDE">
              <w:rPr>
                <w:sz w:val="24"/>
                <w:szCs w:val="24"/>
              </w:rPr>
              <w:t>И</w:t>
            </w:r>
            <w:r w:rsidR="00D96682" w:rsidRPr="00553DDE">
              <w:rPr>
                <w:sz w:val="24"/>
                <w:szCs w:val="24"/>
              </w:rPr>
              <w:t>нформация</w:t>
            </w:r>
            <w:r w:rsidR="008A303B" w:rsidRPr="00553DDE">
              <w:rPr>
                <w:sz w:val="24"/>
                <w:szCs w:val="24"/>
              </w:rPr>
              <w:t xml:space="preserve"> о </w:t>
            </w:r>
            <w:r w:rsidR="00D96682" w:rsidRPr="00553DDE">
              <w:rPr>
                <w:sz w:val="24"/>
                <w:szCs w:val="24"/>
              </w:rPr>
              <w:t>валюте, используемой для формирования цены контракта и расчетов</w:t>
            </w:r>
            <w:r w:rsidR="00E1719D" w:rsidRPr="00553DDE">
              <w:rPr>
                <w:sz w:val="24"/>
                <w:szCs w:val="24"/>
              </w:rPr>
              <w:t xml:space="preserve"> с </w:t>
            </w:r>
            <w:r w:rsidR="00D96682" w:rsidRPr="00553DDE">
              <w:rPr>
                <w:sz w:val="24"/>
                <w:szCs w:val="24"/>
              </w:rPr>
              <w:t>поставщиками (подрядчиками, исполнителями)</w:t>
            </w:r>
          </w:p>
        </w:tc>
        <w:tc>
          <w:tcPr>
            <w:tcW w:w="5245" w:type="dxa"/>
          </w:tcPr>
          <w:p w:rsidR="009020C7" w:rsidRPr="00553DDE" w:rsidRDefault="00EF3469" w:rsidP="007B2221">
            <w:pPr>
              <w:jc w:val="left"/>
              <w:rPr>
                <w:sz w:val="24"/>
                <w:szCs w:val="24"/>
              </w:rPr>
            </w:pPr>
            <w:r w:rsidRPr="00553DDE">
              <w:rPr>
                <w:sz w:val="24"/>
                <w:szCs w:val="24"/>
              </w:rPr>
              <w:t>российский рубль</w:t>
            </w:r>
          </w:p>
          <w:p w:rsidR="00D96682" w:rsidRPr="00553DDE" w:rsidRDefault="00D96682" w:rsidP="00DC2BA5">
            <w:pPr>
              <w:jc w:val="left"/>
              <w:rPr>
                <w:sz w:val="24"/>
                <w:szCs w:val="24"/>
              </w:rPr>
            </w:pPr>
          </w:p>
        </w:tc>
      </w:tr>
      <w:tr w:rsidR="00D96682" w:rsidRPr="00553DDE" w:rsidTr="00553DDE">
        <w:tc>
          <w:tcPr>
            <w:tcW w:w="933" w:type="dxa"/>
            <w:gridSpan w:val="2"/>
          </w:tcPr>
          <w:p w:rsidR="00D96682" w:rsidRPr="00553DDE" w:rsidRDefault="00D96682" w:rsidP="004C1675">
            <w:pPr>
              <w:pStyle w:val="1"/>
              <w:numPr>
                <w:ilvl w:val="1"/>
                <w:numId w:val="10"/>
              </w:numPr>
              <w:rPr>
                <w:sz w:val="24"/>
              </w:rPr>
            </w:pPr>
          </w:p>
        </w:tc>
        <w:tc>
          <w:tcPr>
            <w:tcW w:w="4171" w:type="dxa"/>
          </w:tcPr>
          <w:p w:rsidR="00D96682" w:rsidRPr="00553DDE" w:rsidRDefault="00A46166" w:rsidP="00DF143A">
            <w:pPr>
              <w:widowControl w:val="0"/>
              <w:autoSpaceDE w:val="0"/>
              <w:autoSpaceDN w:val="0"/>
              <w:adjustRightInd w:val="0"/>
              <w:spacing w:after="0" w:line="240" w:lineRule="auto"/>
              <w:rPr>
                <w:sz w:val="24"/>
                <w:szCs w:val="24"/>
              </w:rPr>
            </w:pPr>
            <w:r w:rsidRPr="00553DDE">
              <w:rPr>
                <w:sz w:val="24"/>
                <w:szCs w:val="24"/>
              </w:rPr>
              <w:t>П</w:t>
            </w:r>
            <w:r w:rsidR="00D96682" w:rsidRPr="00553DDE">
              <w:rPr>
                <w:sz w:val="24"/>
                <w:szCs w:val="24"/>
              </w:rPr>
              <w:t>орядок применения официального курса иностранной валюты</w:t>
            </w:r>
            <w:r w:rsidR="008A303B" w:rsidRPr="00553DDE">
              <w:rPr>
                <w:sz w:val="24"/>
                <w:szCs w:val="24"/>
              </w:rPr>
              <w:t xml:space="preserve"> к </w:t>
            </w:r>
            <w:r w:rsidR="00D96682" w:rsidRPr="00553DDE">
              <w:rPr>
                <w:sz w:val="24"/>
                <w:szCs w:val="24"/>
              </w:rPr>
              <w:t>рублю Российской Федерации, установленного Центральным банком Российской Федерации и используемого при оплате контракта</w:t>
            </w:r>
          </w:p>
        </w:tc>
        <w:tc>
          <w:tcPr>
            <w:tcW w:w="5245" w:type="dxa"/>
          </w:tcPr>
          <w:p w:rsidR="00D96682" w:rsidRPr="00553DDE" w:rsidRDefault="00D57E32" w:rsidP="00EF3469">
            <w:pPr>
              <w:jc w:val="left"/>
              <w:rPr>
                <w:sz w:val="24"/>
                <w:szCs w:val="24"/>
                <w:lang w:val="en-US"/>
              </w:rPr>
            </w:pPr>
            <w:r w:rsidRPr="00553DDE">
              <w:rPr>
                <w:sz w:val="24"/>
                <w:szCs w:val="24"/>
              </w:rPr>
              <w:t>н</w:t>
            </w:r>
            <w:r w:rsidR="00EF3469" w:rsidRPr="00553DDE">
              <w:rPr>
                <w:sz w:val="24"/>
                <w:szCs w:val="24"/>
                <w:lang w:val="en-US"/>
              </w:rPr>
              <w:t xml:space="preserve">е </w:t>
            </w:r>
            <w:proofErr w:type="spellStart"/>
            <w:r w:rsidR="00EF3469" w:rsidRPr="00553DDE">
              <w:rPr>
                <w:sz w:val="24"/>
                <w:szCs w:val="24"/>
                <w:lang w:val="en-US"/>
              </w:rPr>
              <w:t>применяется</w:t>
            </w:r>
            <w:proofErr w:type="spellEnd"/>
          </w:p>
        </w:tc>
      </w:tr>
      <w:tr w:rsidR="00146767" w:rsidRPr="00553DDE" w:rsidTr="00553DDE">
        <w:tc>
          <w:tcPr>
            <w:tcW w:w="933" w:type="dxa"/>
            <w:gridSpan w:val="2"/>
          </w:tcPr>
          <w:p w:rsidR="00146767" w:rsidRPr="00553DDE" w:rsidRDefault="00146767" w:rsidP="00AA00CF">
            <w:pPr>
              <w:pStyle w:val="1"/>
              <w:rPr>
                <w:sz w:val="24"/>
                <w:lang w:val="en-US"/>
              </w:rPr>
            </w:pPr>
          </w:p>
        </w:tc>
        <w:tc>
          <w:tcPr>
            <w:tcW w:w="4171" w:type="dxa"/>
          </w:tcPr>
          <w:p w:rsidR="00146767" w:rsidRPr="00553DDE" w:rsidRDefault="00146767"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Обоснование начальной максимальной цены (метод)</w:t>
            </w:r>
          </w:p>
        </w:tc>
        <w:tc>
          <w:tcPr>
            <w:tcW w:w="5245" w:type="dxa"/>
          </w:tcPr>
          <w:p w:rsidR="00EF3469" w:rsidRPr="00553DDE" w:rsidRDefault="00146767" w:rsidP="006D2241">
            <w:pPr>
              <w:rPr>
                <w:sz w:val="24"/>
                <w:szCs w:val="24"/>
                <w:lang w:eastAsia="ru-RU"/>
              </w:rPr>
            </w:pPr>
            <w:r w:rsidRPr="006D2241">
              <w:rPr>
                <w:sz w:val="24"/>
                <w:szCs w:val="24"/>
                <w:lang w:eastAsia="ru-RU"/>
              </w:rPr>
              <w:t>Обоснование начальной (максимальной) цены контракта</w:t>
            </w:r>
            <w:r w:rsidR="00160905" w:rsidRPr="006D2241">
              <w:rPr>
                <w:sz w:val="24"/>
                <w:szCs w:val="24"/>
                <w:lang w:eastAsia="ru-RU"/>
              </w:rPr>
              <w:t xml:space="preserve"> </w:t>
            </w:r>
            <w:r w:rsidRPr="006D2241">
              <w:rPr>
                <w:sz w:val="24"/>
                <w:szCs w:val="24"/>
                <w:lang w:eastAsia="ru-RU"/>
              </w:rPr>
              <w:t xml:space="preserve">– </w:t>
            </w:r>
            <w:r w:rsidR="00EF3469" w:rsidRPr="006D2241">
              <w:rPr>
                <w:sz w:val="24"/>
                <w:szCs w:val="24"/>
                <w:lang w:eastAsia="ru-RU"/>
              </w:rPr>
              <w:t xml:space="preserve">в </w:t>
            </w:r>
            <w:r w:rsidRPr="006D2241">
              <w:rPr>
                <w:sz w:val="24"/>
                <w:szCs w:val="24"/>
                <w:lang w:eastAsia="ru-RU"/>
              </w:rPr>
              <w:t>приложени</w:t>
            </w:r>
            <w:r w:rsidR="00EF3469" w:rsidRPr="006D2241">
              <w:rPr>
                <w:sz w:val="24"/>
                <w:szCs w:val="24"/>
                <w:lang w:eastAsia="ru-RU"/>
              </w:rPr>
              <w:t xml:space="preserve">и к конкурсной документации </w:t>
            </w:r>
          </w:p>
        </w:tc>
      </w:tr>
      <w:tr w:rsidR="00146767" w:rsidRPr="00553DDE" w:rsidTr="00553DDE">
        <w:tc>
          <w:tcPr>
            <w:tcW w:w="933" w:type="dxa"/>
            <w:gridSpan w:val="2"/>
          </w:tcPr>
          <w:p w:rsidR="00146767" w:rsidRPr="00553DDE" w:rsidRDefault="00146767" w:rsidP="00AA00CF">
            <w:pPr>
              <w:pStyle w:val="1"/>
              <w:rPr>
                <w:sz w:val="24"/>
              </w:rPr>
            </w:pPr>
          </w:p>
        </w:tc>
        <w:tc>
          <w:tcPr>
            <w:tcW w:w="4171" w:type="dxa"/>
          </w:tcPr>
          <w:p w:rsidR="00146767" w:rsidRPr="00553DDE" w:rsidRDefault="00146767" w:rsidP="00DC2BA5">
            <w:pPr>
              <w:widowControl w:val="0"/>
              <w:autoSpaceDE w:val="0"/>
              <w:autoSpaceDN w:val="0"/>
              <w:adjustRightInd w:val="0"/>
              <w:spacing w:after="0" w:line="240" w:lineRule="auto"/>
              <w:rPr>
                <w:rFonts w:eastAsia="Times New Roman"/>
                <w:sz w:val="24"/>
                <w:szCs w:val="24"/>
                <w:highlight w:val="yellow"/>
                <w:lang w:eastAsia="ru-RU"/>
              </w:rPr>
            </w:pPr>
            <w:r w:rsidRPr="00553DDE">
              <w:rPr>
                <w:rFonts w:eastAsia="Times New Roman"/>
                <w:iCs/>
                <w:sz w:val="24"/>
                <w:szCs w:val="24"/>
                <w:lang w:eastAsia="ru-RU"/>
              </w:rPr>
              <w:t xml:space="preserve">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 </w:t>
            </w:r>
          </w:p>
        </w:tc>
        <w:tc>
          <w:tcPr>
            <w:tcW w:w="5245" w:type="dxa"/>
          </w:tcPr>
          <w:p w:rsidR="00146767" w:rsidRPr="00553DDE" w:rsidRDefault="00EF3469" w:rsidP="007B2221">
            <w:pPr>
              <w:jc w:val="left"/>
              <w:rPr>
                <w:sz w:val="24"/>
                <w:szCs w:val="24"/>
              </w:rPr>
            </w:pPr>
            <w:r w:rsidRPr="00553DDE">
              <w:rPr>
                <w:sz w:val="24"/>
                <w:szCs w:val="24"/>
              </w:rPr>
              <w:t>не установлено</w:t>
            </w:r>
          </w:p>
          <w:p w:rsidR="00146767" w:rsidRPr="00553DDE" w:rsidRDefault="00146767" w:rsidP="007F2CCA">
            <w:pPr>
              <w:jc w:val="left"/>
              <w:rPr>
                <w:rFonts w:eastAsia="Times New Roman"/>
                <w:sz w:val="24"/>
                <w:szCs w:val="24"/>
                <w:highlight w:val="yellow"/>
                <w:lang w:eastAsia="ru-RU"/>
              </w:rPr>
            </w:pPr>
          </w:p>
        </w:tc>
      </w:tr>
      <w:tr w:rsidR="00146767" w:rsidRPr="00553DDE" w:rsidTr="00553DDE">
        <w:tc>
          <w:tcPr>
            <w:tcW w:w="933" w:type="dxa"/>
            <w:gridSpan w:val="2"/>
          </w:tcPr>
          <w:p w:rsidR="00146767" w:rsidRPr="00553DDE" w:rsidRDefault="00146767" w:rsidP="004C1675">
            <w:pPr>
              <w:pStyle w:val="1"/>
              <w:rPr>
                <w:sz w:val="24"/>
              </w:rPr>
            </w:pPr>
          </w:p>
        </w:tc>
        <w:tc>
          <w:tcPr>
            <w:tcW w:w="4171" w:type="dxa"/>
          </w:tcPr>
          <w:p w:rsidR="00146767" w:rsidRPr="00553DDE" w:rsidRDefault="00146767" w:rsidP="00921895">
            <w:pPr>
              <w:jc w:val="left"/>
              <w:rPr>
                <w:rFonts w:eastAsia="Times New Roman"/>
                <w:sz w:val="24"/>
                <w:szCs w:val="24"/>
                <w:lang w:eastAsia="ru-RU"/>
              </w:rPr>
            </w:pPr>
            <w:r w:rsidRPr="00553DDE">
              <w:rPr>
                <w:sz w:val="24"/>
                <w:szCs w:val="24"/>
              </w:rPr>
              <w:t xml:space="preserve">Возможность изменения количества поставляемых товаров, объемов работ, услуг в соответствии с п. 18 ст. 34 Федерального закона </w:t>
            </w:r>
          </w:p>
        </w:tc>
        <w:tc>
          <w:tcPr>
            <w:tcW w:w="5245" w:type="dxa"/>
          </w:tcPr>
          <w:p w:rsidR="00EF3469" w:rsidRPr="00553DDE" w:rsidRDefault="00EF3469" w:rsidP="007732FE">
            <w:pPr>
              <w:jc w:val="left"/>
              <w:rPr>
                <w:color w:val="000000" w:themeColor="text1"/>
                <w:sz w:val="24"/>
                <w:szCs w:val="24"/>
              </w:rPr>
            </w:pPr>
            <w:r w:rsidRPr="00553DDE">
              <w:rPr>
                <w:color w:val="000000" w:themeColor="text1"/>
                <w:sz w:val="24"/>
                <w:szCs w:val="24"/>
              </w:rPr>
              <w:t>не предусмотрено</w:t>
            </w:r>
          </w:p>
          <w:p w:rsidR="00146767" w:rsidRPr="00553DDE" w:rsidRDefault="00146767" w:rsidP="007B2221">
            <w:pPr>
              <w:autoSpaceDE w:val="0"/>
              <w:autoSpaceDN w:val="0"/>
              <w:adjustRightInd w:val="0"/>
              <w:spacing w:after="0" w:line="240" w:lineRule="auto"/>
              <w:jc w:val="left"/>
              <w:rPr>
                <w:rFonts w:eastAsia="Times New Roman"/>
                <w:sz w:val="24"/>
                <w:szCs w:val="24"/>
                <w:lang w:eastAsia="ru-RU"/>
              </w:rPr>
            </w:pPr>
          </w:p>
          <w:p w:rsidR="00146767" w:rsidRPr="00553DDE" w:rsidRDefault="00146767" w:rsidP="007B2221">
            <w:pPr>
              <w:autoSpaceDE w:val="0"/>
              <w:autoSpaceDN w:val="0"/>
              <w:adjustRightInd w:val="0"/>
              <w:spacing w:after="0" w:line="240" w:lineRule="auto"/>
              <w:jc w:val="left"/>
              <w:rPr>
                <w:rFonts w:eastAsia="Times New Roman"/>
                <w:sz w:val="24"/>
                <w:szCs w:val="24"/>
                <w:lang w:eastAsia="ru-RU"/>
              </w:rPr>
            </w:pPr>
          </w:p>
        </w:tc>
      </w:tr>
      <w:tr w:rsidR="00146767" w:rsidRPr="00553DDE" w:rsidTr="00553DDE">
        <w:tc>
          <w:tcPr>
            <w:tcW w:w="933" w:type="dxa"/>
            <w:gridSpan w:val="2"/>
          </w:tcPr>
          <w:p w:rsidR="00146767" w:rsidRPr="00553DDE" w:rsidRDefault="00160905" w:rsidP="00160905">
            <w:pPr>
              <w:pStyle w:val="1"/>
              <w:numPr>
                <w:ilvl w:val="0"/>
                <w:numId w:val="0"/>
              </w:numPr>
              <w:ind w:left="283"/>
              <w:rPr>
                <w:sz w:val="24"/>
              </w:rPr>
            </w:pPr>
            <w:r w:rsidRPr="00553DDE">
              <w:rPr>
                <w:sz w:val="24"/>
              </w:rPr>
              <w:t>12</w:t>
            </w:r>
          </w:p>
        </w:tc>
        <w:tc>
          <w:tcPr>
            <w:tcW w:w="4171" w:type="dxa"/>
          </w:tcPr>
          <w:p w:rsidR="00146767" w:rsidRPr="00553DDE" w:rsidRDefault="00160905" w:rsidP="0011210D">
            <w:pPr>
              <w:autoSpaceDE w:val="0"/>
              <w:autoSpaceDN w:val="0"/>
              <w:adjustRightInd w:val="0"/>
              <w:spacing w:after="0" w:line="240" w:lineRule="auto"/>
              <w:rPr>
                <w:rFonts w:eastAsia="Times New Roman"/>
                <w:iCs/>
                <w:sz w:val="24"/>
                <w:szCs w:val="24"/>
                <w:lang w:eastAsia="ru-RU"/>
              </w:rPr>
            </w:pPr>
            <w:r w:rsidRPr="00553DDE">
              <w:rPr>
                <w:rFonts w:eastAsia="Times New Roman"/>
                <w:sz w:val="24"/>
                <w:szCs w:val="24"/>
                <w:lang w:eastAsia="ru-RU"/>
              </w:rPr>
              <w:t>Преимущества, предоставляются при осуществлении закупок в соответствии со ст.28</w:t>
            </w:r>
            <w:r w:rsidR="0011210D">
              <w:rPr>
                <w:rFonts w:eastAsia="Times New Roman"/>
                <w:sz w:val="24"/>
                <w:szCs w:val="24"/>
                <w:lang w:eastAsia="ru-RU"/>
              </w:rPr>
              <w:t>-30</w:t>
            </w:r>
            <w:r w:rsidRPr="00553DDE">
              <w:rPr>
                <w:rFonts w:eastAsia="Times New Roman"/>
                <w:sz w:val="24"/>
                <w:szCs w:val="24"/>
                <w:lang w:eastAsia="ru-RU"/>
              </w:rPr>
              <w:t xml:space="preserve"> </w:t>
            </w:r>
            <w:r w:rsidRPr="00553DDE">
              <w:rPr>
                <w:rFonts w:eastAsia="Times New Roman"/>
                <w:iCs/>
                <w:sz w:val="24"/>
                <w:szCs w:val="24"/>
                <w:lang w:eastAsia="ru-RU"/>
              </w:rPr>
              <w:t>Федерального закона.</w:t>
            </w:r>
          </w:p>
        </w:tc>
        <w:tc>
          <w:tcPr>
            <w:tcW w:w="5245" w:type="dxa"/>
          </w:tcPr>
          <w:p w:rsidR="00146767" w:rsidRPr="00553DDE" w:rsidRDefault="00155F0A" w:rsidP="00822297">
            <w:pPr>
              <w:jc w:val="left"/>
              <w:rPr>
                <w:sz w:val="24"/>
                <w:szCs w:val="24"/>
              </w:rPr>
            </w:pPr>
            <w:r w:rsidRPr="00553DDE">
              <w:rPr>
                <w:sz w:val="24"/>
                <w:szCs w:val="24"/>
              </w:rPr>
              <w:t>не предоставляются</w:t>
            </w:r>
          </w:p>
          <w:p w:rsidR="00146767" w:rsidRPr="00553DDE" w:rsidRDefault="00146767" w:rsidP="007F2CCA">
            <w:pPr>
              <w:jc w:val="left"/>
              <w:rPr>
                <w:i/>
                <w:sz w:val="24"/>
                <w:szCs w:val="24"/>
              </w:rPr>
            </w:pPr>
          </w:p>
        </w:tc>
      </w:tr>
      <w:tr w:rsidR="00146767" w:rsidRPr="00553DDE" w:rsidTr="00553DDE">
        <w:tc>
          <w:tcPr>
            <w:tcW w:w="933" w:type="dxa"/>
            <w:gridSpan w:val="2"/>
          </w:tcPr>
          <w:p w:rsidR="00146767" w:rsidRPr="00553DDE" w:rsidRDefault="00160905" w:rsidP="00160905">
            <w:pPr>
              <w:pStyle w:val="1"/>
              <w:numPr>
                <w:ilvl w:val="0"/>
                <w:numId w:val="0"/>
              </w:numPr>
              <w:ind w:left="432"/>
              <w:rPr>
                <w:sz w:val="24"/>
              </w:rPr>
            </w:pPr>
            <w:r w:rsidRPr="00553DDE">
              <w:rPr>
                <w:sz w:val="24"/>
              </w:rPr>
              <w:t>13</w:t>
            </w:r>
          </w:p>
        </w:tc>
        <w:tc>
          <w:tcPr>
            <w:tcW w:w="4171" w:type="dxa"/>
          </w:tcPr>
          <w:p w:rsidR="00146767" w:rsidRPr="00553DDE" w:rsidRDefault="00146767" w:rsidP="00D45D6C">
            <w:pPr>
              <w:autoSpaceDE w:val="0"/>
              <w:autoSpaceDN w:val="0"/>
              <w:adjustRightInd w:val="0"/>
              <w:spacing w:after="0" w:line="240" w:lineRule="auto"/>
              <w:rPr>
                <w:sz w:val="24"/>
                <w:szCs w:val="24"/>
              </w:rPr>
            </w:pPr>
            <w:r w:rsidRPr="00553DDE">
              <w:rPr>
                <w:rFonts w:eastAsia="Times New Roman"/>
                <w:sz w:val="24"/>
                <w:szCs w:val="24"/>
                <w:lang w:eastAsia="ru-RU"/>
              </w:rPr>
              <w:t xml:space="preserve">Применение запрета или ограничения </w:t>
            </w:r>
            <w:r w:rsidRPr="00553DDE">
              <w:rPr>
                <w:sz w:val="24"/>
                <w:szCs w:val="24"/>
              </w:rPr>
              <w:t>запреты для товаров иностранных государств.</w:t>
            </w:r>
          </w:p>
          <w:p w:rsidR="00146767" w:rsidRPr="00553DDE" w:rsidRDefault="00146767" w:rsidP="00D45D6C">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При осуществлении закупки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tc>
        <w:tc>
          <w:tcPr>
            <w:tcW w:w="5245" w:type="dxa"/>
          </w:tcPr>
          <w:p w:rsidR="00146767" w:rsidRPr="00553DDE" w:rsidRDefault="00155F0A" w:rsidP="00F311CD">
            <w:pPr>
              <w:jc w:val="left"/>
              <w:rPr>
                <w:sz w:val="24"/>
                <w:szCs w:val="24"/>
              </w:rPr>
            </w:pPr>
            <w:r w:rsidRPr="00553DDE">
              <w:rPr>
                <w:sz w:val="24"/>
                <w:szCs w:val="24"/>
              </w:rPr>
              <w:t>не применяется</w:t>
            </w:r>
          </w:p>
          <w:p w:rsidR="00146767" w:rsidRPr="00553DDE" w:rsidRDefault="00146767" w:rsidP="007F2CCA">
            <w:pPr>
              <w:jc w:val="left"/>
              <w:rPr>
                <w:sz w:val="24"/>
                <w:szCs w:val="24"/>
              </w:rPr>
            </w:pPr>
          </w:p>
        </w:tc>
      </w:tr>
      <w:tr w:rsidR="00146767" w:rsidRPr="00553DDE" w:rsidTr="00553DDE">
        <w:trPr>
          <w:trHeight w:val="787"/>
        </w:trPr>
        <w:tc>
          <w:tcPr>
            <w:tcW w:w="10349" w:type="dxa"/>
            <w:gridSpan w:val="4"/>
            <w:shd w:val="clear" w:color="auto" w:fill="auto"/>
          </w:tcPr>
          <w:p w:rsidR="00146767" w:rsidRPr="00553DDE" w:rsidRDefault="00146767" w:rsidP="00E1719D">
            <w:pPr>
              <w:pStyle w:val="10"/>
              <w:numPr>
                <w:ilvl w:val="0"/>
                <w:numId w:val="6"/>
              </w:numPr>
              <w:spacing w:before="240" w:after="240"/>
              <w:ind w:left="1077"/>
              <w:rPr>
                <w:szCs w:val="24"/>
              </w:rPr>
            </w:pPr>
            <w:bookmarkStart w:id="4" w:name="_Toc376579224"/>
            <w:bookmarkStart w:id="5" w:name="_Toc379558731"/>
            <w:r w:rsidRPr="00553DDE">
              <w:rPr>
                <w:szCs w:val="24"/>
              </w:rPr>
              <w:t>Требования к участникам закупки и необходимый перечень документов для участия в закупке. Подача заявки на участие в открытом конкурсе.</w:t>
            </w:r>
            <w:bookmarkEnd w:id="4"/>
            <w:bookmarkEnd w:id="5"/>
          </w:p>
        </w:tc>
      </w:tr>
      <w:tr w:rsidR="00146767" w:rsidRPr="00553DDE" w:rsidTr="00553DDE">
        <w:tc>
          <w:tcPr>
            <w:tcW w:w="852" w:type="dxa"/>
          </w:tcPr>
          <w:p w:rsidR="00146767" w:rsidRPr="00553DDE" w:rsidRDefault="002E0164" w:rsidP="002E0164">
            <w:pPr>
              <w:pStyle w:val="1"/>
              <w:numPr>
                <w:ilvl w:val="0"/>
                <w:numId w:val="0"/>
              </w:numPr>
              <w:rPr>
                <w:sz w:val="24"/>
              </w:rPr>
            </w:pPr>
            <w:r w:rsidRPr="00553DDE">
              <w:rPr>
                <w:sz w:val="24"/>
              </w:rPr>
              <w:t>14</w:t>
            </w:r>
          </w:p>
        </w:tc>
        <w:tc>
          <w:tcPr>
            <w:tcW w:w="4252" w:type="dxa"/>
            <w:gridSpan w:val="2"/>
          </w:tcPr>
          <w:p w:rsidR="00146767" w:rsidRPr="00553DDE" w:rsidRDefault="00146767" w:rsidP="00170AAE">
            <w:pPr>
              <w:autoSpaceDE w:val="0"/>
              <w:autoSpaceDN w:val="0"/>
              <w:adjustRightInd w:val="0"/>
              <w:spacing w:after="0" w:line="240" w:lineRule="auto"/>
              <w:rPr>
                <w:rFonts w:eastAsia="Times New Roman"/>
                <w:iCs/>
                <w:sz w:val="24"/>
                <w:szCs w:val="24"/>
                <w:lang w:eastAsia="ru-RU"/>
              </w:rPr>
            </w:pPr>
            <w:r w:rsidRPr="00553DDE">
              <w:rPr>
                <w:rFonts w:eastAsia="Times New Roman"/>
                <w:sz w:val="24"/>
                <w:szCs w:val="24"/>
                <w:lang w:eastAsia="ru-RU"/>
              </w:rPr>
              <w:t>Общие требования, предъявляемые к участникам открытого конкурса в соответствии со </w:t>
            </w:r>
            <w:r w:rsidRPr="00553DDE">
              <w:rPr>
                <w:rFonts w:eastAsia="Times New Roman"/>
                <w:i/>
                <w:sz w:val="24"/>
                <w:szCs w:val="24"/>
                <w:lang w:eastAsia="ru-RU"/>
              </w:rPr>
              <w:t>статьей 27 Федерального закона.</w:t>
            </w:r>
          </w:p>
        </w:tc>
        <w:tc>
          <w:tcPr>
            <w:tcW w:w="5245" w:type="dxa"/>
          </w:tcPr>
          <w:p w:rsidR="00146767" w:rsidRPr="00553DDE" w:rsidRDefault="00146767" w:rsidP="00170AAE">
            <w:pPr>
              <w:widowControl w:val="0"/>
              <w:autoSpaceDE w:val="0"/>
              <w:autoSpaceDN w:val="0"/>
              <w:adjustRightInd w:val="0"/>
              <w:spacing w:after="0" w:line="240" w:lineRule="auto"/>
              <w:ind w:hanging="25"/>
              <w:rPr>
                <w:rFonts w:eastAsia="Times New Roman"/>
                <w:iCs/>
                <w:sz w:val="24"/>
                <w:szCs w:val="24"/>
                <w:highlight w:val="yellow"/>
                <w:lang w:eastAsia="ru-RU"/>
              </w:rPr>
            </w:pPr>
            <w:r w:rsidRPr="00553DDE">
              <w:rPr>
                <w:rFonts w:eastAsia="Times New Roman"/>
                <w:sz w:val="24"/>
                <w:szCs w:val="24"/>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w:t>
            </w:r>
            <w:r w:rsidRPr="00553DDE">
              <w:rPr>
                <w:rFonts w:eastAsia="Times New Roman"/>
                <w:sz w:val="24"/>
                <w:szCs w:val="24"/>
                <w:lang w:eastAsia="ru-RU"/>
              </w:rPr>
              <w:lastRenderedPageBreak/>
              <w:t>участников закупки подтверждаются доверенностью, выданной и оформленной в соответствии с гражданским законодательством.</w:t>
            </w:r>
          </w:p>
        </w:tc>
      </w:tr>
      <w:tr w:rsidR="00146767" w:rsidRPr="00553DDE" w:rsidTr="00553DDE">
        <w:trPr>
          <w:trHeight w:val="2000"/>
        </w:trPr>
        <w:tc>
          <w:tcPr>
            <w:tcW w:w="852" w:type="dxa"/>
          </w:tcPr>
          <w:p w:rsidR="00146767" w:rsidRPr="00553DDE" w:rsidRDefault="002E0164" w:rsidP="002E0164">
            <w:pPr>
              <w:pStyle w:val="1"/>
              <w:numPr>
                <w:ilvl w:val="0"/>
                <w:numId w:val="0"/>
              </w:numPr>
              <w:rPr>
                <w:sz w:val="24"/>
              </w:rPr>
            </w:pPr>
            <w:r w:rsidRPr="00553DDE">
              <w:rPr>
                <w:sz w:val="24"/>
              </w:rPr>
              <w:lastRenderedPageBreak/>
              <w:t>15</w:t>
            </w:r>
          </w:p>
        </w:tc>
        <w:tc>
          <w:tcPr>
            <w:tcW w:w="4252" w:type="dxa"/>
            <w:gridSpan w:val="2"/>
          </w:tcPr>
          <w:p w:rsidR="00146767" w:rsidRPr="00553DDE" w:rsidRDefault="00146767" w:rsidP="00170AAE">
            <w:pPr>
              <w:widowControl w:val="0"/>
              <w:autoSpaceDE w:val="0"/>
              <w:autoSpaceDN w:val="0"/>
              <w:adjustRightInd w:val="0"/>
              <w:spacing w:after="0" w:line="288" w:lineRule="auto"/>
              <w:rPr>
                <w:rFonts w:eastAsia="Times New Roman"/>
                <w:i/>
                <w:sz w:val="24"/>
                <w:szCs w:val="24"/>
                <w:lang w:eastAsia="ru-RU"/>
              </w:rPr>
            </w:pPr>
            <w:r w:rsidRPr="00553DDE">
              <w:rPr>
                <w:rFonts w:eastAsia="Times New Roman"/>
                <w:sz w:val="24"/>
                <w:szCs w:val="24"/>
                <w:lang w:eastAsia="ru-RU"/>
              </w:rPr>
              <w:t>Требования к участникам закупки в соответствии со </w:t>
            </w:r>
            <w:r w:rsidRPr="00553DDE">
              <w:rPr>
                <w:rFonts w:eastAsia="Times New Roman"/>
                <w:i/>
                <w:sz w:val="24"/>
                <w:szCs w:val="24"/>
                <w:lang w:eastAsia="ru-RU"/>
              </w:rPr>
              <w:t xml:space="preserve">статьей 31 Федерального закона. </w:t>
            </w:r>
          </w:p>
          <w:p w:rsidR="00146767" w:rsidRPr="00553DDE" w:rsidRDefault="00146767" w:rsidP="00170AAE">
            <w:pPr>
              <w:widowControl w:val="0"/>
              <w:autoSpaceDE w:val="0"/>
              <w:autoSpaceDN w:val="0"/>
              <w:adjustRightInd w:val="0"/>
              <w:spacing w:after="0" w:line="288" w:lineRule="auto"/>
              <w:rPr>
                <w:rFonts w:eastAsia="Times New Roman"/>
                <w:sz w:val="24"/>
                <w:szCs w:val="24"/>
                <w:lang w:eastAsia="ru-RU"/>
              </w:rPr>
            </w:pPr>
          </w:p>
        </w:tc>
        <w:tc>
          <w:tcPr>
            <w:tcW w:w="5245" w:type="dxa"/>
          </w:tcPr>
          <w:p w:rsidR="00146767" w:rsidRPr="00553DDE" w:rsidRDefault="00146767" w:rsidP="005B4A49">
            <w:pPr>
              <w:widowControl w:val="0"/>
              <w:autoSpaceDE w:val="0"/>
              <w:autoSpaceDN w:val="0"/>
              <w:adjustRightInd w:val="0"/>
              <w:spacing w:after="0" w:line="280" w:lineRule="exact"/>
              <w:rPr>
                <w:rFonts w:eastAsia="Times New Roman"/>
                <w:sz w:val="24"/>
                <w:szCs w:val="24"/>
                <w:lang w:eastAsia="ru-RU"/>
              </w:rPr>
            </w:pPr>
            <w:r w:rsidRPr="00553DDE">
              <w:rPr>
                <w:rFonts w:eastAsia="Times New Roman"/>
                <w:sz w:val="24"/>
                <w:szCs w:val="24"/>
                <w:lang w:eastAsia="ru-RU"/>
              </w:rPr>
              <w:t>При осуществлении закупки заказчик устанавливает следующие единые требования к участникам закупки:</w:t>
            </w:r>
          </w:p>
          <w:p w:rsidR="003564BF" w:rsidRPr="00553DDE" w:rsidRDefault="00146767" w:rsidP="005B4A49">
            <w:pPr>
              <w:pStyle w:val="aa"/>
              <w:widowControl w:val="0"/>
              <w:numPr>
                <w:ilvl w:val="0"/>
                <w:numId w:val="5"/>
              </w:numPr>
              <w:tabs>
                <w:tab w:val="left" w:pos="331"/>
                <w:tab w:val="left" w:pos="481"/>
              </w:tabs>
              <w:autoSpaceDE w:val="0"/>
              <w:autoSpaceDN w:val="0"/>
              <w:adjustRightInd w:val="0"/>
              <w:spacing w:after="0" w:line="280" w:lineRule="exact"/>
              <w:ind w:left="116" w:firstLine="0"/>
              <w:rPr>
                <w:rFonts w:eastAsia="Times New Roman"/>
                <w:sz w:val="24"/>
                <w:szCs w:val="24"/>
                <w:lang w:eastAsia="ru-RU"/>
              </w:rPr>
            </w:pPr>
            <w:r w:rsidRPr="00553DDE">
              <w:rPr>
                <w:rFonts w:eastAsia="Times New Roman"/>
                <w:sz w:val="24"/>
                <w:szCs w:val="24"/>
                <w:lang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53DDE">
              <w:rPr>
                <w:rFonts w:eastAsia="Times New Roman"/>
                <w:sz w:val="24"/>
                <w:szCs w:val="24"/>
                <w:lang w:eastAsia="ru-RU"/>
              </w:rPr>
              <w:t>являющихся</w:t>
            </w:r>
            <w:proofErr w:type="gramEnd"/>
            <w:r w:rsidRPr="00553DDE">
              <w:rPr>
                <w:rFonts w:eastAsia="Times New Roman"/>
                <w:sz w:val="24"/>
                <w:szCs w:val="24"/>
                <w:lang w:eastAsia="ru-RU"/>
              </w:rPr>
              <w:t xml:space="preserve"> объектом закупки.</w:t>
            </w:r>
          </w:p>
          <w:p w:rsidR="00146767" w:rsidRPr="00553DDE" w:rsidRDefault="00146767" w:rsidP="005B4A49">
            <w:pPr>
              <w:pStyle w:val="aa"/>
              <w:widowControl w:val="0"/>
              <w:numPr>
                <w:ilvl w:val="0"/>
                <w:numId w:val="5"/>
              </w:numPr>
              <w:tabs>
                <w:tab w:val="left" w:pos="331"/>
                <w:tab w:val="left" w:pos="481"/>
              </w:tabs>
              <w:autoSpaceDE w:val="0"/>
              <w:autoSpaceDN w:val="0"/>
              <w:adjustRightInd w:val="0"/>
              <w:spacing w:after="0" w:line="280" w:lineRule="exact"/>
              <w:ind w:left="116" w:firstLine="0"/>
              <w:rPr>
                <w:rFonts w:eastAsia="Times New Roman"/>
                <w:sz w:val="24"/>
                <w:szCs w:val="24"/>
                <w:lang w:eastAsia="ru-RU"/>
              </w:rPr>
            </w:pPr>
            <w:proofErr w:type="spellStart"/>
            <w:r w:rsidRPr="00553DDE">
              <w:rPr>
                <w:rFonts w:eastAsia="Times New Roman"/>
                <w:sz w:val="24"/>
                <w:szCs w:val="24"/>
                <w:lang w:eastAsia="ru-RU"/>
              </w:rPr>
              <w:t>Непроведение</w:t>
            </w:r>
            <w:proofErr w:type="spellEnd"/>
            <w:r w:rsidRPr="00553DDE">
              <w:rPr>
                <w:rFonts w:eastAsia="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6767" w:rsidRPr="00553DDE" w:rsidRDefault="00146767" w:rsidP="005B4A49">
            <w:pPr>
              <w:pStyle w:val="aa"/>
              <w:widowControl w:val="0"/>
              <w:numPr>
                <w:ilvl w:val="0"/>
                <w:numId w:val="5"/>
              </w:numPr>
              <w:tabs>
                <w:tab w:val="left" w:pos="331"/>
                <w:tab w:val="left" w:pos="481"/>
              </w:tabs>
              <w:autoSpaceDE w:val="0"/>
              <w:autoSpaceDN w:val="0"/>
              <w:adjustRightInd w:val="0"/>
              <w:spacing w:after="0" w:line="280" w:lineRule="exact"/>
              <w:ind w:left="116" w:firstLine="0"/>
              <w:rPr>
                <w:rFonts w:eastAsia="Times New Roman"/>
                <w:sz w:val="24"/>
                <w:szCs w:val="24"/>
                <w:lang w:eastAsia="ru-RU"/>
              </w:rPr>
            </w:pPr>
            <w:proofErr w:type="spellStart"/>
            <w:r w:rsidRPr="00553DDE">
              <w:rPr>
                <w:rFonts w:eastAsia="Times New Roman"/>
                <w:sz w:val="24"/>
                <w:szCs w:val="24"/>
                <w:lang w:eastAsia="ru-RU"/>
              </w:rPr>
              <w:t>Неприостановление</w:t>
            </w:r>
            <w:proofErr w:type="spellEnd"/>
            <w:r w:rsidRPr="00553DDE">
              <w:rPr>
                <w:rFonts w:eastAsia="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46767" w:rsidRPr="00553DDE" w:rsidRDefault="00146767" w:rsidP="005B4A49">
            <w:pPr>
              <w:pStyle w:val="aa"/>
              <w:widowControl w:val="0"/>
              <w:numPr>
                <w:ilvl w:val="0"/>
                <w:numId w:val="5"/>
              </w:numPr>
              <w:tabs>
                <w:tab w:val="left" w:pos="331"/>
                <w:tab w:val="left" w:pos="481"/>
              </w:tabs>
              <w:autoSpaceDE w:val="0"/>
              <w:autoSpaceDN w:val="0"/>
              <w:adjustRightInd w:val="0"/>
              <w:spacing w:after="0" w:line="280" w:lineRule="exact"/>
              <w:ind w:left="116" w:firstLine="0"/>
              <w:rPr>
                <w:rFonts w:eastAsia="Times New Roman"/>
                <w:sz w:val="24"/>
                <w:szCs w:val="24"/>
                <w:lang w:eastAsia="ru-RU"/>
              </w:rPr>
            </w:pPr>
            <w:proofErr w:type="gramStart"/>
            <w:r w:rsidRPr="00553DDE">
              <w:rPr>
                <w:rFonts w:eastAsia="Times New Roman"/>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53DDE">
              <w:rPr>
                <w:rFonts w:eastAsia="Times New Roman"/>
                <w:sz w:val="24"/>
                <w:szCs w:val="24"/>
                <w:lang w:eastAsia="ru-RU"/>
              </w:rPr>
              <w:t xml:space="preserve"> </w:t>
            </w:r>
            <w:proofErr w:type="gramStart"/>
            <w:r w:rsidRPr="00553DDE">
              <w:rPr>
                <w:rFonts w:eastAsia="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553DDE">
              <w:rPr>
                <w:rFonts w:eastAsia="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3DDE">
              <w:rPr>
                <w:rFonts w:eastAsia="Times New Roman"/>
                <w:sz w:val="24"/>
                <w:szCs w:val="24"/>
                <w:lang w:eastAsia="ru-RU"/>
              </w:rPr>
              <w:t>указанных</w:t>
            </w:r>
            <w:proofErr w:type="gramEnd"/>
            <w:r w:rsidRPr="00553DDE">
              <w:rPr>
                <w:rFonts w:eastAsia="Times New Roman"/>
                <w:sz w:val="24"/>
                <w:szCs w:val="24"/>
                <w:lang w:eastAsia="ru-RU"/>
              </w:rPr>
              <w:t xml:space="preserve"> недоимки, задолженности и решение по такому </w:t>
            </w:r>
            <w:r w:rsidRPr="00553DDE">
              <w:rPr>
                <w:rFonts w:eastAsia="Times New Roman"/>
                <w:sz w:val="24"/>
                <w:szCs w:val="24"/>
                <w:lang w:eastAsia="ru-RU"/>
              </w:rPr>
              <w:lastRenderedPageBreak/>
              <w:t>заявлению на дату рассмотрения заявки на участие в определении поставщика (подрядчика, исполнителя) не принято.</w:t>
            </w:r>
          </w:p>
          <w:p w:rsidR="00146767" w:rsidRPr="00553DDE" w:rsidRDefault="00146767" w:rsidP="005B4A49">
            <w:pPr>
              <w:pStyle w:val="aa"/>
              <w:widowControl w:val="0"/>
              <w:numPr>
                <w:ilvl w:val="0"/>
                <w:numId w:val="5"/>
              </w:numPr>
              <w:tabs>
                <w:tab w:val="left" w:pos="331"/>
                <w:tab w:val="left" w:pos="481"/>
              </w:tabs>
              <w:autoSpaceDE w:val="0"/>
              <w:autoSpaceDN w:val="0"/>
              <w:adjustRightInd w:val="0"/>
              <w:spacing w:after="0" w:line="280" w:lineRule="exact"/>
              <w:ind w:left="116" w:firstLine="0"/>
              <w:rPr>
                <w:rFonts w:eastAsia="Times New Roman"/>
                <w:sz w:val="24"/>
                <w:szCs w:val="24"/>
                <w:lang w:eastAsia="ru-RU"/>
              </w:rPr>
            </w:pPr>
            <w:proofErr w:type="gramStart"/>
            <w:r w:rsidRPr="00553DDE">
              <w:rPr>
                <w:rFonts w:eastAsia="Times New Roman"/>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553DDE">
              <w:rPr>
                <w:rFonts w:eastAsia="Times New Roman"/>
                <w:sz w:val="24"/>
                <w:szCs w:val="24"/>
                <w:lang w:eastAsia="ru-RU"/>
              </w:rPr>
              <w:t xml:space="preserve"> товара, выполнением работы, оказанием услуги, </w:t>
            </w:r>
            <w:proofErr w:type="gramStart"/>
            <w:r w:rsidRPr="00553DDE">
              <w:rPr>
                <w:rFonts w:eastAsia="Times New Roman"/>
                <w:sz w:val="24"/>
                <w:szCs w:val="24"/>
                <w:lang w:eastAsia="ru-RU"/>
              </w:rPr>
              <w:t>являющихся</w:t>
            </w:r>
            <w:proofErr w:type="gramEnd"/>
            <w:r w:rsidRPr="00553DDE">
              <w:rPr>
                <w:rFonts w:eastAsia="Times New Roman"/>
                <w:sz w:val="24"/>
                <w:szCs w:val="24"/>
                <w:lang w:eastAsia="ru-RU"/>
              </w:rPr>
              <w:t xml:space="preserve"> объектом осуществляемой закупки, и административного наказания в виде дисквалификации.</w:t>
            </w:r>
          </w:p>
          <w:p w:rsidR="00146767" w:rsidRPr="00553DDE" w:rsidRDefault="00146767" w:rsidP="005B4A49">
            <w:pPr>
              <w:pStyle w:val="aa"/>
              <w:widowControl w:val="0"/>
              <w:numPr>
                <w:ilvl w:val="0"/>
                <w:numId w:val="5"/>
              </w:numPr>
              <w:tabs>
                <w:tab w:val="left" w:pos="331"/>
                <w:tab w:val="left" w:pos="481"/>
              </w:tabs>
              <w:autoSpaceDE w:val="0"/>
              <w:autoSpaceDN w:val="0"/>
              <w:adjustRightInd w:val="0"/>
              <w:spacing w:after="0" w:line="280" w:lineRule="exact"/>
              <w:ind w:left="116" w:firstLine="0"/>
              <w:rPr>
                <w:rFonts w:eastAsia="Times New Roman"/>
                <w:sz w:val="24"/>
                <w:szCs w:val="24"/>
                <w:lang w:eastAsia="ru-RU"/>
              </w:rPr>
            </w:pPr>
            <w:proofErr w:type="gramStart"/>
            <w:r w:rsidRPr="00553DDE">
              <w:rPr>
                <w:rFonts w:eastAsia="Times New Roman"/>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53DDE">
              <w:rPr>
                <w:rFonts w:eastAsia="Times New Roman"/>
                <w:sz w:val="24"/>
                <w:szCs w:val="24"/>
                <w:lang w:eastAsia="ru-RU"/>
              </w:rPr>
              <w:t xml:space="preserve"> </w:t>
            </w:r>
            <w:proofErr w:type="gramStart"/>
            <w:r w:rsidRPr="00553DDE">
              <w:rPr>
                <w:rFonts w:eastAsia="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3DDE">
              <w:rPr>
                <w:rFonts w:eastAsia="Times New Roman"/>
                <w:sz w:val="24"/>
                <w:szCs w:val="24"/>
                <w:lang w:eastAsia="ru-RU"/>
              </w:rPr>
              <w:t>неполнородными</w:t>
            </w:r>
            <w:proofErr w:type="spellEnd"/>
            <w:r w:rsidRPr="00553DDE">
              <w:rPr>
                <w:rFonts w:eastAsia="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553DDE">
              <w:rPr>
                <w:rFonts w:eastAsia="Times New Roman"/>
                <w:sz w:val="24"/>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553DDE">
              <w:rPr>
                <w:rFonts w:eastAsia="Times New Roman"/>
                <w:sz w:val="24"/>
                <w:szCs w:val="24"/>
                <w:lang w:eastAsia="ru-RU"/>
              </w:rPr>
              <w:lastRenderedPageBreak/>
              <w:t>превышающей десять процентов в уставном капитале хозяйственного общества.</w:t>
            </w:r>
          </w:p>
          <w:p w:rsidR="00146767" w:rsidRPr="00553DDE" w:rsidRDefault="00146767" w:rsidP="00DC2BA5">
            <w:pPr>
              <w:pStyle w:val="aa"/>
              <w:widowControl w:val="0"/>
              <w:numPr>
                <w:ilvl w:val="0"/>
                <w:numId w:val="5"/>
              </w:numPr>
              <w:tabs>
                <w:tab w:val="left" w:pos="331"/>
                <w:tab w:val="left" w:pos="481"/>
              </w:tabs>
              <w:autoSpaceDE w:val="0"/>
              <w:autoSpaceDN w:val="0"/>
              <w:adjustRightInd w:val="0"/>
              <w:spacing w:after="0" w:line="280" w:lineRule="exact"/>
              <w:ind w:left="116" w:firstLine="0"/>
              <w:rPr>
                <w:sz w:val="24"/>
                <w:szCs w:val="24"/>
              </w:rPr>
            </w:pPr>
            <w:r w:rsidRPr="00553DDE">
              <w:rPr>
                <w:rFonts w:eastAsia="Times New Roman"/>
                <w:sz w:val="24"/>
                <w:szCs w:val="24"/>
                <w:lang w:eastAsia="ru-RU"/>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146767" w:rsidRPr="00553DDE" w:rsidRDefault="00146767" w:rsidP="00DC2BA5">
            <w:pPr>
              <w:widowControl w:val="0"/>
              <w:tabs>
                <w:tab w:val="left" w:pos="331"/>
                <w:tab w:val="left" w:pos="481"/>
              </w:tabs>
              <w:autoSpaceDE w:val="0"/>
              <w:autoSpaceDN w:val="0"/>
              <w:adjustRightInd w:val="0"/>
              <w:spacing w:after="0" w:line="280" w:lineRule="exact"/>
              <w:ind w:left="116" w:firstLine="420"/>
              <w:rPr>
                <w:sz w:val="24"/>
                <w:szCs w:val="24"/>
              </w:rPr>
            </w:pPr>
            <w:proofErr w:type="gramStart"/>
            <w:r w:rsidRPr="00553DDE">
              <w:rPr>
                <w:sz w:val="24"/>
                <w:szCs w:val="24"/>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roofErr w:type="gramEnd"/>
          </w:p>
        </w:tc>
      </w:tr>
      <w:tr w:rsidR="00146767" w:rsidRPr="00553DDE" w:rsidTr="00553DDE">
        <w:tc>
          <w:tcPr>
            <w:tcW w:w="852" w:type="dxa"/>
          </w:tcPr>
          <w:p w:rsidR="00146767" w:rsidRPr="00553DDE" w:rsidRDefault="002E0164" w:rsidP="002E0164">
            <w:pPr>
              <w:pStyle w:val="1"/>
              <w:numPr>
                <w:ilvl w:val="0"/>
                <w:numId w:val="0"/>
              </w:numPr>
              <w:ind w:left="432" w:hanging="432"/>
              <w:rPr>
                <w:sz w:val="24"/>
              </w:rPr>
            </w:pPr>
            <w:r w:rsidRPr="00553DDE">
              <w:rPr>
                <w:sz w:val="24"/>
              </w:rPr>
              <w:lastRenderedPageBreak/>
              <w:t>16</w:t>
            </w:r>
          </w:p>
        </w:tc>
        <w:tc>
          <w:tcPr>
            <w:tcW w:w="9497" w:type="dxa"/>
            <w:gridSpan w:val="3"/>
          </w:tcPr>
          <w:p w:rsidR="00146767" w:rsidRPr="00553DDE" w:rsidRDefault="00146767" w:rsidP="00594E90">
            <w:pPr>
              <w:widowControl w:val="0"/>
              <w:autoSpaceDE w:val="0"/>
              <w:autoSpaceDN w:val="0"/>
              <w:adjustRightInd w:val="0"/>
              <w:spacing w:after="0" w:line="288" w:lineRule="auto"/>
              <w:rPr>
                <w:rFonts w:eastAsia="Times New Roman"/>
                <w:iCs/>
                <w:sz w:val="24"/>
                <w:szCs w:val="24"/>
                <w:highlight w:val="yellow"/>
                <w:lang w:eastAsia="ru-RU"/>
              </w:rPr>
            </w:pPr>
            <w:r w:rsidRPr="00553DDE">
              <w:rPr>
                <w:rFonts w:eastAsia="Times New Roman"/>
                <w:sz w:val="24"/>
                <w:szCs w:val="24"/>
                <w:lang w:eastAsia="ru-RU"/>
              </w:rPr>
              <w:t>Исчерпывающий перечень документов, которые должны быть представлены участниками закупки, при подаче заявок на участие в открытом конкурсе в соответствии со </w:t>
            </w:r>
            <w:r w:rsidRPr="00553DDE">
              <w:rPr>
                <w:rFonts w:eastAsia="Times New Roman"/>
                <w:i/>
                <w:sz w:val="24"/>
                <w:szCs w:val="24"/>
                <w:lang w:eastAsia="ru-RU"/>
              </w:rPr>
              <w:t>статьей51 Федерального закона</w:t>
            </w:r>
            <w:r w:rsidRPr="00553DDE">
              <w:rPr>
                <w:rFonts w:eastAsia="Times New Roman"/>
                <w:sz w:val="24"/>
                <w:szCs w:val="24"/>
                <w:lang w:eastAsia="ru-RU"/>
              </w:rPr>
              <w:t>.</w:t>
            </w:r>
          </w:p>
        </w:tc>
      </w:tr>
      <w:tr w:rsidR="00146767" w:rsidRPr="00553DDE" w:rsidTr="00553DDE">
        <w:trPr>
          <w:trHeight w:val="582"/>
        </w:trPr>
        <w:tc>
          <w:tcPr>
            <w:tcW w:w="852" w:type="dxa"/>
          </w:tcPr>
          <w:p w:rsidR="00146767" w:rsidRPr="00553DDE" w:rsidRDefault="002E0164" w:rsidP="002E0164">
            <w:pPr>
              <w:pStyle w:val="1"/>
              <w:numPr>
                <w:ilvl w:val="0"/>
                <w:numId w:val="0"/>
              </w:numPr>
              <w:ind w:left="432" w:hanging="432"/>
              <w:rPr>
                <w:sz w:val="24"/>
              </w:rPr>
            </w:pPr>
            <w:r w:rsidRPr="00553DDE">
              <w:rPr>
                <w:sz w:val="24"/>
              </w:rPr>
              <w:t>16.1</w:t>
            </w:r>
          </w:p>
        </w:tc>
        <w:tc>
          <w:tcPr>
            <w:tcW w:w="4252" w:type="dxa"/>
            <w:gridSpan w:val="2"/>
          </w:tcPr>
          <w:p w:rsidR="00146767" w:rsidRPr="00553DDE" w:rsidRDefault="00146767" w:rsidP="004E43E3">
            <w:pPr>
              <w:widowControl w:val="0"/>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Заявка на участие в открытом конкурсе должна содержать следующие информацию и документы в соответствии с едиными требованиями к участникам закупки.</w:t>
            </w:r>
          </w:p>
        </w:tc>
        <w:tc>
          <w:tcPr>
            <w:tcW w:w="5245" w:type="dxa"/>
          </w:tcPr>
          <w:p w:rsidR="00146767" w:rsidRPr="00553DDE" w:rsidRDefault="00146767" w:rsidP="004838F5">
            <w:pPr>
              <w:widowControl w:val="0"/>
              <w:autoSpaceDE w:val="0"/>
              <w:autoSpaceDN w:val="0"/>
              <w:adjustRightInd w:val="0"/>
              <w:spacing w:after="0" w:line="240" w:lineRule="auto"/>
              <w:ind w:firstLine="539"/>
              <w:rPr>
                <w:rFonts w:eastAsia="Times New Roman"/>
                <w:sz w:val="24"/>
                <w:szCs w:val="24"/>
                <w:lang w:eastAsia="ru-RU"/>
              </w:rPr>
            </w:pPr>
            <w:proofErr w:type="gramStart"/>
            <w:r w:rsidRPr="00553DDE">
              <w:rPr>
                <w:rFonts w:eastAsia="Times New Roman"/>
                <w:sz w:val="24"/>
                <w:szCs w:val="24"/>
                <w:lang w:eastAsia="ru-RU"/>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w:t>
            </w:r>
            <w:r w:rsidR="007117C5">
              <w:rPr>
                <w:rFonts w:eastAsia="Times New Roman"/>
                <w:sz w:val="24"/>
                <w:szCs w:val="24"/>
                <w:lang w:eastAsia="ru-RU"/>
              </w:rPr>
              <w:t xml:space="preserve"> (при наличии)</w:t>
            </w:r>
            <w:r w:rsidRPr="00553DDE">
              <w:rPr>
                <w:rFonts w:eastAsia="Times New Roman"/>
                <w:sz w:val="24"/>
                <w:szCs w:val="24"/>
                <w:lang w:eastAsia="ru-RU"/>
              </w:rPr>
              <w:t xml:space="preserve">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553DDE">
              <w:rPr>
                <w:sz w:val="24"/>
                <w:szCs w:val="24"/>
              </w:rPr>
              <w:t>;</w:t>
            </w:r>
            <w:proofErr w:type="gramEnd"/>
          </w:p>
          <w:p w:rsidR="00146767" w:rsidRPr="00553DDE" w:rsidRDefault="00146767" w:rsidP="004838F5">
            <w:pPr>
              <w:widowControl w:val="0"/>
              <w:autoSpaceDE w:val="0"/>
              <w:autoSpaceDN w:val="0"/>
              <w:adjustRightInd w:val="0"/>
              <w:spacing w:after="0" w:line="240" w:lineRule="auto"/>
              <w:ind w:firstLine="539"/>
              <w:rPr>
                <w:rFonts w:eastAsia="Times New Roman"/>
                <w:sz w:val="24"/>
                <w:szCs w:val="24"/>
                <w:lang w:eastAsia="ru-RU"/>
              </w:rPr>
            </w:pPr>
            <w:proofErr w:type="gramStart"/>
            <w:r w:rsidRPr="00553DDE">
              <w:rPr>
                <w:rFonts w:eastAsia="Times New Roman"/>
                <w:sz w:val="24"/>
                <w:szCs w:val="24"/>
                <w:lang w:eastAsia="ru-RU"/>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w:t>
            </w:r>
            <w:proofErr w:type="gramEnd"/>
            <w:r w:rsidRPr="00553DDE">
              <w:rPr>
                <w:rFonts w:eastAsia="Times New Roman"/>
                <w:sz w:val="24"/>
                <w:szCs w:val="24"/>
                <w:lang w:eastAsia="ru-RU"/>
              </w:rPr>
              <w:t xml:space="preserve"> личность (для иного физического лица), надлежащим образом заверенный перевод на русский язык документов о государственной регистрации </w:t>
            </w:r>
            <w:r w:rsidRPr="00553DDE">
              <w:rPr>
                <w:rFonts w:eastAsia="Times New Roman"/>
                <w:sz w:val="24"/>
                <w:szCs w:val="24"/>
                <w:lang w:eastAsia="ru-RU"/>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46767" w:rsidRPr="00553DDE" w:rsidRDefault="00146767" w:rsidP="004838F5">
            <w:pPr>
              <w:widowControl w:val="0"/>
              <w:autoSpaceDE w:val="0"/>
              <w:autoSpaceDN w:val="0"/>
              <w:adjustRightInd w:val="0"/>
              <w:spacing w:after="0" w:line="240" w:lineRule="auto"/>
              <w:ind w:firstLine="539"/>
              <w:rPr>
                <w:rFonts w:eastAsia="Times New Roman"/>
                <w:sz w:val="24"/>
                <w:szCs w:val="24"/>
                <w:lang w:eastAsia="ru-RU"/>
              </w:rPr>
            </w:pPr>
            <w:r w:rsidRPr="00553DDE">
              <w:rPr>
                <w:rFonts w:eastAsia="Times New Roman"/>
                <w:sz w:val="24"/>
                <w:szCs w:val="24"/>
                <w:lang w:eastAsia="ru-RU"/>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w:t>
            </w:r>
            <w:proofErr w:type="gramStart"/>
            <w:r w:rsidRPr="00553DDE">
              <w:rPr>
                <w:rFonts w:eastAsia="Times New Roman"/>
                <w:sz w:val="24"/>
                <w:szCs w:val="24"/>
                <w:lang w:eastAsia="ru-RU"/>
              </w:rPr>
              <w:t>,</w:t>
            </w:r>
            <w:proofErr w:type="gramEnd"/>
            <w:r w:rsidRPr="00553DDE">
              <w:rPr>
                <w:rFonts w:eastAsia="Times New Roman"/>
                <w:sz w:val="24"/>
                <w:szCs w:val="24"/>
                <w:lang w:eastAsia="ru-RU"/>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553DDE">
              <w:rPr>
                <w:rFonts w:eastAsia="Times New Roman"/>
                <w:sz w:val="24"/>
                <w:szCs w:val="24"/>
                <w:lang w:eastAsia="ru-RU"/>
              </w:rPr>
              <w:t>,</w:t>
            </w:r>
            <w:proofErr w:type="gramEnd"/>
            <w:r w:rsidRPr="00553DDE">
              <w:rPr>
                <w:rFonts w:eastAsia="Times New Roman"/>
                <w:sz w:val="24"/>
                <w:szCs w:val="24"/>
                <w:lang w:eastAsia="ru-RU"/>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146767" w:rsidRPr="00553DDE" w:rsidRDefault="00146767" w:rsidP="004838F5">
            <w:pPr>
              <w:widowControl w:val="0"/>
              <w:autoSpaceDE w:val="0"/>
              <w:autoSpaceDN w:val="0"/>
              <w:adjustRightInd w:val="0"/>
              <w:spacing w:after="0" w:line="240" w:lineRule="auto"/>
              <w:ind w:firstLine="539"/>
              <w:rPr>
                <w:rFonts w:eastAsia="Times New Roman"/>
                <w:sz w:val="24"/>
                <w:szCs w:val="24"/>
                <w:lang w:eastAsia="ru-RU"/>
              </w:rPr>
            </w:pPr>
            <w:r w:rsidRPr="00553DDE">
              <w:rPr>
                <w:rFonts w:eastAsia="Times New Roman"/>
                <w:sz w:val="24"/>
                <w:szCs w:val="24"/>
                <w:lang w:eastAsia="ru-RU"/>
              </w:rPr>
              <w:t>г) копии учредительных документов участника открытого конкурса (для юридического лица);</w:t>
            </w:r>
          </w:p>
          <w:p w:rsidR="00146767" w:rsidRPr="00553DDE" w:rsidRDefault="00146767" w:rsidP="002E0164">
            <w:pPr>
              <w:widowControl w:val="0"/>
              <w:autoSpaceDE w:val="0"/>
              <w:autoSpaceDN w:val="0"/>
              <w:adjustRightInd w:val="0"/>
              <w:spacing w:after="0" w:line="240" w:lineRule="auto"/>
              <w:ind w:firstLine="539"/>
              <w:rPr>
                <w:rFonts w:eastAsia="Times New Roman"/>
                <w:sz w:val="24"/>
                <w:szCs w:val="24"/>
                <w:lang w:eastAsia="ru-RU"/>
              </w:rPr>
            </w:pPr>
            <w:proofErr w:type="gramStart"/>
            <w:r w:rsidRPr="00553DDE">
              <w:rPr>
                <w:rFonts w:eastAsia="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w:t>
            </w:r>
            <w:proofErr w:type="gramEnd"/>
            <w:r w:rsidRPr="00553DDE">
              <w:rPr>
                <w:rFonts w:eastAsia="Times New Roman"/>
                <w:sz w:val="24"/>
                <w:szCs w:val="24"/>
                <w:lang w:eastAsia="ru-RU"/>
              </w:rPr>
              <w:t xml:space="preserve"> открытом </w:t>
            </w:r>
            <w:proofErr w:type="gramStart"/>
            <w:r w:rsidRPr="00553DDE">
              <w:rPr>
                <w:rFonts w:eastAsia="Times New Roman"/>
                <w:sz w:val="24"/>
                <w:szCs w:val="24"/>
                <w:lang w:eastAsia="ru-RU"/>
              </w:rPr>
              <w:t>конкурсе</w:t>
            </w:r>
            <w:proofErr w:type="gramEnd"/>
            <w:r w:rsidRPr="00553DDE">
              <w:rPr>
                <w:rFonts w:eastAsia="Times New Roman"/>
                <w:sz w:val="24"/>
                <w:szCs w:val="24"/>
                <w:lang w:eastAsia="ru-RU"/>
              </w:rPr>
              <w:t>, обеспечения исполнения контракта является крупной сделкой;</w:t>
            </w:r>
          </w:p>
          <w:p w:rsidR="00146767" w:rsidRPr="00553DDE" w:rsidRDefault="002E0164" w:rsidP="004838F5">
            <w:pPr>
              <w:widowControl w:val="0"/>
              <w:autoSpaceDE w:val="0"/>
              <w:autoSpaceDN w:val="0"/>
              <w:adjustRightInd w:val="0"/>
              <w:spacing w:after="0" w:line="240" w:lineRule="auto"/>
              <w:ind w:firstLine="539"/>
              <w:rPr>
                <w:rFonts w:eastAsia="Times New Roman"/>
                <w:sz w:val="24"/>
                <w:szCs w:val="24"/>
                <w:lang w:eastAsia="ru-RU"/>
              </w:rPr>
            </w:pPr>
            <w:r w:rsidRPr="00553DDE">
              <w:rPr>
                <w:rFonts w:eastAsia="Times New Roman"/>
                <w:sz w:val="24"/>
                <w:szCs w:val="24"/>
                <w:lang w:eastAsia="ru-RU"/>
              </w:rPr>
              <w:t>е</w:t>
            </w:r>
            <w:r w:rsidR="00146767" w:rsidRPr="00553DDE">
              <w:rPr>
                <w:rFonts w:eastAsia="Times New Roman"/>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146767" w:rsidRPr="00553DDE">
              <w:rPr>
                <w:rFonts w:eastAsia="Times New Roman"/>
                <w:sz w:val="24"/>
                <w:szCs w:val="24"/>
                <w:lang w:eastAsia="ru-RU"/>
              </w:rPr>
              <w:t>являющихся</w:t>
            </w:r>
            <w:proofErr w:type="gramEnd"/>
            <w:r w:rsidR="00146767" w:rsidRPr="00553DDE">
              <w:rPr>
                <w:rFonts w:eastAsia="Times New Roman"/>
                <w:sz w:val="24"/>
                <w:szCs w:val="24"/>
                <w:lang w:eastAsia="ru-RU"/>
              </w:rPr>
              <w:t xml:space="preserve"> объектом закупки;</w:t>
            </w:r>
          </w:p>
          <w:p w:rsidR="00146767" w:rsidRPr="00553DDE" w:rsidRDefault="007117C5" w:rsidP="004838F5">
            <w:pPr>
              <w:widowControl w:val="0"/>
              <w:autoSpaceDE w:val="0"/>
              <w:autoSpaceDN w:val="0"/>
              <w:adjustRightInd w:val="0"/>
              <w:spacing w:after="0" w:line="240" w:lineRule="auto"/>
              <w:ind w:firstLine="539"/>
              <w:rPr>
                <w:rFonts w:eastAsia="Times New Roman"/>
                <w:sz w:val="24"/>
                <w:szCs w:val="24"/>
                <w:lang w:eastAsia="ru-RU"/>
              </w:rPr>
            </w:pPr>
            <w:r>
              <w:rPr>
                <w:rFonts w:eastAsia="Times New Roman"/>
                <w:sz w:val="24"/>
                <w:szCs w:val="24"/>
                <w:lang w:eastAsia="ru-RU"/>
              </w:rPr>
              <w:t>ж</w:t>
            </w:r>
            <w:r w:rsidR="00146767" w:rsidRPr="00553DDE">
              <w:rPr>
                <w:rFonts w:eastAsia="Times New Roman"/>
                <w:sz w:val="24"/>
                <w:szCs w:val="24"/>
                <w:lang w:eastAsia="ru-RU"/>
              </w:rPr>
              <w:t xml:space="preserve">) предложение участника открытого </w:t>
            </w:r>
            <w:r w:rsidR="00146767" w:rsidRPr="00553DDE">
              <w:rPr>
                <w:rFonts w:eastAsia="Times New Roman"/>
                <w:sz w:val="24"/>
                <w:szCs w:val="24"/>
                <w:lang w:eastAsia="ru-RU"/>
              </w:rPr>
              <w:lastRenderedPageBreak/>
              <w:t>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rsidR="00146767" w:rsidRPr="00553DDE" w:rsidRDefault="007117C5" w:rsidP="004838F5">
            <w:pPr>
              <w:widowControl w:val="0"/>
              <w:autoSpaceDE w:val="0"/>
              <w:autoSpaceDN w:val="0"/>
              <w:adjustRightInd w:val="0"/>
              <w:spacing w:after="0" w:line="240" w:lineRule="auto"/>
              <w:ind w:firstLine="539"/>
              <w:rPr>
                <w:rFonts w:eastAsia="Times New Roman"/>
                <w:sz w:val="24"/>
                <w:szCs w:val="24"/>
                <w:lang w:eastAsia="ru-RU"/>
              </w:rPr>
            </w:pPr>
            <w:proofErr w:type="gramStart"/>
            <w:r>
              <w:rPr>
                <w:rFonts w:eastAsia="Times New Roman"/>
                <w:sz w:val="24"/>
                <w:szCs w:val="24"/>
                <w:lang w:eastAsia="ru-RU"/>
              </w:rPr>
              <w:t>з</w:t>
            </w:r>
            <w:r w:rsidR="00146767" w:rsidRPr="00553DDE">
              <w:rPr>
                <w:rFonts w:eastAsia="Times New Roman"/>
                <w:sz w:val="24"/>
                <w:szCs w:val="24"/>
                <w:lang w:eastAsia="ru-RU"/>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00146767" w:rsidRPr="00553DDE">
              <w:rPr>
                <w:rFonts w:eastAsia="Times New Roman"/>
                <w:sz w:val="24"/>
                <w:szCs w:val="24"/>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(п. 3 ч. 2 ст. 51 Федерального закона);</w:t>
            </w:r>
          </w:p>
          <w:p w:rsidR="00146767" w:rsidRPr="00553DDE" w:rsidRDefault="007117C5" w:rsidP="004838F5">
            <w:pPr>
              <w:widowControl w:val="0"/>
              <w:autoSpaceDE w:val="0"/>
              <w:autoSpaceDN w:val="0"/>
              <w:adjustRightInd w:val="0"/>
              <w:spacing w:after="0" w:line="240" w:lineRule="auto"/>
              <w:ind w:firstLine="539"/>
              <w:rPr>
                <w:rFonts w:eastAsia="Times New Roman"/>
                <w:sz w:val="24"/>
                <w:szCs w:val="24"/>
                <w:lang w:eastAsia="ru-RU"/>
              </w:rPr>
            </w:pPr>
            <w:r>
              <w:rPr>
                <w:rFonts w:eastAsia="Times New Roman"/>
                <w:sz w:val="24"/>
                <w:szCs w:val="24"/>
                <w:lang w:eastAsia="ru-RU"/>
              </w:rPr>
              <w:t>и</w:t>
            </w:r>
            <w:r w:rsidR="00146767" w:rsidRPr="00553DDE">
              <w:rPr>
                <w:rFonts w:eastAsia="Times New Roman"/>
                <w:sz w:val="24"/>
                <w:szCs w:val="24"/>
                <w:lang w:eastAsia="ru-RU"/>
              </w:rPr>
              <w:t>) информация, подтверждающая добросовестность участника открытого конкурса (ч. 4 ст. 37 Федерального закона);</w:t>
            </w:r>
          </w:p>
          <w:p w:rsidR="00146767" w:rsidRPr="00553DDE" w:rsidRDefault="007117C5" w:rsidP="004838F5">
            <w:pPr>
              <w:widowControl w:val="0"/>
              <w:autoSpaceDE w:val="0"/>
              <w:autoSpaceDN w:val="0"/>
              <w:adjustRightInd w:val="0"/>
              <w:spacing w:after="0" w:line="240" w:lineRule="auto"/>
              <w:ind w:firstLine="539"/>
              <w:rPr>
                <w:rFonts w:eastAsia="Times New Roman"/>
                <w:sz w:val="24"/>
                <w:szCs w:val="24"/>
                <w:lang w:eastAsia="ru-RU"/>
              </w:rPr>
            </w:pPr>
            <w:r>
              <w:rPr>
                <w:rFonts w:eastAsia="Times New Roman"/>
                <w:sz w:val="24"/>
                <w:szCs w:val="24"/>
                <w:lang w:eastAsia="ru-RU"/>
              </w:rPr>
              <w:t>к</w:t>
            </w:r>
            <w:r w:rsidR="00146767" w:rsidRPr="00553DDE">
              <w:rPr>
                <w:rFonts w:eastAsia="Times New Roman"/>
                <w:sz w:val="24"/>
                <w:szCs w:val="24"/>
                <w:lang w:eastAsia="ru-RU"/>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00146767" w:rsidRPr="00553DDE">
              <w:rPr>
                <w:rFonts w:eastAsia="Times New Roman"/>
                <w:sz w:val="24"/>
                <w:szCs w:val="24"/>
                <w:lang w:eastAsia="ru-RU"/>
              </w:rPr>
              <w:t>дств в к</w:t>
            </w:r>
            <w:proofErr w:type="gramEnd"/>
            <w:r w:rsidR="00146767" w:rsidRPr="00553DDE">
              <w:rPr>
                <w:rFonts w:eastAsia="Times New Roman"/>
                <w:sz w:val="24"/>
                <w:szCs w:val="24"/>
                <w:lang w:eastAsia="ru-RU"/>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146767" w:rsidRPr="00553DDE" w:rsidRDefault="007117C5" w:rsidP="004838F5">
            <w:pPr>
              <w:widowControl w:val="0"/>
              <w:autoSpaceDE w:val="0"/>
              <w:autoSpaceDN w:val="0"/>
              <w:adjustRightInd w:val="0"/>
              <w:spacing w:after="0" w:line="240" w:lineRule="auto"/>
              <w:ind w:firstLine="539"/>
              <w:rPr>
                <w:rFonts w:eastAsia="Times New Roman"/>
                <w:sz w:val="24"/>
                <w:szCs w:val="24"/>
                <w:lang w:eastAsia="ru-RU"/>
              </w:rPr>
            </w:pPr>
            <w:r>
              <w:rPr>
                <w:rFonts w:eastAsia="Times New Roman"/>
                <w:sz w:val="24"/>
                <w:szCs w:val="24"/>
                <w:lang w:eastAsia="ru-RU"/>
              </w:rPr>
              <w:t>л</w:t>
            </w:r>
            <w:r w:rsidR="00146767" w:rsidRPr="00553DDE">
              <w:rPr>
                <w:rFonts w:eastAsia="Times New Roman"/>
                <w:sz w:val="24"/>
                <w:szCs w:val="24"/>
                <w:lang w:eastAsia="ru-RU"/>
              </w:rPr>
              <w:t>) подтверждение квалификации участника</w:t>
            </w:r>
            <w:r w:rsidR="00146767" w:rsidRPr="00553DDE">
              <w:rPr>
                <w:rStyle w:val="afb"/>
                <w:rFonts w:eastAsia="Times New Roman"/>
                <w:sz w:val="24"/>
                <w:szCs w:val="24"/>
                <w:lang w:eastAsia="ru-RU"/>
              </w:rPr>
              <w:footnoteReference w:id="1"/>
            </w:r>
            <w:r w:rsidR="00146767" w:rsidRPr="00553DDE">
              <w:rPr>
                <w:rFonts w:eastAsia="Times New Roman"/>
                <w:sz w:val="24"/>
                <w:szCs w:val="24"/>
                <w:lang w:eastAsia="ru-RU"/>
              </w:rPr>
              <w:t>;</w:t>
            </w:r>
          </w:p>
          <w:p w:rsidR="00146767" w:rsidRPr="00553DDE" w:rsidRDefault="007117C5" w:rsidP="004838F5">
            <w:pPr>
              <w:widowControl w:val="0"/>
              <w:autoSpaceDE w:val="0"/>
              <w:autoSpaceDN w:val="0"/>
              <w:adjustRightInd w:val="0"/>
              <w:spacing w:after="0" w:line="240" w:lineRule="auto"/>
              <w:ind w:firstLine="539"/>
              <w:rPr>
                <w:rFonts w:eastAsia="Times New Roman"/>
                <w:sz w:val="24"/>
                <w:szCs w:val="24"/>
                <w:lang w:eastAsia="ru-RU"/>
              </w:rPr>
            </w:pPr>
            <w:r>
              <w:rPr>
                <w:rFonts w:eastAsia="Times New Roman"/>
                <w:sz w:val="24"/>
                <w:szCs w:val="24"/>
                <w:lang w:eastAsia="ru-RU"/>
              </w:rPr>
              <w:t>м</w:t>
            </w:r>
            <w:r w:rsidR="00146767" w:rsidRPr="00553DDE">
              <w:rPr>
                <w:rFonts w:eastAsia="Times New Roman"/>
                <w:sz w:val="24"/>
                <w:szCs w:val="24"/>
                <w:lang w:eastAsia="ru-RU"/>
              </w:rPr>
              <w:t>) обоснование предлагаемой цены контракта</w:t>
            </w:r>
            <w:r w:rsidR="00146767" w:rsidRPr="00553DDE">
              <w:rPr>
                <w:rStyle w:val="afb"/>
                <w:rFonts w:eastAsia="Times New Roman"/>
                <w:sz w:val="24"/>
                <w:szCs w:val="24"/>
                <w:lang w:eastAsia="ru-RU"/>
              </w:rPr>
              <w:footnoteReference w:id="2"/>
            </w:r>
          </w:p>
        </w:tc>
      </w:tr>
      <w:tr w:rsidR="00146767" w:rsidRPr="00553DDE" w:rsidTr="00553DDE">
        <w:tc>
          <w:tcPr>
            <w:tcW w:w="852" w:type="dxa"/>
          </w:tcPr>
          <w:p w:rsidR="00146767" w:rsidRPr="00553DDE" w:rsidRDefault="002E0164" w:rsidP="002E0164">
            <w:pPr>
              <w:pStyle w:val="1"/>
              <w:numPr>
                <w:ilvl w:val="0"/>
                <w:numId w:val="0"/>
              </w:numPr>
              <w:ind w:left="432" w:hanging="432"/>
              <w:rPr>
                <w:sz w:val="24"/>
              </w:rPr>
            </w:pPr>
            <w:r w:rsidRPr="00553DDE">
              <w:rPr>
                <w:sz w:val="24"/>
              </w:rPr>
              <w:lastRenderedPageBreak/>
              <w:t>17</w:t>
            </w:r>
          </w:p>
        </w:tc>
        <w:tc>
          <w:tcPr>
            <w:tcW w:w="4252" w:type="dxa"/>
            <w:gridSpan w:val="2"/>
          </w:tcPr>
          <w:p w:rsidR="00146767" w:rsidRPr="00553DDE" w:rsidRDefault="00146767" w:rsidP="00C42195">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Форма подачи заявки</w:t>
            </w:r>
          </w:p>
        </w:tc>
        <w:tc>
          <w:tcPr>
            <w:tcW w:w="5245" w:type="dxa"/>
          </w:tcPr>
          <w:p w:rsidR="00146767" w:rsidRPr="00553DDE" w:rsidRDefault="00146767" w:rsidP="00170AAE">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Заявки на участие в открытом конкурсе представляются по форме и в порядке, установленные конкурсной документацией, а также в месте и до истечения срока, указанные в извещении о проведении открытого конкурса.</w:t>
            </w:r>
          </w:p>
          <w:p w:rsidR="00146767" w:rsidRPr="00553DDE" w:rsidRDefault="00146767" w:rsidP="006C7C67">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w:t>
            </w:r>
            <w:r w:rsidRPr="00553DDE">
              <w:rPr>
                <w:rFonts w:eastAsia="Times New Roman"/>
                <w:sz w:val="24"/>
                <w:szCs w:val="24"/>
                <w:lang w:eastAsia="ru-RU"/>
              </w:rPr>
              <w:lastRenderedPageBreak/>
              <w:t>на участие в открытом конкурсе –</w:t>
            </w:r>
            <w:r w:rsidR="006C7C67">
              <w:rPr>
                <w:rFonts w:eastAsia="Times New Roman"/>
                <w:sz w:val="24"/>
                <w:szCs w:val="24"/>
                <w:lang w:eastAsia="ru-RU"/>
              </w:rPr>
              <w:t xml:space="preserve"> в </w:t>
            </w:r>
            <w:r w:rsidRPr="00553DDE">
              <w:rPr>
                <w:rFonts w:eastAsia="Times New Roman"/>
                <w:sz w:val="24"/>
                <w:szCs w:val="24"/>
                <w:lang w:eastAsia="ru-RU"/>
              </w:rPr>
              <w:t xml:space="preserve"> приложени</w:t>
            </w:r>
            <w:r w:rsidR="006C7C67">
              <w:rPr>
                <w:rFonts w:eastAsia="Times New Roman"/>
                <w:sz w:val="24"/>
                <w:szCs w:val="24"/>
                <w:lang w:eastAsia="ru-RU"/>
              </w:rPr>
              <w:t>и</w:t>
            </w:r>
            <w:r w:rsidRPr="00553DDE">
              <w:rPr>
                <w:rFonts w:eastAsia="Times New Roman"/>
                <w:sz w:val="24"/>
                <w:szCs w:val="24"/>
                <w:lang w:eastAsia="ru-RU"/>
              </w:rPr>
              <w:t>.</w:t>
            </w:r>
          </w:p>
        </w:tc>
      </w:tr>
      <w:tr w:rsidR="00146767" w:rsidRPr="00553DDE" w:rsidTr="00553DDE">
        <w:tc>
          <w:tcPr>
            <w:tcW w:w="852" w:type="dxa"/>
          </w:tcPr>
          <w:p w:rsidR="00146767" w:rsidRPr="00553DDE" w:rsidRDefault="002E0164" w:rsidP="002E0164">
            <w:pPr>
              <w:pStyle w:val="1"/>
              <w:numPr>
                <w:ilvl w:val="0"/>
                <w:numId w:val="0"/>
              </w:numPr>
              <w:ind w:left="432" w:hanging="432"/>
              <w:rPr>
                <w:sz w:val="24"/>
              </w:rPr>
            </w:pPr>
            <w:r w:rsidRPr="00553DDE">
              <w:rPr>
                <w:sz w:val="24"/>
              </w:rPr>
              <w:lastRenderedPageBreak/>
              <w:t>17.1</w:t>
            </w:r>
          </w:p>
        </w:tc>
        <w:tc>
          <w:tcPr>
            <w:tcW w:w="4252" w:type="dxa"/>
            <w:gridSpan w:val="2"/>
          </w:tcPr>
          <w:p w:rsidR="00146767" w:rsidRPr="00553DDE" w:rsidRDefault="00146767"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Порядок и сроки отзыва заявок</w:t>
            </w:r>
          </w:p>
        </w:tc>
        <w:tc>
          <w:tcPr>
            <w:tcW w:w="5245" w:type="dxa"/>
          </w:tcPr>
          <w:p w:rsidR="00146767" w:rsidRPr="00553DDE" w:rsidRDefault="00146767" w:rsidP="006C7C67">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Участник конкурса вправе изменить или отозвать свою заявку до истечения срока подачи заявок с учетом положений Федерального закона. В этом случае участник конкурса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tc>
      </w:tr>
      <w:tr w:rsidR="00146767" w:rsidRPr="00553DDE" w:rsidTr="00553DDE">
        <w:tc>
          <w:tcPr>
            <w:tcW w:w="852" w:type="dxa"/>
          </w:tcPr>
          <w:p w:rsidR="00146767" w:rsidRPr="00553DDE" w:rsidRDefault="002E0164" w:rsidP="002E0164">
            <w:pPr>
              <w:pStyle w:val="1"/>
              <w:numPr>
                <w:ilvl w:val="0"/>
                <w:numId w:val="0"/>
              </w:numPr>
              <w:ind w:left="432" w:hanging="432"/>
              <w:rPr>
                <w:sz w:val="24"/>
              </w:rPr>
            </w:pPr>
            <w:r w:rsidRPr="00553DDE">
              <w:rPr>
                <w:sz w:val="24"/>
              </w:rPr>
              <w:t>17.2</w:t>
            </w:r>
          </w:p>
        </w:tc>
        <w:tc>
          <w:tcPr>
            <w:tcW w:w="4252" w:type="dxa"/>
            <w:gridSpan w:val="2"/>
          </w:tcPr>
          <w:p w:rsidR="00146767" w:rsidRPr="00553DDE" w:rsidRDefault="00146767"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Порядок возврата заявок</w:t>
            </w:r>
          </w:p>
        </w:tc>
        <w:tc>
          <w:tcPr>
            <w:tcW w:w="5245" w:type="dxa"/>
          </w:tcPr>
          <w:p w:rsidR="00DC2BA5" w:rsidRPr="00553DDE" w:rsidRDefault="00146767" w:rsidP="008A303B">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Конверт с заявкой на участие в открытом конкурсе, поступивший после истечения срока подачи заявок на участие в открытом конкурсе, не вскрывается на заседании комиссии. В случае</w:t>
            </w:r>
            <w:proofErr w:type="gramStart"/>
            <w:r w:rsidRPr="00553DDE">
              <w:rPr>
                <w:rFonts w:eastAsia="Times New Roman"/>
                <w:sz w:val="24"/>
                <w:szCs w:val="24"/>
                <w:lang w:eastAsia="ru-RU"/>
              </w:rPr>
              <w:t>,</w:t>
            </w:r>
            <w:proofErr w:type="gramEnd"/>
            <w:r w:rsidRPr="00553DDE">
              <w:rPr>
                <w:rFonts w:eastAsia="Times New Roman"/>
                <w:sz w:val="24"/>
                <w:szCs w:val="24"/>
                <w:lang w:eastAsia="ru-RU"/>
              </w:rPr>
              <w:t xml:space="preserve"> если на конверте с такой заявкой указана информация о подавшем ее лице, в том числе почтовый адрес, заявка возвращается по указанному адресу</w:t>
            </w:r>
            <w:r w:rsidRPr="00553DDE">
              <w:rPr>
                <w:sz w:val="24"/>
                <w:szCs w:val="24"/>
              </w:rPr>
              <w:t xml:space="preserve"> в </w:t>
            </w:r>
            <w:r w:rsidRPr="00553DDE">
              <w:rPr>
                <w:rFonts w:eastAsia="Times New Roman"/>
                <w:sz w:val="24"/>
                <w:szCs w:val="24"/>
                <w:lang w:eastAsia="ru-RU"/>
              </w:rPr>
              <w:t>течение 5 рабочих дней. При отсутствии на конверте с такой заявкой информации о подавшем ее лице, в том числе почтовом адресе, конверт распечатывается, о чем сост</w:t>
            </w:r>
            <w:r w:rsidR="00DC2BA5" w:rsidRPr="00553DDE">
              <w:rPr>
                <w:rFonts w:eastAsia="Times New Roman"/>
                <w:sz w:val="24"/>
                <w:szCs w:val="24"/>
                <w:lang w:eastAsia="ru-RU"/>
              </w:rPr>
              <w:t>авляется а</w:t>
            </w:r>
            <w:proofErr w:type="gramStart"/>
            <w:r w:rsidR="00DC2BA5" w:rsidRPr="00553DDE">
              <w:rPr>
                <w:rFonts w:eastAsia="Times New Roman"/>
                <w:sz w:val="24"/>
                <w:szCs w:val="24"/>
                <w:lang w:eastAsia="ru-RU"/>
              </w:rPr>
              <w:t>кт вскр</w:t>
            </w:r>
            <w:proofErr w:type="gramEnd"/>
            <w:r w:rsidR="00DC2BA5" w:rsidRPr="00553DDE">
              <w:rPr>
                <w:rFonts w:eastAsia="Times New Roman"/>
                <w:sz w:val="24"/>
                <w:szCs w:val="24"/>
                <w:lang w:eastAsia="ru-RU"/>
              </w:rPr>
              <w:t>ытия конверта.</w:t>
            </w:r>
          </w:p>
          <w:p w:rsidR="00146767" w:rsidRPr="00553DDE" w:rsidRDefault="00146767" w:rsidP="008A303B">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 xml:space="preserve">В соответствии со сведениями о почтовом/юридическом адресе, осуществляется возврат заявки, в течение 5 рабочих дней </w:t>
            </w:r>
            <w:proofErr w:type="gramStart"/>
            <w:r w:rsidRPr="00553DDE">
              <w:rPr>
                <w:rFonts w:eastAsia="Times New Roman"/>
                <w:sz w:val="24"/>
                <w:szCs w:val="24"/>
                <w:lang w:eastAsia="ru-RU"/>
              </w:rPr>
              <w:t>с даты составления</w:t>
            </w:r>
            <w:proofErr w:type="gramEnd"/>
            <w:r w:rsidRPr="00553DDE">
              <w:rPr>
                <w:rFonts w:eastAsia="Times New Roman"/>
                <w:sz w:val="24"/>
                <w:szCs w:val="24"/>
                <w:lang w:eastAsia="ru-RU"/>
              </w:rPr>
              <w:t xml:space="preserve"> акта вскрытия конверта.</w:t>
            </w:r>
          </w:p>
        </w:tc>
      </w:tr>
      <w:tr w:rsidR="00146767" w:rsidRPr="00553DDE" w:rsidTr="00553DDE">
        <w:tc>
          <w:tcPr>
            <w:tcW w:w="852" w:type="dxa"/>
          </w:tcPr>
          <w:p w:rsidR="00146767" w:rsidRPr="00553DDE" w:rsidRDefault="002E0164" w:rsidP="002E0164">
            <w:pPr>
              <w:pStyle w:val="1"/>
              <w:numPr>
                <w:ilvl w:val="0"/>
                <w:numId w:val="0"/>
              </w:numPr>
              <w:rPr>
                <w:sz w:val="24"/>
              </w:rPr>
            </w:pPr>
            <w:r w:rsidRPr="00553DDE">
              <w:rPr>
                <w:sz w:val="24"/>
              </w:rPr>
              <w:t>18</w:t>
            </w:r>
          </w:p>
        </w:tc>
        <w:tc>
          <w:tcPr>
            <w:tcW w:w="4252" w:type="dxa"/>
            <w:gridSpan w:val="2"/>
          </w:tcPr>
          <w:p w:rsidR="00146767" w:rsidRPr="00553DDE" w:rsidRDefault="00146767"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Порядок подачи заявки</w:t>
            </w:r>
          </w:p>
        </w:tc>
        <w:tc>
          <w:tcPr>
            <w:tcW w:w="5245" w:type="dxa"/>
          </w:tcPr>
          <w:p w:rsidR="00146767" w:rsidRPr="00553DDE" w:rsidRDefault="00146767" w:rsidP="00155F0A">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146767" w:rsidRPr="00553DDE" w:rsidRDefault="00146767" w:rsidP="00155F0A">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553DDE">
              <w:rPr>
                <w:rFonts w:eastAsia="Times New Roman"/>
                <w:sz w:val="24"/>
                <w:szCs w:val="24"/>
                <w:lang w:eastAsia="ru-RU"/>
              </w:rPr>
              <w:t>конкурса</w:t>
            </w:r>
            <w:proofErr w:type="gramEnd"/>
            <w:r w:rsidRPr="00553DDE">
              <w:rPr>
                <w:rFonts w:eastAsia="Times New Roman"/>
                <w:sz w:val="24"/>
                <w:szCs w:val="24"/>
                <w:lang w:eastAsia="ru-RU"/>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При этом ненадлежащее исполнение </w:t>
            </w:r>
            <w:r w:rsidRPr="00553DDE">
              <w:rPr>
                <w:rFonts w:eastAsia="Times New Roman"/>
                <w:sz w:val="24"/>
                <w:szCs w:val="24"/>
                <w:lang w:eastAsia="ru-RU"/>
              </w:rPr>
              <w:lastRenderedPageBreak/>
              <w:t>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146767" w:rsidRPr="00553DDE" w:rsidRDefault="00146767" w:rsidP="00155F0A">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Участник открытого конкурса вправе подать только одну заявку</w:t>
            </w:r>
            <w:r w:rsidR="00D57E32" w:rsidRPr="00553DDE">
              <w:rPr>
                <w:rFonts w:eastAsia="Times New Roman"/>
                <w:sz w:val="24"/>
                <w:szCs w:val="24"/>
                <w:lang w:eastAsia="ru-RU"/>
              </w:rPr>
              <w:t xml:space="preserve"> на участие в открытом конкурсе.</w:t>
            </w:r>
          </w:p>
          <w:p w:rsidR="00146767" w:rsidRPr="00553DDE" w:rsidRDefault="00146767" w:rsidP="00155F0A">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Прием заявок на участие в открытом конкурсе прекращается с наступлением срока вскрытия конвертов с заявками на участие в открытом</w:t>
            </w:r>
            <w:r w:rsidR="00241DD7">
              <w:rPr>
                <w:rFonts w:eastAsia="Times New Roman"/>
                <w:sz w:val="24"/>
                <w:szCs w:val="24"/>
                <w:lang w:eastAsia="ru-RU"/>
              </w:rPr>
              <w:t xml:space="preserve"> конкурсе</w:t>
            </w:r>
            <w:r w:rsidRPr="00553DDE">
              <w:rPr>
                <w:rFonts w:eastAsia="Times New Roman"/>
                <w:sz w:val="24"/>
                <w:szCs w:val="24"/>
                <w:lang w:eastAsia="ru-RU"/>
              </w:rPr>
              <w:t>.</w:t>
            </w:r>
          </w:p>
          <w:p w:rsidR="00146767" w:rsidRPr="00553DDE" w:rsidRDefault="00146767" w:rsidP="00155F0A">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rsidR="00146767" w:rsidRPr="00553DDE" w:rsidRDefault="00146767" w:rsidP="006C7C67">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В случае</w:t>
            </w:r>
            <w:proofErr w:type="gramStart"/>
            <w:r w:rsidRPr="00553DDE">
              <w:rPr>
                <w:rFonts w:eastAsia="Times New Roman"/>
                <w:sz w:val="24"/>
                <w:szCs w:val="24"/>
                <w:lang w:eastAsia="ru-RU"/>
              </w:rPr>
              <w:t>,</w:t>
            </w:r>
            <w:proofErr w:type="gramEnd"/>
            <w:r w:rsidRPr="00553DDE">
              <w:rPr>
                <w:rFonts w:eastAsia="Times New Roman"/>
                <w:sz w:val="24"/>
                <w:szCs w:val="24"/>
                <w:lang w:eastAsia="ru-RU"/>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открытый конкурс признается несостоявшимся. Заявка оформляется в соответствии с формой заявки (приложение 1)</w:t>
            </w:r>
          </w:p>
        </w:tc>
      </w:tr>
      <w:tr w:rsidR="00146767" w:rsidRPr="00553DDE" w:rsidTr="00553DDE">
        <w:tc>
          <w:tcPr>
            <w:tcW w:w="852" w:type="dxa"/>
          </w:tcPr>
          <w:p w:rsidR="00146767" w:rsidRPr="00553DDE" w:rsidRDefault="002E0164" w:rsidP="002E0164">
            <w:pPr>
              <w:pStyle w:val="1"/>
              <w:numPr>
                <w:ilvl w:val="0"/>
                <w:numId w:val="0"/>
              </w:numPr>
              <w:ind w:left="432" w:hanging="432"/>
              <w:rPr>
                <w:sz w:val="24"/>
              </w:rPr>
            </w:pPr>
            <w:r w:rsidRPr="00553DDE">
              <w:rPr>
                <w:sz w:val="24"/>
              </w:rPr>
              <w:lastRenderedPageBreak/>
              <w:t>19</w:t>
            </w:r>
          </w:p>
        </w:tc>
        <w:tc>
          <w:tcPr>
            <w:tcW w:w="4252" w:type="dxa"/>
            <w:gridSpan w:val="2"/>
          </w:tcPr>
          <w:p w:rsidR="00146767" w:rsidRPr="00553DDE" w:rsidRDefault="00146767"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Количество копий заявок</w:t>
            </w:r>
          </w:p>
        </w:tc>
        <w:tc>
          <w:tcPr>
            <w:tcW w:w="5245" w:type="dxa"/>
          </w:tcPr>
          <w:p w:rsidR="007F2CCA" w:rsidRPr="00553DDE" w:rsidRDefault="00155F0A" w:rsidP="007F2CCA">
            <w:pPr>
              <w:rPr>
                <w:sz w:val="24"/>
                <w:szCs w:val="24"/>
              </w:rPr>
            </w:pPr>
            <w:r w:rsidRPr="00553DDE">
              <w:rPr>
                <w:sz w:val="24"/>
                <w:szCs w:val="24"/>
              </w:rPr>
              <w:t>1 копия</w:t>
            </w:r>
            <w:r w:rsidR="00D57E32" w:rsidRPr="00553DDE">
              <w:rPr>
                <w:sz w:val="24"/>
                <w:szCs w:val="24"/>
              </w:rPr>
              <w:t>.</w:t>
            </w:r>
          </w:p>
          <w:p w:rsidR="00146767" w:rsidRPr="00553DDE" w:rsidRDefault="00146767" w:rsidP="007F2CCA">
            <w:pPr>
              <w:rPr>
                <w:sz w:val="24"/>
                <w:szCs w:val="24"/>
              </w:rPr>
            </w:pPr>
            <w:r w:rsidRPr="00553DDE">
              <w:rPr>
                <w:rFonts w:eastAsia="Times New Roman"/>
                <w:sz w:val="24"/>
                <w:szCs w:val="24"/>
                <w:lang w:eastAsia="ru-RU"/>
              </w:rPr>
              <w:t>Не предоставление копий заявок участника не влечет за собой отклонение участника от участия в закупке.</w:t>
            </w:r>
          </w:p>
        </w:tc>
      </w:tr>
      <w:tr w:rsidR="00146767" w:rsidRPr="00553DDE" w:rsidTr="00553DDE">
        <w:tc>
          <w:tcPr>
            <w:tcW w:w="852" w:type="dxa"/>
          </w:tcPr>
          <w:p w:rsidR="00146767" w:rsidRPr="00553DDE" w:rsidRDefault="00146767" w:rsidP="002E0164">
            <w:pPr>
              <w:pStyle w:val="1"/>
              <w:numPr>
                <w:ilvl w:val="0"/>
                <w:numId w:val="25"/>
              </w:numPr>
              <w:rPr>
                <w:sz w:val="24"/>
              </w:rPr>
            </w:pPr>
          </w:p>
        </w:tc>
        <w:tc>
          <w:tcPr>
            <w:tcW w:w="4252" w:type="dxa"/>
            <w:gridSpan w:val="2"/>
          </w:tcPr>
          <w:p w:rsidR="00146767" w:rsidRPr="00553DDE" w:rsidRDefault="00146767" w:rsidP="0064115B">
            <w:pPr>
              <w:autoSpaceDE w:val="0"/>
              <w:autoSpaceDN w:val="0"/>
              <w:adjustRightInd w:val="0"/>
              <w:spacing w:after="0" w:line="240" w:lineRule="auto"/>
              <w:rPr>
                <w:rFonts w:eastAsia="Times New Roman"/>
                <w:b/>
                <w:sz w:val="24"/>
                <w:szCs w:val="24"/>
                <w:lang w:eastAsia="ru-RU"/>
              </w:rPr>
            </w:pPr>
            <w:r w:rsidRPr="00553DDE">
              <w:rPr>
                <w:rFonts w:eastAsia="Times New Roman"/>
                <w:iCs/>
                <w:sz w:val="24"/>
                <w:szCs w:val="24"/>
                <w:lang w:eastAsia="ru-RU"/>
              </w:rPr>
              <w:t>Привлечение субподрядных организаций</w:t>
            </w:r>
          </w:p>
        </w:tc>
        <w:tc>
          <w:tcPr>
            <w:tcW w:w="5245" w:type="dxa"/>
          </w:tcPr>
          <w:p w:rsidR="00146767" w:rsidRPr="00553DDE" w:rsidRDefault="007F2CCA" w:rsidP="00141B47">
            <w:pPr>
              <w:autoSpaceDE w:val="0"/>
              <w:autoSpaceDN w:val="0"/>
              <w:adjustRightInd w:val="0"/>
              <w:spacing w:after="0" w:line="240" w:lineRule="auto"/>
              <w:rPr>
                <w:sz w:val="24"/>
                <w:szCs w:val="24"/>
              </w:rPr>
            </w:pPr>
            <w:r w:rsidRPr="00553DDE">
              <w:rPr>
                <w:sz w:val="24"/>
                <w:szCs w:val="24"/>
              </w:rPr>
              <w:t>Д</w:t>
            </w:r>
            <w:r w:rsidR="00155F0A" w:rsidRPr="00553DDE">
              <w:rPr>
                <w:sz w:val="24"/>
                <w:szCs w:val="24"/>
              </w:rPr>
              <w:t>опускается</w:t>
            </w:r>
            <w:r w:rsidRPr="00553DDE">
              <w:rPr>
                <w:sz w:val="24"/>
                <w:szCs w:val="24"/>
              </w:rPr>
              <w:t>.</w:t>
            </w:r>
          </w:p>
          <w:p w:rsidR="00146767" w:rsidRPr="00553DDE" w:rsidRDefault="00146767" w:rsidP="00B20937">
            <w:pPr>
              <w:autoSpaceDE w:val="0"/>
              <w:autoSpaceDN w:val="0"/>
              <w:adjustRightInd w:val="0"/>
              <w:spacing w:after="0" w:line="240" w:lineRule="auto"/>
              <w:rPr>
                <w:rFonts w:eastAsia="Times New Roman"/>
                <w:iCs/>
                <w:sz w:val="24"/>
                <w:szCs w:val="24"/>
                <w:lang w:eastAsia="ru-RU"/>
              </w:rPr>
            </w:pPr>
            <w:r w:rsidRPr="00553DDE">
              <w:rPr>
                <w:rFonts w:eastAsia="Times New Roman"/>
                <w:iCs/>
                <w:sz w:val="24"/>
                <w:szCs w:val="24"/>
                <w:lang w:eastAsia="ru-RU"/>
              </w:rPr>
              <w:t>Участник закупки вправе привлечь к исполнению контракта соисполнителей (субподрядчиков) если иное не предусмотрено законодательством Российской Федерации.</w:t>
            </w:r>
          </w:p>
          <w:p w:rsidR="00146767" w:rsidRPr="00553DDE" w:rsidRDefault="00146767" w:rsidP="003119ED">
            <w:pPr>
              <w:autoSpaceDE w:val="0"/>
              <w:autoSpaceDN w:val="0"/>
              <w:adjustRightInd w:val="0"/>
              <w:spacing w:after="0" w:line="240" w:lineRule="auto"/>
              <w:rPr>
                <w:rFonts w:eastAsia="Times New Roman"/>
                <w:b/>
                <w:strike/>
                <w:sz w:val="24"/>
                <w:szCs w:val="24"/>
                <w:lang w:eastAsia="ru-RU"/>
              </w:rPr>
            </w:pPr>
          </w:p>
        </w:tc>
      </w:tr>
    </w:tbl>
    <w:p w:rsidR="00170AAE" w:rsidRPr="00553DDE" w:rsidRDefault="00170AAE" w:rsidP="00170AAE">
      <w:pPr>
        <w:widowControl w:val="0"/>
        <w:autoSpaceDE w:val="0"/>
        <w:autoSpaceDN w:val="0"/>
        <w:adjustRightInd w:val="0"/>
        <w:spacing w:after="0" w:line="240" w:lineRule="auto"/>
        <w:ind w:firstLine="540"/>
        <w:rPr>
          <w:rFonts w:eastAsia="Times New Roman"/>
          <w:vanish/>
          <w:sz w:val="24"/>
          <w:szCs w:val="24"/>
          <w:lang w:eastAsia="ru-RU"/>
        </w:rPr>
      </w:pPr>
      <w:bookmarkStart w:id="6" w:name="Par0"/>
      <w:bookmarkStart w:id="7" w:name="Par482"/>
      <w:bookmarkEnd w:id="6"/>
      <w:bookmarkEnd w:id="7"/>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968"/>
        <w:gridCol w:w="284"/>
        <w:gridCol w:w="143"/>
        <w:gridCol w:w="5102"/>
      </w:tblGrid>
      <w:tr w:rsidR="00A24C91" w:rsidRPr="00553DDE" w:rsidTr="00553DDE">
        <w:tc>
          <w:tcPr>
            <w:tcW w:w="852" w:type="dxa"/>
          </w:tcPr>
          <w:p w:rsidR="00170AAE" w:rsidRPr="00553DDE" w:rsidRDefault="00170AAE" w:rsidP="00AA00CF">
            <w:pPr>
              <w:pStyle w:val="1"/>
              <w:rPr>
                <w:sz w:val="24"/>
              </w:rPr>
            </w:pPr>
          </w:p>
        </w:tc>
        <w:tc>
          <w:tcPr>
            <w:tcW w:w="9497" w:type="dxa"/>
            <w:gridSpan w:val="4"/>
          </w:tcPr>
          <w:p w:rsidR="00170AAE" w:rsidRPr="00553DDE" w:rsidRDefault="00170AAE" w:rsidP="004838F5">
            <w:pPr>
              <w:keepNext/>
              <w:autoSpaceDE w:val="0"/>
              <w:autoSpaceDN w:val="0"/>
              <w:adjustRightInd w:val="0"/>
              <w:spacing w:after="0" w:line="240" w:lineRule="auto"/>
              <w:ind w:firstLine="34"/>
              <w:rPr>
                <w:rFonts w:eastAsia="Times New Roman"/>
                <w:b/>
                <w:sz w:val="24"/>
                <w:szCs w:val="24"/>
                <w:lang w:eastAsia="ru-RU"/>
              </w:rPr>
            </w:pPr>
            <w:r w:rsidRPr="00553DDE">
              <w:rPr>
                <w:rFonts w:eastAsia="Times New Roman"/>
                <w:b/>
                <w:sz w:val="24"/>
                <w:szCs w:val="24"/>
                <w:lang w:eastAsia="ru-RU"/>
              </w:rPr>
              <w:t xml:space="preserve">Срок, место и порядок </w:t>
            </w:r>
            <w:r w:rsidR="00615FDD" w:rsidRPr="00553DDE">
              <w:rPr>
                <w:rFonts w:eastAsia="Times New Roman"/>
                <w:b/>
                <w:sz w:val="24"/>
                <w:szCs w:val="24"/>
                <w:lang w:eastAsia="ru-RU"/>
              </w:rPr>
              <w:t xml:space="preserve">предоставление документации и </w:t>
            </w:r>
            <w:r w:rsidRPr="00553DDE">
              <w:rPr>
                <w:rFonts w:eastAsia="Times New Roman"/>
                <w:b/>
                <w:sz w:val="24"/>
                <w:szCs w:val="24"/>
                <w:lang w:eastAsia="ru-RU"/>
              </w:rPr>
              <w:t>подачи заявок участников закупки</w:t>
            </w:r>
          </w:p>
        </w:tc>
      </w:tr>
      <w:tr w:rsidR="00A95219" w:rsidRPr="00553DDE" w:rsidTr="00553DDE">
        <w:tc>
          <w:tcPr>
            <w:tcW w:w="852" w:type="dxa"/>
          </w:tcPr>
          <w:p w:rsidR="00170AAE" w:rsidRPr="00553DDE" w:rsidRDefault="00170AAE" w:rsidP="004C1675">
            <w:pPr>
              <w:pStyle w:val="1"/>
              <w:numPr>
                <w:ilvl w:val="1"/>
                <w:numId w:val="10"/>
              </w:numPr>
              <w:rPr>
                <w:sz w:val="24"/>
              </w:rPr>
            </w:pPr>
          </w:p>
        </w:tc>
        <w:tc>
          <w:tcPr>
            <w:tcW w:w="4252" w:type="dxa"/>
            <w:gridSpan w:val="2"/>
          </w:tcPr>
          <w:p w:rsidR="00086A80" w:rsidRPr="00553DDE" w:rsidRDefault="00635209" w:rsidP="007E2046">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С</w:t>
            </w:r>
            <w:r w:rsidR="00170AAE" w:rsidRPr="00553DDE">
              <w:rPr>
                <w:rFonts w:eastAsia="Times New Roman"/>
                <w:sz w:val="24"/>
                <w:szCs w:val="24"/>
                <w:lang w:eastAsia="ru-RU"/>
              </w:rPr>
              <w:t>пособы получения конкурсной документации, срок, место и порядок предоставления конкурсной документации;</w:t>
            </w:r>
          </w:p>
        </w:tc>
        <w:tc>
          <w:tcPr>
            <w:tcW w:w="5245" w:type="dxa"/>
            <w:gridSpan w:val="2"/>
          </w:tcPr>
          <w:p w:rsidR="003504BA" w:rsidRPr="007A4615" w:rsidRDefault="00D57594" w:rsidP="00117075">
            <w:pPr>
              <w:rPr>
                <w:sz w:val="24"/>
                <w:szCs w:val="24"/>
              </w:rPr>
            </w:pPr>
            <w:r w:rsidRPr="007A4615">
              <w:rPr>
                <w:sz w:val="24"/>
                <w:szCs w:val="24"/>
              </w:rPr>
              <w:t>Документация предоставляется</w:t>
            </w:r>
            <w:r w:rsidR="003504BA" w:rsidRPr="007A4615">
              <w:rPr>
                <w:sz w:val="24"/>
                <w:szCs w:val="24"/>
              </w:rPr>
              <w:t>:</w:t>
            </w:r>
          </w:p>
          <w:p w:rsidR="007F2CCA" w:rsidRPr="007A4615" w:rsidRDefault="003504BA" w:rsidP="003504BA">
            <w:pPr>
              <w:rPr>
                <w:sz w:val="24"/>
                <w:szCs w:val="24"/>
              </w:rPr>
            </w:pPr>
            <w:r w:rsidRPr="007A4615">
              <w:rPr>
                <w:sz w:val="24"/>
                <w:szCs w:val="24"/>
              </w:rPr>
              <w:t xml:space="preserve">Адрес: </w:t>
            </w:r>
            <w:r w:rsidR="00BA78CA" w:rsidRPr="007A4615">
              <w:rPr>
                <w:sz w:val="24"/>
                <w:szCs w:val="24"/>
              </w:rPr>
              <w:t xml:space="preserve">Карачаево-Черкесская Республика, </w:t>
            </w:r>
            <w:r w:rsidR="007F2CCA" w:rsidRPr="007A4615">
              <w:rPr>
                <w:sz w:val="24"/>
                <w:szCs w:val="24"/>
              </w:rPr>
              <w:t>Урупский район, ст. Преградная, ул.</w:t>
            </w:r>
            <w:r w:rsidR="00EA4E23" w:rsidRPr="007A4615">
              <w:rPr>
                <w:sz w:val="24"/>
                <w:szCs w:val="24"/>
              </w:rPr>
              <w:t xml:space="preserve"> </w:t>
            </w:r>
            <w:r w:rsidR="007F2CCA" w:rsidRPr="007A4615">
              <w:rPr>
                <w:sz w:val="24"/>
                <w:szCs w:val="24"/>
              </w:rPr>
              <w:t>Советская, 60.</w:t>
            </w:r>
          </w:p>
          <w:p w:rsidR="003504BA" w:rsidRPr="007A4615" w:rsidRDefault="003504BA" w:rsidP="003504BA">
            <w:pPr>
              <w:rPr>
                <w:sz w:val="24"/>
                <w:szCs w:val="24"/>
              </w:rPr>
            </w:pPr>
            <w:r w:rsidRPr="007A4615">
              <w:rPr>
                <w:sz w:val="24"/>
                <w:szCs w:val="24"/>
              </w:rPr>
              <w:t xml:space="preserve">Электронная почта: </w:t>
            </w:r>
            <w:r w:rsidR="007F2CCA" w:rsidRPr="007A4615">
              <w:rPr>
                <w:sz w:val="24"/>
                <w:szCs w:val="24"/>
              </w:rPr>
              <w:t>econimik_urup@mail.ru</w:t>
            </w:r>
          </w:p>
          <w:p w:rsidR="003504BA" w:rsidRPr="007A4615" w:rsidRDefault="003504BA" w:rsidP="003504BA">
            <w:pPr>
              <w:rPr>
                <w:sz w:val="24"/>
                <w:szCs w:val="24"/>
              </w:rPr>
            </w:pPr>
            <w:r w:rsidRPr="007A4615">
              <w:rPr>
                <w:sz w:val="24"/>
                <w:szCs w:val="24"/>
              </w:rPr>
              <w:t xml:space="preserve">Телефон: </w:t>
            </w:r>
            <w:r w:rsidR="007F2CCA" w:rsidRPr="007A4615">
              <w:rPr>
                <w:sz w:val="24"/>
                <w:szCs w:val="24"/>
              </w:rPr>
              <w:t>8-87876-61596</w:t>
            </w:r>
            <w:r w:rsidR="006B54F4" w:rsidRPr="007A4615">
              <w:rPr>
                <w:sz w:val="24"/>
                <w:szCs w:val="24"/>
              </w:rPr>
              <w:t>, 61039</w:t>
            </w:r>
          </w:p>
          <w:p w:rsidR="003504BA" w:rsidRPr="007A4615" w:rsidRDefault="003504BA" w:rsidP="003504BA">
            <w:pPr>
              <w:jc w:val="left"/>
              <w:rPr>
                <w:sz w:val="24"/>
                <w:szCs w:val="24"/>
              </w:rPr>
            </w:pPr>
            <w:r w:rsidRPr="007A4615">
              <w:rPr>
                <w:sz w:val="24"/>
                <w:szCs w:val="24"/>
              </w:rPr>
              <w:t>Контактное лицо:</w:t>
            </w:r>
            <w:r w:rsidR="006B54F4" w:rsidRPr="007A4615">
              <w:rPr>
                <w:sz w:val="24"/>
                <w:szCs w:val="24"/>
              </w:rPr>
              <w:t xml:space="preserve"> </w:t>
            </w:r>
            <w:proofErr w:type="spellStart"/>
            <w:r w:rsidR="007F2CCA" w:rsidRPr="007A4615">
              <w:rPr>
                <w:sz w:val="24"/>
                <w:szCs w:val="24"/>
              </w:rPr>
              <w:t>Таранова</w:t>
            </w:r>
            <w:proofErr w:type="spellEnd"/>
            <w:r w:rsidR="007F2CCA" w:rsidRPr="007A4615">
              <w:rPr>
                <w:sz w:val="24"/>
                <w:szCs w:val="24"/>
              </w:rPr>
              <w:t xml:space="preserve"> Дина </w:t>
            </w:r>
            <w:r w:rsidR="006B54F4" w:rsidRPr="007A4615">
              <w:rPr>
                <w:sz w:val="24"/>
                <w:szCs w:val="24"/>
              </w:rPr>
              <w:t>Николаевна</w:t>
            </w:r>
          </w:p>
          <w:p w:rsidR="00117075" w:rsidRPr="007A4615" w:rsidRDefault="00117075" w:rsidP="00117075">
            <w:pPr>
              <w:rPr>
                <w:sz w:val="24"/>
                <w:szCs w:val="24"/>
              </w:rPr>
            </w:pPr>
            <w:r w:rsidRPr="007A4615">
              <w:rPr>
                <w:sz w:val="24"/>
                <w:szCs w:val="24"/>
              </w:rPr>
              <w:t>Срок предоставления:</w:t>
            </w:r>
            <w:r w:rsidR="00BA78CA" w:rsidRPr="007A4615">
              <w:rPr>
                <w:sz w:val="24"/>
                <w:szCs w:val="24"/>
              </w:rPr>
              <w:t xml:space="preserve"> с </w:t>
            </w:r>
            <w:r w:rsidR="006C7C67" w:rsidRPr="007A4615">
              <w:rPr>
                <w:sz w:val="24"/>
                <w:szCs w:val="24"/>
              </w:rPr>
              <w:t xml:space="preserve">10 </w:t>
            </w:r>
            <w:r w:rsidR="0010601A" w:rsidRPr="007A4615">
              <w:rPr>
                <w:sz w:val="24"/>
                <w:szCs w:val="24"/>
              </w:rPr>
              <w:t>июня</w:t>
            </w:r>
            <w:r w:rsidR="00BA78CA" w:rsidRPr="007A4615">
              <w:rPr>
                <w:sz w:val="24"/>
                <w:szCs w:val="24"/>
              </w:rPr>
              <w:t xml:space="preserve"> 2014 г. по </w:t>
            </w:r>
            <w:r w:rsidR="006C7C67" w:rsidRPr="007A4615">
              <w:rPr>
                <w:sz w:val="24"/>
                <w:szCs w:val="24"/>
              </w:rPr>
              <w:t xml:space="preserve">30 </w:t>
            </w:r>
            <w:r w:rsidR="006C7C67" w:rsidRPr="007A4615">
              <w:rPr>
                <w:sz w:val="24"/>
                <w:szCs w:val="24"/>
              </w:rPr>
              <w:lastRenderedPageBreak/>
              <w:t>июня</w:t>
            </w:r>
            <w:r w:rsidR="00BA78CA" w:rsidRPr="007A4615">
              <w:rPr>
                <w:sz w:val="24"/>
                <w:szCs w:val="24"/>
              </w:rPr>
              <w:t xml:space="preserve"> 2014 г. (в течение 20 дней с момента публикации извещения)</w:t>
            </w:r>
          </w:p>
          <w:p w:rsidR="003504BA" w:rsidRPr="007A4615" w:rsidRDefault="00117075" w:rsidP="006B54F4">
            <w:pPr>
              <w:autoSpaceDE w:val="0"/>
              <w:autoSpaceDN w:val="0"/>
              <w:adjustRightInd w:val="0"/>
              <w:spacing w:after="0" w:line="240" w:lineRule="auto"/>
              <w:rPr>
                <w:rFonts w:eastAsia="Times New Roman"/>
                <w:sz w:val="24"/>
                <w:szCs w:val="24"/>
                <w:lang w:eastAsia="ru-RU"/>
              </w:rPr>
            </w:pPr>
            <w:r w:rsidRPr="007A4615">
              <w:rPr>
                <w:sz w:val="24"/>
                <w:szCs w:val="24"/>
              </w:rPr>
              <w:t xml:space="preserve">Порядок предоставления: </w:t>
            </w:r>
            <w:r w:rsidR="008C6C82" w:rsidRPr="007A4615">
              <w:rPr>
                <w:sz w:val="24"/>
                <w:szCs w:val="24"/>
              </w:rPr>
              <w:t>п</w:t>
            </w:r>
            <w:r w:rsidR="00B661F5" w:rsidRPr="007A4615">
              <w:rPr>
                <w:sz w:val="24"/>
                <w:szCs w:val="24"/>
              </w:rPr>
              <w:t>осле даты размещения извещения</w:t>
            </w:r>
            <w:r w:rsidR="008A303B" w:rsidRPr="007A4615">
              <w:rPr>
                <w:sz w:val="24"/>
                <w:szCs w:val="24"/>
              </w:rPr>
              <w:t xml:space="preserve"> о </w:t>
            </w:r>
            <w:r w:rsidR="00B661F5" w:rsidRPr="007A4615">
              <w:rPr>
                <w:sz w:val="24"/>
                <w:szCs w:val="24"/>
              </w:rPr>
              <w:t>проведении закупки заказчик</w:t>
            </w:r>
            <w:r w:rsidR="008A303B" w:rsidRPr="007A4615">
              <w:rPr>
                <w:sz w:val="24"/>
                <w:szCs w:val="24"/>
              </w:rPr>
              <w:t xml:space="preserve"> на </w:t>
            </w:r>
            <w:r w:rsidR="00B661F5" w:rsidRPr="007A4615">
              <w:rPr>
                <w:sz w:val="24"/>
                <w:szCs w:val="24"/>
              </w:rPr>
              <w:t>основании поданного</w:t>
            </w:r>
            <w:r w:rsidR="008A303B" w:rsidRPr="007A4615">
              <w:rPr>
                <w:sz w:val="24"/>
                <w:szCs w:val="24"/>
              </w:rPr>
              <w:t xml:space="preserve"> в </w:t>
            </w:r>
            <w:r w:rsidR="00B661F5" w:rsidRPr="007A4615">
              <w:rPr>
                <w:sz w:val="24"/>
                <w:szCs w:val="24"/>
              </w:rPr>
              <w:t>письменной форме заявления любого заинтересованного лица</w:t>
            </w:r>
            <w:r w:rsidR="008A303B" w:rsidRPr="007A4615">
              <w:rPr>
                <w:sz w:val="24"/>
                <w:szCs w:val="24"/>
              </w:rPr>
              <w:t xml:space="preserve"> в </w:t>
            </w:r>
            <w:r w:rsidR="00B661F5" w:rsidRPr="007A4615">
              <w:rPr>
                <w:sz w:val="24"/>
                <w:szCs w:val="24"/>
              </w:rPr>
              <w:t>течение двух рабочих дней</w:t>
            </w:r>
            <w:r w:rsidR="00E1719D" w:rsidRPr="007A4615">
              <w:rPr>
                <w:sz w:val="24"/>
                <w:szCs w:val="24"/>
              </w:rPr>
              <w:t xml:space="preserve"> </w:t>
            </w:r>
            <w:proofErr w:type="gramStart"/>
            <w:r w:rsidR="00E1719D" w:rsidRPr="007A4615">
              <w:rPr>
                <w:sz w:val="24"/>
                <w:szCs w:val="24"/>
              </w:rPr>
              <w:t>с </w:t>
            </w:r>
            <w:r w:rsidR="00B661F5" w:rsidRPr="007A4615">
              <w:rPr>
                <w:sz w:val="24"/>
                <w:szCs w:val="24"/>
              </w:rPr>
              <w:t>даты получения</w:t>
            </w:r>
            <w:proofErr w:type="gramEnd"/>
            <w:r w:rsidR="00B661F5" w:rsidRPr="007A4615">
              <w:rPr>
                <w:sz w:val="24"/>
                <w:szCs w:val="24"/>
              </w:rPr>
              <w:t xml:space="preserve"> соответствующего заявления обязан предоставить такому лицу документацию</w:t>
            </w:r>
            <w:r w:rsidR="008A303B" w:rsidRPr="007A4615">
              <w:rPr>
                <w:sz w:val="24"/>
                <w:szCs w:val="24"/>
              </w:rPr>
              <w:t xml:space="preserve"> в </w:t>
            </w:r>
            <w:r w:rsidR="00B661F5" w:rsidRPr="007A4615">
              <w:rPr>
                <w:sz w:val="24"/>
                <w:szCs w:val="24"/>
              </w:rPr>
              <w:t>порядке, указанном</w:t>
            </w:r>
            <w:r w:rsidR="008A303B" w:rsidRPr="007A4615">
              <w:rPr>
                <w:sz w:val="24"/>
                <w:szCs w:val="24"/>
              </w:rPr>
              <w:t xml:space="preserve"> в </w:t>
            </w:r>
            <w:r w:rsidR="00B661F5" w:rsidRPr="007A4615">
              <w:rPr>
                <w:sz w:val="24"/>
                <w:szCs w:val="24"/>
              </w:rPr>
              <w:t>извещении</w:t>
            </w:r>
            <w:r w:rsidR="008A303B" w:rsidRPr="007A4615">
              <w:rPr>
                <w:sz w:val="24"/>
                <w:szCs w:val="24"/>
              </w:rPr>
              <w:t xml:space="preserve"> о </w:t>
            </w:r>
            <w:r w:rsidR="006B54F4" w:rsidRPr="007A4615">
              <w:rPr>
                <w:sz w:val="24"/>
                <w:szCs w:val="24"/>
              </w:rPr>
              <w:t>проведении закупки.</w:t>
            </w:r>
          </w:p>
        </w:tc>
      </w:tr>
      <w:tr w:rsidR="00A95219" w:rsidRPr="00553DDE" w:rsidTr="00553DDE">
        <w:tc>
          <w:tcPr>
            <w:tcW w:w="852" w:type="dxa"/>
          </w:tcPr>
          <w:p w:rsidR="00170AAE" w:rsidRPr="00553DDE" w:rsidRDefault="00170AAE" w:rsidP="00AA00CF">
            <w:pPr>
              <w:pStyle w:val="1"/>
              <w:rPr>
                <w:sz w:val="24"/>
              </w:rPr>
            </w:pPr>
          </w:p>
        </w:tc>
        <w:tc>
          <w:tcPr>
            <w:tcW w:w="4252" w:type="dxa"/>
            <w:gridSpan w:val="2"/>
          </w:tcPr>
          <w:p w:rsidR="00170AAE" w:rsidRPr="00553DDE" w:rsidRDefault="0089725D"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П</w:t>
            </w:r>
            <w:r w:rsidR="00170AAE" w:rsidRPr="00553DDE">
              <w:rPr>
                <w:rFonts w:eastAsia="Times New Roman"/>
                <w:sz w:val="24"/>
                <w:szCs w:val="24"/>
                <w:lang w:eastAsia="ru-RU"/>
              </w:rPr>
              <w:t>лата (при ее установлении), взимаемая заказчиком</w:t>
            </w:r>
            <w:r w:rsidR="000315A4" w:rsidRPr="00553DDE">
              <w:rPr>
                <w:rFonts w:eastAsia="Times New Roman"/>
                <w:sz w:val="24"/>
                <w:szCs w:val="24"/>
                <w:lang w:eastAsia="ru-RU"/>
              </w:rPr>
              <w:t xml:space="preserve"> за </w:t>
            </w:r>
            <w:r w:rsidR="00170AAE" w:rsidRPr="00553DDE">
              <w:rPr>
                <w:rFonts w:eastAsia="Times New Roman"/>
                <w:sz w:val="24"/>
                <w:szCs w:val="24"/>
                <w:lang w:eastAsia="ru-RU"/>
              </w:rPr>
              <w:t>предоставление конкурсной документации, способ осуществления и валюта платежа</w:t>
            </w:r>
          </w:p>
        </w:tc>
        <w:tc>
          <w:tcPr>
            <w:tcW w:w="5245" w:type="dxa"/>
            <w:gridSpan w:val="2"/>
          </w:tcPr>
          <w:p w:rsidR="003D6943" w:rsidRPr="00553DDE" w:rsidRDefault="00D57E32" w:rsidP="003D6943">
            <w:pPr>
              <w:rPr>
                <w:sz w:val="24"/>
                <w:szCs w:val="24"/>
                <w:lang w:val="en-US"/>
              </w:rPr>
            </w:pPr>
            <w:r w:rsidRPr="00553DDE">
              <w:rPr>
                <w:sz w:val="24"/>
                <w:szCs w:val="24"/>
              </w:rPr>
              <w:t>н</w:t>
            </w:r>
            <w:r w:rsidR="00BA78CA" w:rsidRPr="00553DDE">
              <w:rPr>
                <w:sz w:val="24"/>
                <w:szCs w:val="24"/>
                <w:lang w:val="en-US"/>
              </w:rPr>
              <w:t xml:space="preserve">е </w:t>
            </w:r>
            <w:proofErr w:type="spellStart"/>
            <w:r w:rsidR="00BA78CA" w:rsidRPr="00553DDE">
              <w:rPr>
                <w:sz w:val="24"/>
                <w:szCs w:val="24"/>
                <w:lang w:val="en-US"/>
              </w:rPr>
              <w:t>взимается</w:t>
            </w:r>
            <w:proofErr w:type="spellEnd"/>
          </w:p>
          <w:p w:rsidR="00170AAE" w:rsidRPr="00553DDE" w:rsidRDefault="00170AAE" w:rsidP="00B661F5">
            <w:pPr>
              <w:rPr>
                <w:sz w:val="24"/>
                <w:szCs w:val="24"/>
                <w:lang w:val="en-US"/>
              </w:rPr>
            </w:pPr>
          </w:p>
        </w:tc>
      </w:tr>
      <w:tr w:rsidR="00A95219" w:rsidRPr="00553DDE" w:rsidTr="00553DDE">
        <w:trPr>
          <w:trHeight w:val="1012"/>
        </w:trPr>
        <w:tc>
          <w:tcPr>
            <w:tcW w:w="852" w:type="dxa"/>
          </w:tcPr>
          <w:p w:rsidR="00170AAE" w:rsidRPr="00553DDE" w:rsidRDefault="00170AAE" w:rsidP="00AA00CF">
            <w:pPr>
              <w:pStyle w:val="1"/>
              <w:rPr>
                <w:sz w:val="24"/>
                <w:lang w:val="en-US"/>
              </w:rPr>
            </w:pPr>
          </w:p>
        </w:tc>
        <w:tc>
          <w:tcPr>
            <w:tcW w:w="4252" w:type="dxa"/>
            <w:gridSpan w:val="2"/>
          </w:tcPr>
          <w:p w:rsidR="00170AAE" w:rsidRPr="00553DDE" w:rsidRDefault="0089725D" w:rsidP="00A24C91">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Я</w:t>
            </w:r>
            <w:r w:rsidR="00170AAE" w:rsidRPr="00553DDE">
              <w:rPr>
                <w:rFonts w:eastAsia="Times New Roman"/>
                <w:sz w:val="24"/>
                <w:szCs w:val="24"/>
                <w:lang w:eastAsia="ru-RU"/>
              </w:rPr>
              <w:t>зык или языки,</w:t>
            </w:r>
            <w:r w:rsidR="008A303B" w:rsidRPr="00553DDE">
              <w:rPr>
                <w:rFonts w:eastAsia="Times New Roman"/>
                <w:sz w:val="24"/>
                <w:szCs w:val="24"/>
                <w:lang w:eastAsia="ru-RU"/>
              </w:rPr>
              <w:t xml:space="preserve"> на </w:t>
            </w:r>
            <w:r w:rsidR="00170AAE" w:rsidRPr="00553DDE">
              <w:rPr>
                <w:rFonts w:eastAsia="Times New Roman"/>
                <w:sz w:val="24"/>
                <w:szCs w:val="24"/>
                <w:lang w:eastAsia="ru-RU"/>
              </w:rPr>
              <w:t xml:space="preserve">которых предоставляется конкурсная документация </w:t>
            </w:r>
          </w:p>
        </w:tc>
        <w:tc>
          <w:tcPr>
            <w:tcW w:w="5245" w:type="dxa"/>
            <w:gridSpan w:val="2"/>
          </w:tcPr>
          <w:p w:rsidR="00170AAE" w:rsidRPr="00553DDE" w:rsidRDefault="00BA78CA" w:rsidP="00117075">
            <w:pPr>
              <w:autoSpaceDE w:val="0"/>
              <w:autoSpaceDN w:val="0"/>
              <w:adjustRightInd w:val="0"/>
              <w:spacing w:after="0" w:line="240" w:lineRule="auto"/>
              <w:rPr>
                <w:rFonts w:eastAsia="Times New Roman"/>
                <w:sz w:val="24"/>
                <w:szCs w:val="24"/>
                <w:lang w:eastAsia="ru-RU"/>
              </w:rPr>
            </w:pPr>
            <w:r w:rsidRPr="00553DDE">
              <w:rPr>
                <w:color w:val="0D0D0D"/>
                <w:sz w:val="24"/>
                <w:szCs w:val="24"/>
              </w:rPr>
              <w:t>Русский</w:t>
            </w:r>
          </w:p>
        </w:tc>
      </w:tr>
      <w:tr w:rsidR="00EA4E23" w:rsidRPr="00553DDE" w:rsidTr="00553DDE">
        <w:tc>
          <w:tcPr>
            <w:tcW w:w="852" w:type="dxa"/>
          </w:tcPr>
          <w:p w:rsidR="00170AAE" w:rsidRPr="00553DDE" w:rsidRDefault="00170AAE" w:rsidP="00AA00CF">
            <w:pPr>
              <w:pStyle w:val="1"/>
              <w:rPr>
                <w:sz w:val="24"/>
              </w:rPr>
            </w:pPr>
          </w:p>
        </w:tc>
        <w:tc>
          <w:tcPr>
            <w:tcW w:w="4252" w:type="dxa"/>
            <w:gridSpan w:val="2"/>
          </w:tcPr>
          <w:p w:rsidR="00170AAE" w:rsidRPr="00553DDE" w:rsidRDefault="00117075" w:rsidP="00117075">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Срок предоставления р</w:t>
            </w:r>
            <w:r w:rsidR="00170AAE" w:rsidRPr="00553DDE">
              <w:rPr>
                <w:rFonts w:eastAsia="Times New Roman"/>
                <w:sz w:val="24"/>
                <w:szCs w:val="24"/>
                <w:lang w:eastAsia="ru-RU"/>
              </w:rPr>
              <w:t>азъяснений положений конкурсной документации</w:t>
            </w:r>
          </w:p>
        </w:tc>
        <w:tc>
          <w:tcPr>
            <w:tcW w:w="5245" w:type="dxa"/>
            <w:gridSpan w:val="2"/>
          </w:tcPr>
          <w:p w:rsidR="00170AAE" w:rsidRPr="00553DDE" w:rsidRDefault="00BA78CA" w:rsidP="0081562E">
            <w:pPr>
              <w:autoSpaceDE w:val="0"/>
              <w:autoSpaceDN w:val="0"/>
              <w:adjustRightInd w:val="0"/>
              <w:spacing w:after="0" w:line="240" w:lineRule="auto"/>
              <w:jc w:val="left"/>
              <w:rPr>
                <w:rFonts w:eastAsia="Times New Roman"/>
                <w:sz w:val="24"/>
                <w:szCs w:val="24"/>
                <w:lang w:eastAsia="ru-RU"/>
              </w:rPr>
            </w:pPr>
            <w:r w:rsidRPr="00553DDE">
              <w:rPr>
                <w:sz w:val="24"/>
                <w:szCs w:val="24"/>
              </w:rPr>
              <w:t xml:space="preserve">С </w:t>
            </w:r>
            <w:r w:rsidR="006C7C67">
              <w:rPr>
                <w:sz w:val="24"/>
                <w:szCs w:val="24"/>
              </w:rPr>
              <w:t xml:space="preserve">10 июня </w:t>
            </w:r>
            <w:r w:rsidRPr="00553DDE">
              <w:rPr>
                <w:sz w:val="24"/>
                <w:szCs w:val="24"/>
              </w:rPr>
              <w:t>2014 г.</w:t>
            </w:r>
            <w:r w:rsidR="0081562E">
              <w:rPr>
                <w:sz w:val="24"/>
                <w:szCs w:val="24"/>
              </w:rPr>
              <w:t xml:space="preserve"> </w:t>
            </w:r>
            <w:r w:rsidRPr="00553DDE">
              <w:rPr>
                <w:rFonts w:eastAsia="Times New Roman"/>
                <w:sz w:val="24"/>
                <w:szCs w:val="24"/>
                <w:lang w:eastAsia="ru-RU"/>
              </w:rPr>
              <w:t>по</w:t>
            </w:r>
            <w:r w:rsidR="006C7C67">
              <w:rPr>
                <w:rFonts w:eastAsia="Times New Roman"/>
                <w:sz w:val="24"/>
                <w:szCs w:val="24"/>
                <w:lang w:eastAsia="ru-RU"/>
              </w:rPr>
              <w:t xml:space="preserve"> 25 июня</w:t>
            </w:r>
            <w:r w:rsidR="0081562E">
              <w:rPr>
                <w:rFonts w:eastAsia="Times New Roman"/>
                <w:sz w:val="24"/>
                <w:szCs w:val="24"/>
                <w:lang w:eastAsia="ru-RU"/>
              </w:rPr>
              <w:t xml:space="preserve"> 2014 г. (в течени</w:t>
            </w:r>
            <w:proofErr w:type="gramStart"/>
            <w:r w:rsidR="0081562E">
              <w:rPr>
                <w:rFonts w:eastAsia="Times New Roman"/>
                <w:sz w:val="24"/>
                <w:szCs w:val="24"/>
                <w:lang w:eastAsia="ru-RU"/>
              </w:rPr>
              <w:t>и</w:t>
            </w:r>
            <w:proofErr w:type="gramEnd"/>
            <w:r w:rsidRPr="00553DDE">
              <w:rPr>
                <w:rFonts w:eastAsia="Times New Roman"/>
                <w:sz w:val="24"/>
                <w:szCs w:val="24"/>
                <w:lang w:eastAsia="ru-RU"/>
              </w:rPr>
              <w:t xml:space="preserve"> 15 дней с момента публикации извещения)</w:t>
            </w:r>
          </w:p>
        </w:tc>
      </w:tr>
      <w:tr w:rsidR="00A95219" w:rsidRPr="00553DDE" w:rsidTr="00553DDE">
        <w:tc>
          <w:tcPr>
            <w:tcW w:w="852" w:type="dxa"/>
          </w:tcPr>
          <w:p w:rsidR="00170AAE" w:rsidRPr="00553DDE" w:rsidRDefault="00170AAE" w:rsidP="00AA00CF">
            <w:pPr>
              <w:pStyle w:val="1"/>
              <w:rPr>
                <w:sz w:val="24"/>
              </w:rPr>
            </w:pPr>
          </w:p>
        </w:tc>
        <w:tc>
          <w:tcPr>
            <w:tcW w:w="4252" w:type="dxa"/>
            <w:gridSpan w:val="2"/>
          </w:tcPr>
          <w:p w:rsidR="006A14FB" w:rsidRPr="00553DDE" w:rsidRDefault="00170AAE" w:rsidP="00602FD4">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Срок и место подачи заявок</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w:t>
            </w:r>
          </w:p>
        </w:tc>
        <w:tc>
          <w:tcPr>
            <w:tcW w:w="5245" w:type="dxa"/>
            <w:gridSpan w:val="2"/>
          </w:tcPr>
          <w:p w:rsidR="00117075" w:rsidRPr="007A4615" w:rsidRDefault="00117075" w:rsidP="00117075">
            <w:pPr>
              <w:autoSpaceDE w:val="0"/>
              <w:autoSpaceDN w:val="0"/>
              <w:jc w:val="left"/>
              <w:rPr>
                <w:sz w:val="24"/>
                <w:szCs w:val="24"/>
              </w:rPr>
            </w:pPr>
            <w:r w:rsidRPr="007A4615">
              <w:rPr>
                <w:sz w:val="24"/>
                <w:szCs w:val="24"/>
              </w:rPr>
              <w:t>Срок</w:t>
            </w:r>
            <w:r w:rsidR="006B54F4" w:rsidRPr="007A4615">
              <w:rPr>
                <w:sz w:val="24"/>
                <w:szCs w:val="24"/>
              </w:rPr>
              <w:t xml:space="preserve"> </w:t>
            </w:r>
            <w:r w:rsidRPr="007A4615">
              <w:rPr>
                <w:sz w:val="24"/>
                <w:szCs w:val="24"/>
              </w:rPr>
              <w:t>подачи:</w:t>
            </w:r>
            <w:r w:rsidR="00BA78CA" w:rsidRPr="007A4615">
              <w:rPr>
                <w:sz w:val="24"/>
                <w:szCs w:val="24"/>
              </w:rPr>
              <w:t xml:space="preserve"> с </w:t>
            </w:r>
            <w:r w:rsidR="0081562E" w:rsidRPr="007A4615">
              <w:rPr>
                <w:sz w:val="24"/>
                <w:szCs w:val="24"/>
              </w:rPr>
              <w:t xml:space="preserve">10 июня </w:t>
            </w:r>
            <w:r w:rsidR="00BA78CA" w:rsidRPr="007A4615">
              <w:rPr>
                <w:sz w:val="24"/>
                <w:szCs w:val="24"/>
              </w:rPr>
              <w:t xml:space="preserve">2014 г. по </w:t>
            </w:r>
            <w:r w:rsidR="0081562E" w:rsidRPr="007A4615">
              <w:rPr>
                <w:sz w:val="24"/>
                <w:szCs w:val="24"/>
              </w:rPr>
              <w:t>30 июня 2014г</w:t>
            </w:r>
            <w:r w:rsidR="00BA78CA" w:rsidRPr="007A4615">
              <w:rPr>
                <w:sz w:val="24"/>
                <w:szCs w:val="24"/>
              </w:rPr>
              <w:t xml:space="preserve"> (20 дней с момента публикации извещения)</w:t>
            </w:r>
          </w:p>
          <w:p w:rsidR="001142DD" w:rsidRPr="007A4615" w:rsidRDefault="001142DD" w:rsidP="001142DD">
            <w:pPr>
              <w:rPr>
                <w:sz w:val="24"/>
                <w:szCs w:val="24"/>
              </w:rPr>
            </w:pPr>
            <w:r w:rsidRPr="007A4615">
              <w:rPr>
                <w:sz w:val="24"/>
                <w:szCs w:val="24"/>
              </w:rPr>
              <w:t>Адрес: Карачаево-Черкесская Республика, Урупский район, ст. Преградная, ул.</w:t>
            </w:r>
            <w:r w:rsidR="00EA4E23" w:rsidRPr="007A4615">
              <w:rPr>
                <w:sz w:val="24"/>
                <w:szCs w:val="24"/>
              </w:rPr>
              <w:t xml:space="preserve"> </w:t>
            </w:r>
            <w:r w:rsidRPr="007A4615">
              <w:rPr>
                <w:sz w:val="24"/>
                <w:szCs w:val="24"/>
              </w:rPr>
              <w:t>Советская, 60.</w:t>
            </w:r>
          </w:p>
          <w:p w:rsidR="001142DD" w:rsidRPr="007A4615" w:rsidRDefault="001142DD" w:rsidP="001142DD">
            <w:pPr>
              <w:rPr>
                <w:sz w:val="24"/>
                <w:szCs w:val="24"/>
              </w:rPr>
            </w:pPr>
            <w:r w:rsidRPr="007A4615">
              <w:rPr>
                <w:sz w:val="24"/>
                <w:szCs w:val="24"/>
              </w:rPr>
              <w:t>Электронная почта: econimik_urup@mail.ru</w:t>
            </w:r>
          </w:p>
          <w:p w:rsidR="001142DD" w:rsidRPr="007A4615" w:rsidRDefault="001142DD" w:rsidP="001142DD">
            <w:pPr>
              <w:rPr>
                <w:sz w:val="24"/>
                <w:szCs w:val="24"/>
              </w:rPr>
            </w:pPr>
            <w:r w:rsidRPr="007A4615">
              <w:rPr>
                <w:sz w:val="24"/>
                <w:szCs w:val="24"/>
              </w:rPr>
              <w:t>Телефон: 8-87876-61</w:t>
            </w:r>
            <w:r w:rsidR="006B54F4" w:rsidRPr="007A4615">
              <w:rPr>
                <w:sz w:val="24"/>
                <w:szCs w:val="24"/>
              </w:rPr>
              <w:t>039, 615</w:t>
            </w:r>
            <w:r w:rsidRPr="007A4615">
              <w:rPr>
                <w:sz w:val="24"/>
                <w:szCs w:val="24"/>
              </w:rPr>
              <w:t>96</w:t>
            </w:r>
          </w:p>
          <w:p w:rsidR="001142DD" w:rsidRPr="007A4615" w:rsidRDefault="001142DD" w:rsidP="001142DD">
            <w:pPr>
              <w:jc w:val="left"/>
              <w:rPr>
                <w:sz w:val="24"/>
                <w:szCs w:val="24"/>
              </w:rPr>
            </w:pPr>
            <w:r w:rsidRPr="007A4615">
              <w:rPr>
                <w:sz w:val="24"/>
                <w:szCs w:val="24"/>
              </w:rPr>
              <w:t>Контактное лицо:</w:t>
            </w:r>
            <w:r w:rsidR="00943597" w:rsidRPr="007A4615">
              <w:rPr>
                <w:sz w:val="24"/>
                <w:szCs w:val="24"/>
              </w:rPr>
              <w:t xml:space="preserve"> </w:t>
            </w:r>
            <w:proofErr w:type="spellStart"/>
            <w:r w:rsidRPr="007A4615">
              <w:rPr>
                <w:sz w:val="24"/>
                <w:szCs w:val="24"/>
              </w:rPr>
              <w:t>Таранова</w:t>
            </w:r>
            <w:proofErr w:type="spellEnd"/>
            <w:r w:rsidRPr="007A4615">
              <w:rPr>
                <w:sz w:val="24"/>
                <w:szCs w:val="24"/>
              </w:rPr>
              <w:t xml:space="preserve"> Дина </w:t>
            </w:r>
            <w:r w:rsidR="006B54F4" w:rsidRPr="007A4615">
              <w:rPr>
                <w:sz w:val="24"/>
                <w:szCs w:val="24"/>
              </w:rPr>
              <w:t>Николаевна</w:t>
            </w:r>
          </w:p>
          <w:p w:rsidR="00170AAE" w:rsidRPr="007A4615" w:rsidRDefault="00117075" w:rsidP="006B54F4">
            <w:pPr>
              <w:autoSpaceDE w:val="0"/>
              <w:autoSpaceDN w:val="0"/>
              <w:rPr>
                <w:sz w:val="24"/>
                <w:szCs w:val="24"/>
              </w:rPr>
            </w:pPr>
            <w:r w:rsidRPr="007A4615">
              <w:rPr>
                <w:sz w:val="24"/>
                <w:szCs w:val="24"/>
              </w:rPr>
              <w:t xml:space="preserve">Порядок подачи: </w:t>
            </w:r>
            <w:r w:rsidR="00235622" w:rsidRPr="007A4615">
              <w:rPr>
                <w:rFonts w:eastAsia="Times New Roman"/>
                <w:sz w:val="24"/>
                <w:szCs w:val="24"/>
                <w:lang w:eastAsia="ru-RU"/>
              </w:rPr>
              <w:t>Заявки на участие в конкурсе принимаются в течение срока подачи заявок, указанного в Извещении. 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w:t>
            </w:r>
            <w:r w:rsidR="006B54F4" w:rsidRPr="007A4615">
              <w:rPr>
                <w:rFonts w:eastAsia="Times New Roman"/>
                <w:sz w:val="24"/>
                <w:szCs w:val="24"/>
                <w:lang w:eastAsia="ru-RU"/>
              </w:rPr>
              <w:t>.</w:t>
            </w:r>
          </w:p>
        </w:tc>
      </w:tr>
      <w:tr w:rsidR="00F7337B" w:rsidRPr="00553DDE" w:rsidTr="00553DDE">
        <w:tc>
          <w:tcPr>
            <w:tcW w:w="852" w:type="dxa"/>
            <w:vMerge w:val="restart"/>
          </w:tcPr>
          <w:p w:rsidR="00F7337B" w:rsidRPr="00553DDE" w:rsidRDefault="00F7337B" w:rsidP="00AA00CF">
            <w:pPr>
              <w:pStyle w:val="1"/>
              <w:rPr>
                <w:sz w:val="24"/>
              </w:rPr>
            </w:pPr>
          </w:p>
        </w:tc>
        <w:tc>
          <w:tcPr>
            <w:tcW w:w="4252" w:type="dxa"/>
            <w:gridSpan w:val="2"/>
          </w:tcPr>
          <w:p w:rsidR="00F7337B" w:rsidRPr="00553DDE" w:rsidRDefault="00F7337B"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Дата, время и место вскрытия конвертов</w:t>
            </w:r>
            <w:r w:rsidR="00E1719D" w:rsidRPr="00553DDE">
              <w:rPr>
                <w:rFonts w:eastAsia="Times New Roman"/>
                <w:sz w:val="24"/>
                <w:szCs w:val="24"/>
                <w:lang w:eastAsia="ru-RU"/>
              </w:rPr>
              <w:t xml:space="preserve"> с </w:t>
            </w:r>
            <w:r w:rsidRPr="00553DDE">
              <w:rPr>
                <w:rFonts w:eastAsia="Times New Roman"/>
                <w:sz w:val="24"/>
                <w:szCs w:val="24"/>
                <w:lang w:eastAsia="ru-RU"/>
              </w:rPr>
              <w:t>заявками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w:t>
            </w:r>
          </w:p>
        </w:tc>
        <w:tc>
          <w:tcPr>
            <w:tcW w:w="5245" w:type="dxa"/>
            <w:gridSpan w:val="2"/>
          </w:tcPr>
          <w:p w:rsidR="000E1B66" w:rsidRPr="00553DDE" w:rsidRDefault="00235622" w:rsidP="0081562E">
            <w:pPr>
              <w:autoSpaceDE w:val="0"/>
              <w:autoSpaceDN w:val="0"/>
              <w:adjustRightInd w:val="0"/>
              <w:spacing w:after="0" w:line="240" w:lineRule="auto"/>
              <w:rPr>
                <w:rFonts w:eastAsia="Times New Roman"/>
                <w:sz w:val="24"/>
                <w:szCs w:val="24"/>
                <w:lang w:eastAsia="ru-RU"/>
              </w:rPr>
            </w:pPr>
            <w:r w:rsidRPr="00553DDE">
              <w:rPr>
                <w:sz w:val="24"/>
                <w:szCs w:val="24"/>
              </w:rPr>
              <w:t xml:space="preserve">Вскрытие конвертов с заявками на участие в конкурсе состоится </w:t>
            </w:r>
            <w:r w:rsidR="0081562E">
              <w:rPr>
                <w:sz w:val="24"/>
                <w:szCs w:val="24"/>
              </w:rPr>
              <w:t xml:space="preserve">30 июня </w:t>
            </w:r>
            <w:r w:rsidRPr="00553DDE">
              <w:rPr>
                <w:sz w:val="24"/>
                <w:szCs w:val="24"/>
              </w:rPr>
              <w:t xml:space="preserve">2014 г., в </w:t>
            </w:r>
            <w:r w:rsidR="006B54F4" w:rsidRPr="00553DDE">
              <w:rPr>
                <w:sz w:val="24"/>
                <w:szCs w:val="24"/>
              </w:rPr>
              <w:t>10</w:t>
            </w:r>
            <w:r w:rsidRPr="00553DDE">
              <w:rPr>
                <w:sz w:val="24"/>
                <w:szCs w:val="24"/>
              </w:rPr>
              <w:t>:00 по м</w:t>
            </w:r>
            <w:r w:rsidR="006B54F4" w:rsidRPr="00553DDE">
              <w:rPr>
                <w:sz w:val="24"/>
                <w:szCs w:val="24"/>
              </w:rPr>
              <w:t>осковскому</w:t>
            </w:r>
            <w:r w:rsidRPr="00553DDE">
              <w:rPr>
                <w:sz w:val="24"/>
                <w:szCs w:val="24"/>
              </w:rPr>
              <w:t xml:space="preserve"> времени (через 20 дней с момента публикации извещения), по адресу:</w:t>
            </w:r>
            <w:r w:rsidR="00EE7113" w:rsidRPr="00553DDE">
              <w:rPr>
                <w:sz w:val="24"/>
                <w:szCs w:val="24"/>
              </w:rPr>
              <w:t xml:space="preserve"> </w:t>
            </w:r>
            <w:r w:rsidR="001142DD" w:rsidRPr="00553DDE">
              <w:rPr>
                <w:sz w:val="24"/>
                <w:szCs w:val="24"/>
              </w:rPr>
              <w:t>Карачаево-Черкесская Республика, Урупский район, ст. Преградная, ул.</w:t>
            </w:r>
            <w:r w:rsidR="00EE7113" w:rsidRPr="00553DDE">
              <w:rPr>
                <w:sz w:val="24"/>
                <w:szCs w:val="24"/>
              </w:rPr>
              <w:t xml:space="preserve"> </w:t>
            </w:r>
            <w:r w:rsidR="001142DD" w:rsidRPr="00553DDE">
              <w:rPr>
                <w:sz w:val="24"/>
                <w:szCs w:val="24"/>
              </w:rPr>
              <w:t>Советская, 60</w:t>
            </w:r>
            <w:r w:rsidR="006B54F4" w:rsidRPr="00553DDE">
              <w:rPr>
                <w:sz w:val="24"/>
                <w:szCs w:val="24"/>
              </w:rPr>
              <w:t>, каб.25</w:t>
            </w:r>
            <w:r w:rsidR="001142DD" w:rsidRPr="00553DDE">
              <w:rPr>
                <w:sz w:val="24"/>
                <w:szCs w:val="24"/>
              </w:rPr>
              <w:t>.</w:t>
            </w:r>
          </w:p>
        </w:tc>
      </w:tr>
      <w:tr w:rsidR="00F7337B" w:rsidRPr="00553DDE" w:rsidTr="00553DDE">
        <w:tc>
          <w:tcPr>
            <w:tcW w:w="852" w:type="dxa"/>
            <w:vMerge/>
          </w:tcPr>
          <w:p w:rsidR="00F7337B" w:rsidRPr="00553DDE" w:rsidRDefault="00F7337B" w:rsidP="00AA00CF">
            <w:pPr>
              <w:pStyle w:val="1"/>
              <w:rPr>
                <w:sz w:val="24"/>
              </w:rPr>
            </w:pPr>
          </w:p>
        </w:tc>
        <w:tc>
          <w:tcPr>
            <w:tcW w:w="9497" w:type="dxa"/>
            <w:gridSpan w:val="4"/>
          </w:tcPr>
          <w:p w:rsidR="00F7337B" w:rsidRPr="00553DDE" w:rsidRDefault="00F7337B" w:rsidP="00170AAE">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Вскрытие конвертов</w:t>
            </w:r>
            <w:r w:rsidR="00E1719D" w:rsidRPr="00553DDE">
              <w:rPr>
                <w:rFonts w:eastAsia="Times New Roman"/>
                <w:sz w:val="24"/>
                <w:szCs w:val="24"/>
                <w:lang w:eastAsia="ru-RU"/>
              </w:rPr>
              <w:t xml:space="preserve"> с </w:t>
            </w:r>
            <w:r w:rsidRPr="00553DDE">
              <w:rPr>
                <w:rFonts w:eastAsia="Times New Roman"/>
                <w:sz w:val="24"/>
                <w:szCs w:val="24"/>
                <w:lang w:eastAsia="ru-RU"/>
              </w:rPr>
              <w:t>заявками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открытом конкурсе осуществляется</w:t>
            </w:r>
            <w:r w:rsidR="008A303B" w:rsidRPr="00553DDE">
              <w:rPr>
                <w:rFonts w:eastAsia="Times New Roman"/>
                <w:sz w:val="24"/>
                <w:szCs w:val="24"/>
                <w:lang w:eastAsia="ru-RU"/>
              </w:rPr>
              <w:t xml:space="preserve"> в </w:t>
            </w:r>
            <w:r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00320CCA" w:rsidRPr="00553DDE">
              <w:rPr>
                <w:rFonts w:eastAsia="Times New Roman"/>
                <w:i/>
                <w:sz w:val="24"/>
                <w:szCs w:val="24"/>
                <w:lang w:eastAsia="ru-RU"/>
              </w:rPr>
              <w:t>порядком, предусмотренным</w:t>
            </w:r>
            <w:r w:rsidRPr="00553DDE">
              <w:rPr>
                <w:rFonts w:eastAsia="Times New Roman"/>
                <w:i/>
                <w:sz w:val="24"/>
                <w:szCs w:val="24"/>
                <w:lang w:eastAsia="ru-RU"/>
              </w:rPr>
              <w:t xml:space="preserve"> статьей 52 Федерального закона</w:t>
            </w:r>
            <w:r w:rsidRPr="00553DDE">
              <w:rPr>
                <w:rFonts w:eastAsia="Times New Roman"/>
                <w:sz w:val="24"/>
                <w:szCs w:val="24"/>
                <w:lang w:eastAsia="ru-RU"/>
              </w:rPr>
              <w:t>.</w:t>
            </w:r>
          </w:p>
          <w:p w:rsidR="00F7337B" w:rsidRPr="00553DDE" w:rsidRDefault="00D90CF1" w:rsidP="006B54F4">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 xml:space="preserve">Порядок подачи: </w:t>
            </w:r>
            <w:r w:rsidR="00F7337B" w:rsidRPr="00553DDE">
              <w:rPr>
                <w:rFonts w:eastAsia="Times New Roman"/>
                <w:sz w:val="24"/>
                <w:szCs w:val="24"/>
                <w:lang w:eastAsia="ru-RU"/>
              </w:rPr>
              <w:t>В день окончания срока подачи заявок</w:t>
            </w:r>
            <w:r w:rsidR="008A303B" w:rsidRPr="00553DDE">
              <w:rPr>
                <w:rFonts w:eastAsia="Times New Roman"/>
                <w:sz w:val="24"/>
                <w:szCs w:val="24"/>
                <w:lang w:eastAsia="ru-RU"/>
              </w:rPr>
              <w:t xml:space="preserve"> на </w:t>
            </w:r>
            <w:r w:rsidR="00F7337B"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00F7337B" w:rsidRPr="00553DDE">
              <w:rPr>
                <w:rFonts w:eastAsia="Times New Roman"/>
                <w:sz w:val="24"/>
                <w:szCs w:val="24"/>
                <w:lang w:eastAsia="ru-RU"/>
              </w:rPr>
              <w:t>конкурсе, заявки подаются</w:t>
            </w:r>
            <w:r w:rsidR="008A303B" w:rsidRPr="00553DDE">
              <w:rPr>
                <w:rFonts w:eastAsia="Times New Roman"/>
                <w:sz w:val="24"/>
                <w:szCs w:val="24"/>
                <w:lang w:eastAsia="ru-RU"/>
              </w:rPr>
              <w:t xml:space="preserve"> на </w:t>
            </w:r>
            <w:r w:rsidR="00F7337B" w:rsidRPr="00553DDE">
              <w:rPr>
                <w:rFonts w:eastAsia="Times New Roman"/>
                <w:sz w:val="24"/>
                <w:szCs w:val="24"/>
                <w:lang w:eastAsia="ru-RU"/>
              </w:rPr>
              <w:t>заседании конкурсной комиссии непосредственно перед вскрытием конвертов</w:t>
            </w:r>
            <w:r w:rsidR="00E1719D" w:rsidRPr="00553DDE">
              <w:rPr>
                <w:rFonts w:eastAsia="Times New Roman"/>
                <w:sz w:val="24"/>
                <w:szCs w:val="24"/>
                <w:lang w:eastAsia="ru-RU"/>
              </w:rPr>
              <w:t xml:space="preserve"> с </w:t>
            </w:r>
            <w:r w:rsidR="00F7337B" w:rsidRPr="00553DDE">
              <w:rPr>
                <w:rFonts w:eastAsia="Times New Roman"/>
                <w:sz w:val="24"/>
                <w:szCs w:val="24"/>
                <w:lang w:eastAsia="ru-RU"/>
              </w:rPr>
              <w:t>заявками</w:t>
            </w:r>
            <w:r w:rsidR="008A303B" w:rsidRPr="00553DDE">
              <w:rPr>
                <w:rFonts w:eastAsia="Times New Roman"/>
                <w:sz w:val="24"/>
                <w:szCs w:val="24"/>
                <w:lang w:eastAsia="ru-RU"/>
              </w:rPr>
              <w:t xml:space="preserve"> на </w:t>
            </w:r>
            <w:r w:rsidR="00F7337B"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00F7337B" w:rsidRPr="00553DDE">
              <w:rPr>
                <w:rFonts w:eastAsia="Times New Roman"/>
                <w:sz w:val="24"/>
                <w:szCs w:val="24"/>
                <w:lang w:eastAsia="ru-RU"/>
              </w:rPr>
              <w:t>конкурсе</w:t>
            </w:r>
            <w:r w:rsidR="006B54F4" w:rsidRPr="00553DDE">
              <w:rPr>
                <w:rFonts w:eastAsia="Times New Roman"/>
                <w:sz w:val="24"/>
                <w:szCs w:val="24"/>
                <w:lang w:eastAsia="ru-RU"/>
              </w:rPr>
              <w:t>.</w:t>
            </w:r>
            <w:r w:rsidR="00F7337B" w:rsidRPr="00553DDE">
              <w:rPr>
                <w:rFonts w:eastAsia="Times New Roman"/>
                <w:sz w:val="24"/>
                <w:szCs w:val="24"/>
                <w:lang w:eastAsia="ru-RU"/>
              </w:rPr>
              <w:t xml:space="preserve"> </w:t>
            </w:r>
          </w:p>
        </w:tc>
      </w:tr>
      <w:tr w:rsidR="00D77A12" w:rsidRPr="00553DDE" w:rsidTr="00553DDE">
        <w:trPr>
          <w:trHeight w:val="1275"/>
        </w:trPr>
        <w:tc>
          <w:tcPr>
            <w:tcW w:w="852" w:type="dxa"/>
            <w:vMerge w:val="restart"/>
          </w:tcPr>
          <w:p w:rsidR="00D77A12" w:rsidRPr="00553DDE" w:rsidRDefault="00D77A12" w:rsidP="00AA00CF">
            <w:pPr>
              <w:pStyle w:val="1"/>
              <w:rPr>
                <w:sz w:val="24"/>
              </w:rPr>
            </w:pPr>
          </w:p>
        </w:tc>
        <w:tc>
          <w:tcPr>
            <w:tcW w:w="4252" w:type="dxa"/>
            <w:gridSpan w:val="2"/>
          </w:tcPr>
          <w:p w:rsidR="00D77A12" w:rsidRPr="00553DDE" w:rsidRDefault="005F1899" w:rsidP="003C0F7C">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Дата рассмотрения и оценки заявок</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конкурсе </w:t>
            </w:r>
          </w:p>
        </w:tc>
        <w:tc>
          <w:tcPr>
            <w:tcW w:w="5245" w:type="dxa"/>
            <w:gridSpan w:val="2"/>
          </w:tcPr>
          <w:p w:rsidR="00D77A12" w:rsidRPr="00553DDE" w:rsidRDefault="00235622" w:rsidP="0081562E">
            <w:pPr>
              <w:autoSpaceDE w:val="0"/>
              <w:autoSpaceDN w:val="0"/>
              <w:adjustRightInd w:val="0"/>
              <w:spacing w:after="0" w:line="240" w:lineRule="auto"/>
              <w:jc w:val="left"/>
              <w:rPr>
                <w:sz w:val="24"/>
                <w:szCs w:val="24"/>
              </w:rPr>
            </w:pPr>
            <w:r w:rsidRPr="00553DDE">
              <w:rPr>
                <w:sz w:val="24"/>
                <w:szCs w:val="24"/>
              </w:rPr>
              <w:t xml:space="preserve">Рассмотрение заявок на участие в конкурсе будет осуществляться </w:t>
            </w:r>
            <w:r w:rsidR="0081562E">
              <w:rPr>
                <w:sz w:val="24"/>
                <w:szCs w:val="24"/>
              </w:rPr>
              <w:t xml:space="preserve">01 июля </w:t>
            </w:r>
            <w:r w:rsidRPr="00553DDE">
              <w:rPr>
                <w:sz w:val="24"/>
                <w:szCs w:val="24"/>
              </w:rPr>
              <w:t xml:space="preserve">2014 г. по адресу: </w:t>
            </w:r>
            <w:r w:rsidR="001142DD" w:rsidRPr="00553DDE">
              <w:rPr>
                <w:sz w:val="24"/>
                <w:szCs w:val="24"/>
              </w:rPr>
              <w:t>Карачаево-Черкесская Республика, Урупский район, ст. Преградная, ул.</w:t>
            </w:r>
            <w:r w:rsidR="00EE7113" w:rsidRPr="00553DDE">
              <w:rPr>
                <w:sz w:val="24"/>
                <w:szCs w:val="24"/>
              </w:rPr>
              <w:t xml:space="preserve"> </w:t>
            </w:r>
            <w:r w:rsidR="001142DD" w:rsidRPr="00553DDE">
              <w:rPr>
                <w:sz w:val="24"/>
                <w:szCs w:val="24"/>
              </w:rPr>
              <w:t>Советская, 60.</w:t>
            </w:r>
          </w:p>
        </w:tc>
      </w:tr>
      <w:tr w:rsidR="005F1899" w:rsidRPr="00553DDE" w:rsidTr="00553DDE">
        <w:trPr>
          <w:trHeight w:val="1275"/>
        </w:trPr>
        <w:tc>
          <w:tcPr>
            <w:tcW w:w="852" w:type="dxa"/>
            <w:vMerge/>
          </w:tcPr>
          <w:p w:rsidR="005F1899" w:rsidRPr="00553DDE" w:rsidRDefault="005F1899" w:rsidP="00AA00CF">
            <w:pPr>
              <w:pStyle w:val="1"/>
              <w:rPr>
                <w:sz w:val="24"/>
              </w:rPr>
            </w:pPr>
          </w:p>
        </w:tc>
        <w:tc>
          <w:tcPr>
            <w:tcW w:w="9497" w:type="dxa"/>
            <w:gridSpan w:val="4"/>
          </w:tcPr>
          <w:p w:rsidR="005F1899" w:rsidRPr="00553DDE" w:rsidRDefault="005F1899" w:rsidP="007E2046">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Рассмотрение и оценка заявок</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w:t>
            </w:r>
          </w:p>
          <w:p w:rsidR="005F1899" w:rsidRPr="00553DDE" w:rsidRDefault="005F1899" w:rsidP="0081562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Срок рассмотрения и оценки заявок</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 не может превышать двадцать дней</w:t>
            </w:r>
            <w:r w:rsidR="00E1719D" w:rsidRPr="00553DDE">
              <w:rPr>
                <w:rFonts w:eastAsia="Times New Roman"/>
                <w:sz w:val="24"/>
                <w:szCs w:val="24"/>
                <w:lang w:eastAsia="ru-RU"/>
              </w:rPr>
              <w:t xml:space="preserve"> </w:t>
            </w:r>
            <w:proofErr w:type="gramStart"/>
            <w:r w:rsidR="00E1719D" w:rsidRPr="00553DDE">
              <w:rPr>
                <w:rFonts w:eastAsia="Times New Roman"/>
                <w:sz w:val="24"/>
                <w:szCs w:val="24"/>
                <w:lang w:eastAsia="ru-RU"/>
              </w:rPr>
              <w:t>с </w:t>
            </w:r>
            <w:r w:rsidRPr="00553DDE">
              <w:rPr>
                <w:rFonts w:eastAsia="Times New Roman"/>
                <w:sz w:val="24"/>
                <w:szCs w:val="24"/>
                <w:lang w:eastAsia="ru-RU"/>
              </w:rPr>
              <w:t>даты вскрытия</w:t>
            </w:r>
            <w:proofErr w:type="gramEnd"/>
            <w:r w:rsidRPr="00553DDE">
              <w:rPr>
                <w:rFonts w:eastAsia="Times New Roman"/>
                <w:sz w:val="24"/>
                <w:szCs w:val="24"/>
                <w:lang w:eastAsia="ru-RU"/>
              </w:rPr>
              <w:t xml:space="preserve"> конвертов</w:t>
            </w:r>
            <w:r w:rsidR="00E1719D" w:rsidRPr="00553DDE">
              <w:rPr>
                <w:rFonts w:eastAsia="Times New Roman"/>
                <w:sz w:val="24"/>
                <w:szCs w:val="24"/>
                <w:lang w:eastAsia="ru-RU"/>
              </w:rPr>
              <w:t xml:space="preserve"> с </w:t>
            </w:r>
            <w:r w:rsidRPr="00553DDE">
              <w:rPr>
                <w:rFonts w:eastAsia="Times New Roman"/>
                <w:sz w:val="24"/>
                <w:szCs w:val="24"/>
                <w:lang w:eastAsia="ru-RU"/>
              </w:rPr>
              <w:t>такими заявками и (или) открытия доступа</w:t>
            </w:r>
            <w:r w:rsidR="008A303B" w:rsidRPr="00553DDE">
              <w:rPr>
                <w:rFonts w:eastAsia="Times New Roman"/>
                <w:sz w:val="24"/>
                <w:szCs w:val="24"/>
                <w:lang w:eastAsia="ru-RU"/>
              </w:rPr>
              <w:t xml:space="preserve"> к </w:t>
            </w:r>
            <w:r w:rsidRPr="00553DDE">
              <w:rPr>
                <w:rFonts w:eastAsia="Times New Roman"/>
                <w:sz w:val="24"/>
                <w:szCs w:val="24"/>
                <w:lang w:eastAsia="ru-RU"/>
              </w:rPr>
              <w:t>поданным</w:t>
            </w:r>
            <w:r w:rsidR="008A303B" w:rsidRPr="00553DDE">
              <w:rPr>
                <w:rFonts w:eastAsia="Times New Roman"/>
                <w:sz w:val="24"/>
                <w:szCs w:val="24"/>
                <w:lang w:eastAsia="ru-RU"/>
              </w:rPr>
              <w:t xml:space="preserve"> в </w:t>
            </w:r>
            <w:r w:rsidRPr="00553DDE">
              <w:rPr>
                <w:rFonts w:eastAsia="Times New Roman"/>
                <w:sz w:val="24"/>
                <w:szCs w:val="24"/>
                <w:lang w:eastAsia="ru-RU"/>
              </w:rPr>
              <w:t>форме электронных документов заявкам</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конкурсе. </w:t>
            </w:r>
          </w:p>
        </w:tc>
      </w:tr>
      <w:tr w:rsidR="001E3480" w:rsidRPr="00553DDE" w:rsidTr="00553DDE">
        <w:trPr>
          <w:trHeight w:val="371"/>
        </w:trPr>
        <w:tc>
          <w:tcPr>
            <w:tcW w:w="852" w:type="dxa"/>
            <w:vMerge w:val="restart"/>
          </w:tcPr>
          <w:p w:rsidR="001E3480" w:rsidRPr="00553DDE" w:rsidRDefault="001E3480" w:rsidP="00AA00CF">
            <w:pPr>
              <w:pStyle w:val="1"/>
              <w:rPr>
                <w:sz w:val="24"/>
              </w:rPr>
            </w:pPr>
          </w:p>
        </w:tc>
        <w:tc>
          <w:tcPr>
            <w:tcW w:w="9497" w:type="dxa"/>
            <w:gridSpan w:val="4"/>
          </w:tcPr>
          <w:p w:rsidR="001E3480" w:rsidRPr="00553DDE" w:rsidRDefault="001E3480" w:rsidP="0081562E">
            <w:pPr>
              <w:widowControl w:val="0"/>
              <w:autoSpaceDE w:val="0"/>
              <w:autoSpaceDN w:val="0"/>
              <w:adjustRightInd w:val="0"/>
              <w:spacing w:after="0" w:line="240" w:lineRule="auto"/>
              <w:ind w:firstLine="8"/>
              <w:outlineLvl w:val="2"/>
              <w:rPr>
                <w:sz w:val="24"/>
                <w:szCs w:val="24"/>
                <w:highlight w:val="yellow"/>
              </w:rPr>
            </w:pPr>
            <w:r w:rsidRPr="00553DDE">
              <w:rPr>
                <w:sz w:val="24"/>
                <w:szCs w:val="24"/>
              </w:rPr>
              <w:t>Информация</w:t>
            </w:r>
            <w:r w:rsidR="008A303B" w:rsidRPr="00553DDE">
              <w:rPr>
                <w:sz w:val="24"/>
                <w:szCs w:val="24"/>
              </w:rPr>
              <w:t xml:space="preserve"> о </w:t>
            </w:r>
            <w:r w:rsidRPr="00553DDE">
              <w:rPr>
                <w:sz w:val="24"/>
                <w:szCs w:val="24"/>
              </w:rPr>
              <w:t xml:space="preserve">контрактной службе,  </w:t>
            </w:r>
            <w:proofErr w:type="gramStart"/>
            <w:r w:rsidRPr="00553DDE">
              <w:rPr>
                <w:sz w:val="24"/>
                <w:szCs w:val="24"/>
              </w:rPr>
              <w:t>ответственных</w:t>
            </w:r>
            <w:proofErr w:type="gramEnd"/>
            <w:r w:rsidR="000315A4" w:rsidRPr="00553DDE">
              <w:rPr>
                <w:sz w:val="24"/>
                <w:szCs w:val="24"/>
              </w:rPr>
              <w:t xml:space="preserve"> за </w:t>
            </w:r>
            <w:r w:rsidRPr="00553DDE">
              <w:rPr>
                <w:sz w:val="24"/>
                <w:szCs w:val="24"/>
              </w:rPr>
              <w:t>заключение контракта</w:t>
            </w:r>
          </w:p>
        </w:tc>
      </w:tr>
      <w:tr w:rsidR="001E3480" w:rsidRPr="00553DDE" w:rsidTr="00553DDE">
        <w:trPr>
          <w:trHeight w:val="371"/>
        </w:trPr>
        <w:tc>
          <w:tcPr>
            <w:tcW w:w="852" w:type="dxa"/>
            <w:vMerge/>
          </w:tcPr>
          <w:p w:rsidR="001E3480" w:rsidRPr="00553DDE" w:rsidRDefault="001E3480" w:rsidP="00AA00CF">
            <w:pPr>
              <w:pStyle w:val="1"/>
              <w:rPr>
                <w:sz w:val="24"/>
                <w:highlight w:val="yellow"/>
              </w:rPr>
            </w:pPr>
          </w:p>
        </w:tc>
        <w:tc>
          <w:tcPr>
            <w:tcW w:w="9497" w:type="dxa"/>
            <w:gridSpan w:val="4"/>
          </w:tcPr>
          <w:p w:rsidR="0081562E" w:rsidRDefault="0081562E" w:rsidP="0081562E">
            <w:pPr>
              <w:spacing w:after="0" w:line="240" w:lineRule="auto"/>
              <w:jc w:val="left"/>
              <w:rPr>
                <w:sz w:val="24"/>
                <w:szCs w:val="24"/>
              </w:rPr>
            </w:pPr>
            <w:r w:rsidRPr="0081562E">
              <w:rPr>
                <w:sz w:val="24"/>
                <w:szCs w:val="24"/>
              </w:rPr>
              <w:t>Контрактная служба администрации Урупского муниципального района утверждена постановлением администрации Урупского муниципального района №76 от 29.01.2014   в составе:</w:t>
            </w:r>
          </w:p>
          <w:p w:rsidR="0081562E" w:rsidRPr="0081562E" w:rsidRDefault="0081562E" w:rsidP="0081562E">
            <w:pPr>
              <w:spacing w:after="0"/>
              <w:jc w:val="left"/>
              <w:rPr>
                <w:sz w:val="24"/>
                <w:szCs w:val="24"/>
              </w:rPr>
            </w:pPr>
            <w:proofErr w:type="spellStart"/>
            <w:r w:rsidRPr="0081562E">
              <w:rPr>
                <w:sz w:val="24"/>
                <w:szCs w:val="24"/>
              </w:rPr>
              <w:t>Аджиев</w:t>
            </w:r>
            <w:proofErr w:type="spellEnd"/>
            <w:r w:rsidRPr="0081562E">
              <w:rPr>
                <w:sz w:val="24"/>
                <w:szCs w:val="24"/>
              </w:rPr>
              <w:t xml:space="preserve"> С.К. -</w:t>
            </w:r>
            <w:r w:rsidRPr="0081562E">
              <w:rPr>
                <w:sz w:val="24"/>
                <w:szCs w:val="24"/>
              </w:rPr>
              <w:tab/>
              <w:t xml:space="preserve">заместитель главы администрации Урупского муниципального района, руководитель контрактной службы; </w:t>
            </w:r>
          </w:p>
          <w:p w:rsidR="0081562E" w:rsidRPr="0081562E" w:rsidRDefault="0081562E" w:rsidP="0081562E">
            <w:pPr>
              <w:spacing w:after="0"/>
              <w:jc w:val="left"/>
              <w:rPr>
                <w:sz w:val="24"/>
                <w:szCs w:val="24"/>
              </w:rPr>
            </w:pPr>
            <w:r w:rsidRPr="0081562E">
              <w:rPr>
                <w:sz w:val="24"/>
                <w:szCs w:val="24"/>
              </w:rPr>
              <w:t>Рыбникова О.В. -  начальник отдела социально-экономического развития, бухгалтерского учета  и имущественных отношений администрации Урупского муниципального района;</w:t>
            </w:r>
          </w:p>
          <w:p w:rsidR="0081562E" w:rsidRPr="0081562E" w:rsidRDefault="0081562E" w:rsidP="0081562E">
            <w:pPr>
              <w:spacing w:after="0"/>
              <w:jc w:val="left"/>
              <w:rPr>
                <w:sz w:val="24"/>
                <w:szCs w:val="24"/>
              </w:rPr>
            </w:pPr>
            <w:proofErr w:type="spellStart"/>
            <w:r w:rsidRPr="0081562E">
              <w:rPr>
                <w:sz w:val="24"/>
                <w:szCs w:val="24"/>
              </w:rPr>
              <w:t>Пшеницина</w:t>
            </w:r>
            <w:proofErr w:type="spellEnd"/>
            <w:r w:rsidRPr="0081562E">
              <w:rPr>
                <w:sz w:val="24"/>
                <w:szCs w:val="24"/>
              </w:rPr>
              <w:t xml:space="preserve"> С.М. - главный бухгалтер администрации Урупского муниципального района;</w:t>
            </w:r>
          </w:p>
          <w:p w:rsidR="001E3480" w:rsidRPr="00553DDE" w:rsidRDefault="0081562E" w:rsidP="0081562E">
            <w:pPr>
              <w:jc w:val="left"/>
              <w:rPr>
                <w:sz w:val="24"/>
                <w:szCs w:val="24"/>
                <w:highlight w:val="yellow"/>
              </w:rPr>
            </w:pPr>
            <w:proofErr w:type="spellStart"/>
            <w:r w:rsidRPr="0081562E">
              <w:rPr>
                <w:sz w:val="24"/>
                <w:szCs w:val="24"/>
              </w:rPr>
              <w:t>Локазюк</w:t>
            </w:r>
            <w:proofErr w:type="spellEnd"/>
            <w:r w:rsidRPr="0081562E">
              <w:rPr>
                <w:sz w:val="24"/>
                <w:szCs w:val="24"/>
              </w:rPr>
              <w:t xml:space="preserve"> А.В.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tc>
      </w:tr>
      <w:tr w:rsidR="001E3480" w:rsidRPr="00553DDE" w:rsidTr="00553DDE">
        <w:trPr>
          <w:trHeight w:val="371"/>
        </w:trPr>
        <w:tc>
          <w:tcPr>
            <w:tcW w:w="852" w:type="dxa"/>
            <w:vMerge/>
          </w:tcPr>
          <w:p w:rsidR="001E3480" w:rsidRPr="00553DDE" w:rsidRDefault="001E3480" w:rsidP="00AA00CF">
            <w:pPr>
              <w:pStyle w:val="1"/>
              <w:rPr>
                <w:sz w:val="24"/>
              </w:rPr>
            </w:pPr>
          </w:p>
        </w:tc>
        <w:tc>
          <w:tcPr>
            <w:tcW w:w="9497" w:type="dxa"/>
            <w:gridSpan w:val="4"/>
          </w:tcPr>
          <w:p w:rsidR="001E3480" w:rsidRPr="00553DDE" w:rsidRDefault="001E3480" w:rsidP="00117075">
            <w:pPr>
              <w:widowControl w:val="0"/>
              <w:autoSpaceDE w:val="0"/>
              <w:autoSpaceDN w:val="0"/>
              <w:adjustRightInd w:val="0"/>
              <w:spacing w:after="0" w:line="240" w:lineRule="auto"/>
              <w:ind w:firstLine="8"/>
              <w:outlineLvl w:val="2"/>
              <w:rPr>
                <w:rFonts w:eastAsia="Times New Roman"/>
                <w:sz w:val="24"/>
                <w:szCs w:val="24"/>
                <w:lang w:eastAsia="ru-RU"/>
              </w:rPr>
            </w:pPr>
            <w:r w:rsidRPr="00553DDE">
              <w:rPr>
                <w:rFonts w:eastAsia="Times New Roman"/>
                <w:sz w:val="24"/>
                <w:szCs w:val="24"/>
                <w:lang w:eastAsia="ru-RU"/>
              </w:rPr>
              <w:t>Срок подписания контракта:</w:t>
            </w:r>
            <w:r w:rsidR="00A446D3" w:rsidRPr="00553DDE">
              <w:rPr>
                <w:rFonts w:eastAsia="Times New Roman"/>
                <w:sz w:val="24"/>
                <w:szCs w:val="24"/>
                <w:lang w:eastAsia="ru-RU"/>
              </w:rPr>
              <w:t xml:space="preserve"> не ранее чем через десять дней и не позднее чем через двадцать дней</w:t>
            </w:r>
            <w:r w:rsidR="00E1719D" w:rsidRPr="00553DDE">
              <w:rPr>
                <w:rFonts w:eastAsia="Times New Roman"/>
                <w:sz w:val="24"/>
                <w:szCs w:val="24"/>
                <w:lang w:eastAsia="ru-RU"/>
              </w:rPr>
              <w:t xml:space="preserve"> </w:t>
            </w:r>
            <w:proofErr w:type="gramStart"/>
            <w:r w:rsidR="00E1719D" w:rsidRPr="00553DDE">
              <w:rPr>
                <w:rFonts w:eastAsia="Times New Roman"/>
                <w:sz w:val="24"/>
                <w:szCs w:val="24"/>
                <w:lang w:eastAsia="ru-RU"/>
              </w:rPr>
              <w:t>с </w:t>
            </w:r>
            <w:r w:rsidR="00A446D3" w:rsidRPr="00553DDE">
              <w:rPr>
                <w:rFonts w:eastAsia="Times New Roman"/>
                <w:sz w:val="24"/>
                <w:szCs w:val="24"/>
                <w:lang w:eastAsia="ru-RU"/>
              </w:rPr>
              <w:t>даты размещения</w:t>
            </w:r>
            <w:proofErr w:type="gramEnd"/>
            <w:r w:rsidR="008A303B" w:rsidRPr="00553DDE">
              <w:rPr>
                <w:rFonts w:eastAsia="Times New Roman"/>
                <w:sz w:val="24"/>
                <w:szCs w:val="24"/>
                <w:lang w:eastAsia="ru-RU"/>
              </w:rPr>
              <w:t xml:space="preserve"> в </w:t>
            </w:r>
            <w:r w:rsidR="00A446D3" w:rsidRPr="00553DDE">
              <w:rPr>
                <w:rFonts w:eastAsia="Times New Roman"/>
                <w:sz w:val="24"/>
                <w:szCs w:val="24"/>
                <w:lang w:eastAsia="ru-RU"/>
              </w:rPr>
              <w:t>единой информационной системе протокола рассмотрения и оценки заявок</w:t>
            </w:r>
            <w:r w:rsidR="008A303B" w:rsidRPr="00553DDE">
              <w:rPr>
                <w:rFonts w:eastAsia="Times New Roman"/>
                <w:sz w:val="24"/>
                <w:szCs w:val="24"/>
                <w:lang w:eastAsia="ru-RU"/>
              </w:rPr>
              <w:t xml:space="preserve"> на </w:t>
            </w:r>
            <w:r w:rsidR="00A446D3"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00A446D3" w:rsidRPr="00553DDE">
              <w:rPr>
                <w:rFonts w:eastAsia="Times New Roman"/>
                <w:sz w:val="24"/>
                <w:szCs w:val="24"/>
                <w:lang w:eastAsia="ru-RU"/>
              </w:rPr>
              <w:t>конкурсе</w:t>
            </w:r>
            <w:r w:rsidR="00F44EAB" w:rsidRPr="00553DDE">
              <w:rPr>
                <w:rFonts w:eastAsia="Times New Roman"/>
                <w:sz w:val="24"/>
                <w:szCs w:val="24"/>
                <w:lang w:eastAsia="ru-RU"/>
              </w:rPr>
              <w:t>.</w:t>
            </w:r>
          </w:p>
        </w:tc>
      </w:tr>
      <w:tr w:rsidR="001E3480" w:rsidRPr="00553DDE" w:rsidTr="00553DDE">
        <w:trPr>
          <w:trHeight w:val="371"/>
        </w:trPr>
        <w:tc>
          <w:tcPr>
            <w:tcW w:w="852" w:type="dxa"/>
            <w:vMerge/>
          </w:tcPr>
          <w:p w:rsidR="001E3480" w:rsidRPr="00553DDE" w:rsidRDefault="001E3480" w:rsidP="00AA00CF">
            <w:pPr>
              <w:pStyle w:val="1"/>
              <w:rPr>
                <w:sz w:val="24"/>
              </w:rPr>
            </w:pPr>
          </w:p>
        </w:tc>
        <w:tc>
          <w:tcPr>
            <w:tcW w:w="9497" w:type="dxa"/>
            <w:gridSpan w:val="4"/>
          </w:tcPr>
          <w:p w:rsidR="003F3666" w:rsidRPr="00553DDE" w:rsidRDefault="001E3480" w:rsidP="003F3666">
            <w:pPr>
              <w:jc w:val="left"/>
              <w:rPr>
                <w:rFonts w:eastAsia="Times New Roman"/>
                <w:sz w:val="24"/>
                <w:szCs w:val="24"/>
                <w:lang w:eastAsia="ru-RU"/>
              </w:rPr>
            </w:pPr>
            <w:r w:rsidRPr="00553DDE">
              <w:rPr>
                <w:rFonts w:eastAsia="Times New Roman"/>
                <w:sz w:val="24"/>
                <w:szCs w:val="24"/>
                <w:lang w:eastAsia="ru-RU"/>
              </w:rPr>
              <w:t xml:space="preserve">Условия признания победителя </w:t>
            </w:r>
            <w:proofErr w:type="gramStart"/>
            <w:r w:rsidRPr="00553DDE">
              <w:rPr>
                <w:rFonts w:eastAsia="Times New Roman"/>
                <w:sz w:val="24"/>
                <w:szCs w:val="24"/>
                <w:lang w:eastAsia="ru-RU"/>
              </w:rPr>
              <w:t>уклонившимся</w:t>
            </w:r>
            <w:proofErr w:type="gramEnd"/>
            <w:r w:rsidR="00A915FF" w:rsidRPr="00553DDE">
              <w:rPr>
                <w:rFonts w:eastAsia="Times New Roman"/>
                <w:sz w:val="24"/>
                <w:szCs w:val="24"/>
                <w:lang w:eastAsia="ru-RU"/>
              </w:rPr>
              <w:t xml:space="preserve"> от заключения контракта</w:t>
            </w:r>
            <w:r w:rsidRPr="00553DDE">
              <w:rPr>
                <w:rFonts w:eastAsia="Times New Roman"/>
                <w:sz w:val="24"/>
                <w:szCs w:val="24"/>
                <w:lang w:eastAsia="ru-RU"/>
              </w:rPr>
              <w:t>:</w:t>
            </w:r>
          </w:p>
          <w:p w:rsidR="001E3480" w:rsidRPr="00553DDE" w:rsidRDefault="00C645B0" w:rsidP="00C645B0">
            <w:pPr>
              <w:jc w:val="left"/>
              <w:rPr>
                <w:rFonts w:eastAsia="Times New Roman"/>
                <w:sz w:val="24"/>
                <w:szCs w:val="24"/>
                <w:lang w:eastAsia="ru-RU"/>
              </w:rPr>
            </w:pPr>
            <w:r w:rsidRPr="00C645B0">
              <w:rPr>
                <w:rFonts w:eastAsia="Times New Roman"/>
                <w:sz w:val="24"/>
                <w:szCs w:val="24"/>
                <w:lang w:eastAsia="ru-RU"/>
              </w:rPr>
              <w:t xml:space="preserve"> В течение десяти дней </w:t>
            </w:r>
            <w:proofErr w:type="gramStart"/>
            <w:r w:rsidRPr="00C645B0">
              <w:rPr>
                <w:rFonts w:eastAsia="Times New Roman"/>
                <w:sz w:val="24"/>
                <w:szCs w:val="24"/>
                <w:lang w:eastAsia="ru-RU"/>
              </w:rPr>
              <w:t>с даты размещения</w:t>
            </w:r>
            <w:proofErr w:type="gramEnd"/>
            <w:r w:rsidRPr="00C645B0">
              <w:rPr>
                <w:rFonts w:eastAsia="Times New Roman"/>
                <w:sz w:val="24"/>
                <w:szCs w:val="24"/>
                <w:lang w:eastAsia="ru-RU"/>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w:t>
            </w:r>
            <w:proofErr w:type="gramStart"/>
            <w:r w:rsidRPr="00C645B0">
              <w:rPr>
                <w:rFonts w:eastAsia="Times New Roman"/>
                <w:sz w:val="24"/>
                <w:szCs w:val="24"/>
                <w:lang w:eastAsia="ru-RU"/>
              </w:rPr>
              <w:t>,</w:t>
            </w:r>
            <w:proofErr w:type="gramEnd"/>
            <w:r w:rsidRPr="00C645B0">
              <w:rPr>
                <w:rFonts w:eastAsia="Times New Roman"/>
                <w:sz w:val="24"/>
                <w:szCs w:val="24"/>
                <w:lang w:eastAsia="ru-RU"/>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tc>
      </w:tr>
      <w:tr w:rsidR="00A95219" w:rsidRPr="00553DDE" w:rsidTr="00553DDE">
        <w:trPr>
          <w:trHeight w:val="469"/>
        </w:trPr>
        <w:tc>
          <w:tcPr>
            <w:tcW w:w="852" w:type="dxa"/>
          </w:tcPr>
          <w:p w:rsidR="00170AAE" w:rsidRPr="00553DDE" w:rsidRDefault="00170AAE" w:rsidP="00AA00CF">
            <w:pPr>
              <w:pStyle w:val="1"/>
              <w:rPr>
                <w:sz w:val="24"/>
              </w:rPr>
            </w:pPr>
          </w:p>
        </w:tc>
        <w:tc>
          <w:tcPr>
            <w:tcW w:w="9497" w:type="dxa"/>
            <w:gridSpan w:val="4"/>
          </w:tcPr>
          <w:p w:rsidR="00170AAE" w:rsidRPr="00553DDE" w:rsidRDefault="00170AAE" w:rsidP="00713C8A">
            <w:pPr>
              <w:autoSpaceDE w:val="0"/>
              <w:autoSpaceDN w:val="0"/>
              <w:adjustRightInd w:val="0"/>
              <w:spacing w:after="0" w:line="240" w:lineRule="auto"/>
              <w:ind w:firstLine="34"/>
              <w:rPr>
                <w:rFonts w:eastAsia="Times New Roman"/>
                <w:sz w:val="24"/>
                <w:szCs w:val="24"/>
                <w:lang w:eastAsia="ru-RU"/>
              </w:rPr>
            </w:pPr>
            <w:r w:rsidRPr="00553DDE">
              <w:rPr>
                <w:rFonts w:eastAsia="Times New Roman"/>
                <w:sz w:val="24"/>
                <w:szCs w:val="24"/>
                <w:lang w:eastAsia="ru-RU"/>
              </w:rPr>
              <w:t>Внесение изменений</w:t>
            </w:r>
            <w:r w:rsidR="008A303B" w:rsidRPr="00553DDE">
              <w:rPr>
                <w:rFonts w:eastAsia="Times New Roman"/>
                <w:sz w:val="24"/>
                <w:szCs w:val="24"/>
                <w:lang w:eastAsia="ru-RU"/>
              </w:rPr>
              <w:t xml:space="preserve"> в </w:t>
            </w:r>
            <w:r w:rsidRPr="00553DDE">
              <w:rPr>
                <w:rFonts w:eastAsia="Times New Roman"/>
                <w:sz w:val="24"/>
                <w:szCs w:val="24"/>
                <w:lang w:eastAsia="ru-RU"/>
              </w:rPr>
              <w:t>документацию. Разъяснения документации. Отказ от проведения конкурса.</w:t>
            </w:r>
          </w:p>
        </w:tc>
      </w:tr>
      <w:tr w:rsidR="00A95219" w:rsidRPr="00553DDE" w:rsidTr="00553DDE">
        <w:trPr>
          <w:trHeight w:val="1275"/>
        </w:trPr>
        <w:tc>
          <w:tcPr>
            <w:tcW w:w="852" w:type="dxa"/>
          </w:tcPr>
          <w:p w:rsidR="00170AAE" w:rsidRPr="00553DDE" w:rsidRDefault="00170AAE" w:rsidP="004C1675">
            <w:pPr>
              <w:pStyle w:val="1"/>
              <w:numPr>
                <w:ilvl w:val="1"/>
                <w:numId w:val="10"/>
              </w:numPr>
              <w:rPr>
                <w:sz w:val="24"/>
              </w:rPr>
            </w:pPr>
          </w:p>
        </w:tc>
        <w:tc>
          <w:tcPr>
            <w:tcW w:w="3968" w:type="dxa"/>
          </w:tcPr>
          <w:p w:rsidR="00170AAE" w:rsidRPr="00553DDE" w:rsidRDefault="00170AAE" w:rsidP="006F7B72">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Внесен</w:t>
            </w:r>
            <w:r w:rsidR="006F7B72" w:rsidRPr="00553DDE">
              <w:rPr>
                <w:rFonts w:eastAsia="Times New Roman"/>
                <w:sz w:val="24"/>
                <w:szCs w:val="24"/>
                <w:lang w:eastAsia="ru-RU"/>
              </w:rPr>
              <w:t>ие</w:t>
            </w:r>
            <w:r w:rsidRPr="00553DDE">
              <w:rPr>
                <w:rFonts w:eastAsia="Times New Roman"/>
                <w:sz w:val="24"/>
                <w:szCs w:val="24"/>
                <w:lang w:eastAsia="ru-RU"/>
              </w:rPr>
              <w:t xml:space="preserve"> изменени</w:t>
            </w:r>
            <w:r w:rsidR="006F7B72" w:rsidRPr="00553DDE">
              <w:rPr>
                <w:rFonts w:eastAsia="Times New Roman"/>
                <w:sz w:val="24"/>
                <w:szCs w:val="24"/>
                <w:lang w:eastAsia="ru-RU"/>
              </w:rPr>
              <w:t>й</w:t>
            </w:r>
            <w:r w:rsidR="008A303B" w:rsidRPr="00553DDE">
              <w:rPr>
                <w:rFonts w:eastAsia="Times New Roman"/>
                <w:sz w:val="24"/>
                <w:szCs w:val="24"/>
                <w:lang w:eastAsia="ru-RU"/>
              </w:rPr>
              <w:t xml:space="preserve"> в </w:t>
            </w:r>
            <w:r w:rsidRPr="00553DDE">
              <w:rPr>
                <w:rFonts w:eastAsia="Times New Roman"/>
                <w:sz w:val="24"/>
                <w:szCs w:val="24"/>
                <w:lang w:eastAsia="ru-RU"/>
              </w:rPr>
              <w:t>документацию</w:t>
            </w:r>
          </w:p>
        </w:tc>
        <w:tc>
          <w:tcPr>
            <w:tcW w:w="5529" w:type="dxa"/>
            <w:gridSpan w:val="3"/>
          </w:tcPr>
          <w:p w:rsidR="00394D22" w:rsidRPr="00553DDE" w:rsidRDefault="00394D22" w:rsidP="00394D22">
            <w:pPr>
              <w:autoSpaceDE w:val="0"/>
              <w:autoSpaceDN w:val="0"/>
              <w:adjustRightInd w:val="0"/>
              <w:spacing w:after="0" w:line="240" w:lineRule="auto"/>
              <w:ind w:firstLine="709"/>
              <w:rPr>
                <w:rFonts w:eastAsia="Times New Roman"/>
                <w:sz w:val="24"/>
                <w:szCs w:val="24"/>
                <w:lang w:eastAsia="ru-RU"/>
              </w:rPr>
            </w:pPr>
            <w:r w:rsidRPr="00553DDE">
              <w:rPr>
                <w:rFonts w:eastAsia="Times New Roman"/>
                <w:sz w:val="24"/>
                <w:szCs w:val="24"/>
                <w:lang w:eastAsia="ru-RU"/>
              </w:rPr>
              <w:t>Заказчик вправе принять решение о внесении изменений в извещение о проведении открытого конкурса за 5 дней до даты окончания подачи заявок.</w:t>
            </w:r>
          </w:p>
          <w:p w:rsidR="00170AAE" w:rsidRPr="00553DDE" w:rsidRDefault="00394D22" w:rsidP="00C645B0">
            <w:pPr>
              <w:tabs>
                <w:tab w:val="left" w:pos="2074"/>
              </w:tabs>
              <w:rPr>
                <w:rFonts w:eastAsia="Times New Roman"/>
                <w:sz w:val="24"/>
                <w:szCs w:val="24"/>
                <w:lang w:eastAsia="ru-RU"/>
              </w:rPr>
            </w:pPr>
            <w:r w:rsidRPr="00553DDE">
              <w:rPr>
                <w:rFonts w:eastAsia="Times New Roman"/>
                <w:sz w:val="24"/>
                <w:szCs w:val="24"/>
                <w:lang w:eastAsia="ru-RU"/>
              </w:rPr>
              <w:t>Дата, до которой Заказчик вправе внести изменения</w:t>
            </w:r>
            <w:r w:rsidRPr="00553DDE">
              <w:rPr>
                <w:rFonts w:eastAsia="Times New Roman"/>
                <w:color w:val="000000" w:themeColor="text1"/>
                <w:sz w:val="24"/>
                <w:szCs w:val="24"/>
                <w:lang w:eastAsia="ru-RU"/>
              </w:rPr>
              <w:t>:</w:t>
            </w:r>
            <w:r w:rsidR="00C645B0">
              <w:rPr>
                <w:rFonts w:eastAsia="Times New Roman"/>
                <w:color w:val="000000" w:themeColor="text1"/>
                <w:sz w:val="24"/>
                <w:szCs w:val="24"/>
                <w:lang w:eastAsia="ru-RU"/>
              </w:rPr>
              <w:t xml:space="preserve"> </w:t>
            </w:r>
            <w:r w:rsidR="00C645B0">
              <w:rPr>
                <w:color w:val="0D0D0D"/>
                <w:sz w:val="24"/>
                <w:szCs w:val="24"/>
              </w:rPr>
              <w:t xml:space="preserve">25 июня </w:t>
            </w:r>
            <w:r w:rsidR="00235622" w:rsidRPr="00553DDE">
              <w:rPr>
                <w:color w:val="0D0D0D"/>
                <w:sz w:val="24"/>
                <w:szCs w:val="24"/>
              </w:rPr>
              <w:t>2014 г.</w:t>
            </w:r>
          </w:p>
        </w:tc>
      </w:tr>
      <w:tr w:rsidR="00F45250" w:rsidRPr="00553DDE" w:rsidTr="00553DDE">
        <w:trPr>
          <w:trHeight w:val="1275"/>
        </w:trPr>
        <w:tc>
          <w:tcPr>
            <w:tcW w:w="852" w:type="dxa"/>
            <w:vMerge w:val="restart"/>
          </w:tcPr>
          <w:p w:rsidR="00F45250" w:rsidRPr="00553DDE" w:rsidRDefault="00F45250" w:rsidP="004C1675">
            <w:pPr>
              <w:pStyle w:val="1"/>
              <w:numPr>
                <w:ilvl w:val="1"/>
                <w:numId w:val="10"/>
              </w:numPr>
              <w:rPr>
                <w:sz w:val="24"/>
              </w:rPr>
            </w:pPr>
          </w:p>
        </w:tc>
        <w:tc>
          <w:tcPr>
            <w:tcW w:w="3968" w:type="dxa"/>
          </w:tcPr>
          <w:p w:rsidR="00F45250" w:rsidRPr="00553DDE" w:rsidRDefault="00F45250"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Разъяснения документации</w:t>
            </w:r>
          </w:p>
        </w:tc>
        <w:tc>
          <w:tcPr>
            <w:tcW w:w="5529" w:type="dxa"/>
            <w:gridSpan w:val="3"/>
          </w:tcPr>
          <w:p w:rsidR="00C645B0" w:rsidRDefault="00F45250" w:rsidP="00170AAE">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Дата начала предоставления разъяснений:</w:t>
            </w:r>
            <w:r w:rsidR="00C645B0">
              <w:rPr>
                <w:rFonts w:eastAsia="Times New Roman"/>
                <w:sz w:val="24"/>
                <w:szCs w:val="24"/>
                <w:lang w:eastAsia="ru-RU"/>
              </w:rPr>
              <w:t xml:space="preserve"> </w:t>
            </w:r>
          </w:p>
          <w:p w:rsidR="00F45250" w:rsidRPr="00553DDE" w:rsidRDefault="00C645B0" w:rsidP="00170AAE">
            <w:pPr>
              <w:widowControl w:val="0"/>
              <w:autoSpaceDE w:val="0"/>
              <w:autoSpaceDN w:val="0"/>
              <w:adjustRightInd w:val="0"/>
              <w:spacing w:after="0" w:line="240" w:lineRule="auto"/>
              <w:ind w:firstLine="540"/>
              <w:rPr>
                <w:rFonts w:eastAsia="Times New Roman"/>
                <w:sz w:val="24"/>
                <w:szCs w:val="24"/>
                <w:lang w:eastAsia="ru-RU"/>
              </w:rPr>
            </w:pPr>
            <w:r>
              <w:rPr>
                <w:rFonts w:eastAsia="Times New Roman"/>
                <w:sz w:val="24"/>
                <w:szCs w:val="24"/>
                <w:lang w:eastAsia="ru-RU"/>
              </w:rPr>
              <w:t xml:space="preserve">10 июня </w:t>
            </w:r>
            <w:r w:rsidR="00235622" w:rsidRPr="00553DDE">
              <w:rPr>
                <w:rFonts w:eastAsia="Times New Roman"/>
                <w:sz w:val="24"/>
                <w:szCs w:val="24"/>
                <w:lang w:eastAsia="ru-RU"/>
              </w:rPr>
              <w:t>2014 (дата публикации извещения)</w:t>
            </w:r>
          </w:p>
          <w:p w:rsidR="00F45250" w:rsidRPr="00553DDE" w:rsidRDefault="001718DC" w:rsidP="00C645B0">
            <w:pPr>
              <w:widowControl w:val="0"/>
              <w:autoSpaceDE w:val="0"/>
              <w:autoSpaceDN w:val="0"/>
              <w:adjustRightInd w:val="0"/>
              <w:spacing w:after="0" w:line="240" w:lineRule="auto"/>
              <w:ind w:firstLine="13"/>
              <w:rPr>
                <w:rFonts w:eastAsia="Times New Roman"/>
                <w:sz w:val="24"/>
                <w:szCs w:val="24"/>
                <w:lang w:eastAsia="ru-RU"/>
              </w:rPr>
            </w:pPr>
            <w:sdt>
              <w:sdtPr>
                <w:rPr>
                  <w:rFonts w:eastAsia="Times New Roman"/>
                  <w:sz w:val="24"/>
                  <w:szCs w:val="24"/>
                  <w:lang w:eastAsia="ru-RU"/>
                </w:rPr>
                <w:alias w:val="Simple"/>
                <w:tag w:val="Simple"/>
                <w:id w:val="-688221917"/>
                <w:showingPlcHdr/>
                <w:text/>
              </w:sdtPr>
              <w:sdtEndPr/>
              <w:sdtContent/>
            </w:sdt>
            <w:r w:rsidR="00F45250" w:rsidRPr="00553DDE">
              <w:rPr>
                <w:rFonts w:eastAsia="Times New Roman"/>
                <w:sz w:val="24"/>
                <w:szCs w:val="24"/>
                <w:lang w:eastAsia="ru-RU"/>
              </w:rPr>
              <w:t>Дата окончания предоставления разъяснений:</w:t>
            </w:r>
            <w:r w:rsidR="00C645B0">
              <w:rPr>
                <w:rFonts w:eastAsia="Times New Roman"/>
                <w:sz w:val="24"/>
                <w:szCs w:val="24"/>
                <w:lang w:eastAsia="ru-RU"/>
              </w:rPr>
              <w:t>25 июня 2</w:t>
            </w:r>
            <w:r w:rsidR="00235622" w:rsidRPr="00553DDE">
              <w:rPr>
                <w:rFonts w:eastAsia="Times New Roman"/>
                <w:sz w:val="24"/>
                <w:szCs w:val="24"/>
                <w:lang w:eastAsia="ru-RU"/>
              </w:rPr>
              <w:t>014 г.</w:t>
            </w:r>
            <w:r w:rsidR="001142DD" w:rsidRPr="00553DDE">
              <w:rPr>
                <w:rFonts w:eastAsia="Times New Roman"/>
                <w:sz w:val="24"/>
                <w:szCs w:val="24"/>
                <w:lang w:eastAsia="ru-RU"/>
              </w:rPr>
              <w:t xml:space="preserve"> (</w:t>
            </w:r>
            <w:r w:rsidR="00235622" w:rsidRPr="00553DDE">
              <w:rPr>
                <w:rFonts w:eastAsia="Times New Roman"/>
                <w:sz w:val="24"/>
                <w:szCs w:val="24"/>
                <w:lang w:eastAsia="ru-RU"/>
              </w:rPr>
              <w:t>в течение 15 дней с момента публика</w:t>
            </w:r>
            <w:r w:rsidR="00443D2D" w:rsidRPr="00553DDE">
              <w:rPr>
                <w:rFonts w:eastAsia="Times New Roman"/>
                <w:sz w:val="24"/>
                <w:szCs w:val="24"/>
                <w:lang w:eastAsia="ru-RU"/>
              </w:rPr>
              <w:t>ц</w:t>
            </w:r>
            <w:r w:rsidR="00235622" w:rsidRPr="00553DDE">
              <w:rPr>
                <w:rFonts w:eastAsia="Times New Roman"/>
                <w:sz w:val="24"/>
                <w:szCs w:val="24"/>
                <w:lang w:eastAsia="ru-RU"/>
              </w:rPr>
              <w:t>ии</w:t>
            </w:r>
            <w:r w:rsidR="00EE7113" w:rsidRPr="00553DDE">
              <w:rPr>
                <w:rFonts w:eastAsia="Times New Roman"/>
                <w:sz w:val="24"/>
                <w:szCs w:val="24"/>
                <w:lang w:eastAsia="ru-RU"/>
              </w:rPr>
              <w:t xml:space="preserve"> </w:t>
            </w:r>
            <w:r w:rsidR="00235622" w:rsidRPr="00553DDE">
              <w:rPr>
                <w:rFonts w:eastAsia="Times New Roman"/>
                <w:sz w:val="24"/>
                <w:szCs w:val="24"/>
                <w:lang w:eastAsia="ru-RU"/>
              </w:rPr>
              <w:t>извещения)</w:t>
            </w:r>
          </w:p>
        </w:tc>
      </w:tr>
      <w:tr w:rsidR="00F45250" w:rsidRPr="00553DDE" w:rsidTr="00553DDE">
        <w:trPr>
          <w:trHeight w:val="1275"/>
        </w:trPr>
        <w:tc>
          <w:tcPr>
            <w:tcW w:w="852" w:type="dxa"/>
            <w:vMerge/>
          </w:tcPr>
          <w:p w:rsidR="00F45250" w:rsidRPr="00553DDE" w:rsidRDefault="00F45250" w:rsidP="00AA00CF">
            <w:pPr>
              <w:pStyle w:val="1"/>
              <w:rPr>
                <w:sz w:val="24"/>
              </w:rPr>
            </w:pPr>
          </w:p>
        </w:tc>
        <w:tc>
          <w:tcPr>
            <w:tcW w:w="3968" w:type="dxa"/>
          </w:tcPr>
          <w:p w:rsidR="00F45250" w:rsidRPr="00553DDE" w:rsidRDefault="00F45250" w:rsidP="00394D22">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 xml:space="preserve">Порядок предоставления разъяснений </w:t>
            </w:r>
            <w:r w:rsidR="00DA3812" w:rsidRPr="00553DDE">
              <w:rPr>
                <w:rFonts w:eastAsia="Times New Roman"/>
                <w:sz w:val="24"/>
                <w:szCs w:val="24"/>
                <w:lang w:eastAsia="ru-RU"/>
              </w:rPr>
              <w:t xml:space="preserve">положений документации </w:t>
            </w:r>
            <w:r w:rsidRPr="00553DDE">
              <w:rPr>
                <w:rFonts w:eastAsia="Times New Roman"/>
                <w:sz w:val="24"/>
                <w:szCs w:val="24"/>
                <w:lang w:eastAsia="ru-RU"/>
              </w:rPr>
              <w:t>участникам</w:t>
            </w:r>
          </w:p>
        </w:tc>
        <w:tc>
          <w:tcPr>
            <w:tcW w:w="5529" w:type="dxa"/>
            <w:gridSpan w:val="3"/>
          </w:tcPr>
          <w:p w:rsidR="00F45250" w:rsidRPr="00553DDE" w:rsidRDefault="004C4541" w:rsidP="00170AAE">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В течение двух рабочих дней</w:t>
            </w:r>
            <w:r w:rsidR="00E1719D" w:rsidRPr="00553DDE">
              <w:rPr>
                <w:rFonts w:eastAsia="Times New Roman"/>
                <w:sz w:val="24"/>
                <w:szCs w:val="24"/>
                <w:lang w:eastAsia="ru-RU"/>
              </w:rPr>
              <w:t xml:space="preserve"> с </w:t>
            </w:r>
            <w:r w:rsidRPr="00553DDE">
              <w:rPr>
                <w:rFonts w:eastAsia="Times New Roman"/>
                <w:sz w:val="24"/>
                <w:szCs w:val="24"/>
                <w:lang w:eastAsia="ru-RU"/>
              </w:rPr>
              <w:t>даты поступления указанного запроса заказчик обязан направить</w:t>
            </w:r>
            <w:r w:rsidR="008A303B" w:rsidRPr="00553DDE">
              <w:rPr>
                <w:rFonts w:eastAsia="Times New Roman"/>
                <w:sz w:val="24"/>
                <w:szCs w:val="24"/>
                <w:lang w:eastAsia="ru-RU"/>
              </w:rPr>
              <w:t xml:space="preserve"> в </w:t>
            </w:r>
            <w:r w:rsidRPr="00553DDE">
              <w:rPr>
                <w:rFonts w:eastAsia="Times New Roman"/>
                <w:sz w:val="24"/>
                <w:szCs w:val="24"/>
                <w:lang w:eastAsia="ru-RU"/>
              </w:rPr>
              <w:t>письменной форме или</w:t>
            </w:r>
            <w:r w:rsidR="008A303B" w:rsidRPr="00553DDE">
              <w:rPr>
                <w:rFonts w:eastAsia="Times New Roman"/>
                <w:sz w:val="24"/>
                <w:szCs w:val="24"/>
                <w:lang w:eastAsia="ru-RU"/>
              </w:rPr>
              <w:t xml:space="preserve"> в </w:t>
            </w:r>
            <w:r w:rsidRPr="00553DDE">
              <w:rPr>
                <w:rFonts w:eastAsia="Times New Roman"/>
                <w:sz w:val="24"/>
                <w:szCs w:val="24"/>
                <w:lang w:eastAsia="ru-RU"/>
              </w:rPr>
              <w:t>форме электронного документа разъяснения положений конкурсной документации, если указанный запрос поступил</w:t>
            </w:r>
            <w:r w:rsidR="008A303B" w:rsidRPr="00553DDE">
              <w:rPr>
                <w:rFonts w:eastAsia="Times New Roman"/>
                <w:sz w:val="24"/>
                <w:szCs w:val="24"/>
                <w:lang w:eastAsia="ru-RU"/>
              </w:rPr>
              <w:t xml:space="preserve"> к </w:t>
            </w:r>
            <w:r w:rsidRPr="00553DDE">
              <w:rPr>
                <w:rFonts w:eastAsia="Times New Roman"/>
                <w:sz w:val="24"/>
                <w:szCs w:val="24"/>
                <w:lang w:eastAsia="ru-RU"/>
              </w:rPr>
              <w:t xml:space="preserve">заказчику не </w:t>
            </w:r>
            <w:proofErr w:type="gramStart"/>
            <w:r w:rsidRPr="00553DDE">
              <w:rPr>
                <w:rFonts w:eastAsia="Times New Roman"/>
                <w:sz w:val="24"/>
                <w:szCs w:val="24"/>
                <w:lang w:eastAsia="ru-RU"/>
              </w:rPr>
              <w:t>позднее</w:t>
            </w:r>
            <w:proofErr w:type="gramEnd"/>
            <w:r w:rsidRPr="00553DDE">
              <w:rPr>
                <w:rFonts w:eastAsia="Times New Roman"/>
                <w:sz w:val="24"/>
                <w:szCs w:val="24"/>
                <w:lang w:eastAsia="ru-RU"/>
              </w:rPr>
              <w:t xml:space="preserve"> чем</w:t>
            </w:r>
            <w:r w:rsidR="000315A4" w:rsidRPr="00553DDE">
              <w:rPr>
                <w:rFonts w:eastAsia="Times New Roman"/>
                <w:sz w:val="24"/>
                <w:szCs w:val="24"/>
                <w:lang w:eastAsia="ru-RU"/>
              </w:rPr>
              <w:t xml:space="preserve"> за </w:t>
            </w:r>
            <w:r w:rsidRPr="00553DDE">
              <w:rPr>
                <w:rFonts w:eastAsia="Times New Roman"/>
                <w:sz w:val="24"/>
                <w:szCs w:val="24"/>
                <w:lang w:eastAsia="ru-RU"/>
              </w:rPr>
              <w:t>пять дней до даты окончания срока подачи заявок</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открытом конкурсе.</w:t>
            </w:r>
          </w:p>
          <w:p w:rsidR="00E90564" w:rsidRPr="00553DDE" w:rsidRDefault="004C4541" w:rsidP="008E7AFF">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Запрос направляется</w:t>
            </w:r>
            <w:r w:rsidR="00E90564" w:rsidRPr="00553DDE">
              <w:rPr>
                <w:rFonts w:eastAsia="Times New Roman"/>
                <w:sz w:val="24"/>
                <w:szCs w:val="24"/>
                <w:lang w:eastAsia="ru-RU"/>
              </w:rPr>
              <w:t xml:space="preserve"> по адресу: КЧР, Урупский район, </w:t>
            </w:r>
            <w:proofErr w:type="spellStart"/>
            <w:r w:rsidR="00E90564" w:rsidRPr="00553DDE">
              <w:rPr>
                <w:rFonts w:eastAsia="Times New Roman"/>
                <w:sz w:val="24"/>
                <w:szCs w:val="24"/>
                <w:lang w:eastAsia="ru-RU"/>
              </w:rPr>
              <w:t>ст</w:t>
            </w:r>
            <w:proofErr w:type="gramStart"/>
            <w:r w:rsidR="00E90564" w:rsidRPr="00553DDE">
              <w:rPr>
                <w:rFonts w:eastAsia="Times New Roman"/>
                <w:sz w:val="24"/>
                <w:szCs w:val="24"/>
                <w:lang w:eastAsia="ru-RU"/>
              </w:rPr>
              <w:t>.П</w:t>
            </w:r>
            <w:proofErr w:type="gramEnd"/>
            <w:r w:rsidR="00E90564" w:rsidRPr="00553DDE">
              <w:rPr>
                <w:rFonts w:eastAsia="Times New Roman"/>
                <w:sz w:val="24"/>
                <w:szCs w:val="24"/>
                <w:lang w:eastAsia="ru-RU"/>
              </w:rPr>
              <w:t>реградная</w:t>
            </w:r>
            <w:proofErr w:type="spellEnd"/>
            <w:r w:rsidR="00E90564" w:rsidRPr="00553DDE">
              <w:rPr>
                <w:rFonts w:eastAsia="Times New Roman"/>
                <w:sz w:val="24"/>
                <w:szCs w:val="24"/>
                <w:lang w:eastAsia="ru-RU"/>
              </w:rPr>
              <w:t>, ул.</w:t>
            </w:r>
            <w:r w:rsidR="00EA4E23" w:rsidRPr="00553DDE">
              <w:rPr>
                <w:rFonts w:eastAsia="Times New Roman"/>
                <w:sz w:val="24"/>
                <w:szCs w:val="24"/>
                <w:lang w:eastAsia="ru-RU"/>
              </w:rPr>
              <w:t xml:space="preserve"> </w:t>
            </w:r>
            <w:r w:rsidR="00E90564" w:rsidRPr="00553DDE">
              <w:rPr>
                <w:rFonts w:eastAsia="Times New Roman"/>
                <w:sz w:val="24"/>
                <w:szCs w:val="24"/>
                <w:lang w:eastAsia="ru-RU"/>
              </w:rPr>
              <w:t>Советская, 60, каб23</w:t>
            </w:r>
          </w:p>
          <w:p w:rsidR="004C4541" w:rsidRPr="00553DDE" w:rsidRDefault="00E90564" w:rsidP="008E7AFF">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 xml:space="preserve">На </w:t>
            </w:r>
            <w:r w:rsidR="008A303B" w:rsidRPr="00553DDE">
              <w:rPr>
                <w:rFonts w:eastAsia="Times New Roman"/>
                <w:sz w:val="24"/>
                <w:szCs w:val="24"/>
                <w:lang w:eastAsia="ru-RU"/>
              </w:rPr>
              <w:t> </w:t>
            </w:r>
            <w:r w:rsidR="004C4541" w:rsidRPr="00553DDE">
              <w:rPr>
                <w:rFonts w:eastAsia="Times New Roman"/>
                <w:sz w:val="24"/>
                <w:szCs w:val="24"/>
                <w:lang w:eastAsia="ru-RU"/>
              </w:rPr>
              <w:t xml:space="preserve">электронный адрес: </w:t>
            </w:r>
            <w:r w:rsidR="001142DD" w:rsidRPr="00553DDE">
              <w:rPr>
                <w:sz w:val="24"/>
                <w:szCs w:val="24"/>
              </w:rPr>
              <w:t>econimik_urup@mail.ru</w:t>
            </w:r>
          </w:p>
          <w:p w:rsidR="004C4541" w:rsidRPr="00553DDE" w:rsidRDefault="004C4541" w:rsidP="00C645B0">
            <w:pPr>
              <w:widowControl w:val="0"/>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В течение одного рабочего дня</w:t>
            </w:r>
            <w:r w:rsidR="00E1719D" w:rsidRPr="00553DDE">
              <w:rPr>
                <w:rFonts w:eastAsia="Times New Roman"/>
                <w:sz w:val="24"/>
                <w:szCs w:val="24"/>
                <w:lang w:eastAsia="ru-RU"/>
              </w:rPr>
              <w:t xml:space="preserve"> </w:t>
            </w:r>
            <w:proofErr w:type="gramStart"/>
            <w:r w:rsidR="00E1719D" w:rsidRPr="00553DDE">
              <w:rPr>
                <w:rFonts w:eastAsia="Times New Roman"/>
                <w:sz w:val="24"/>
                <w:szCs w:val="24"/>
                <w:lang w:eastAsia="ru-RU"/>
              </w:rPr>
              <w:t>с </w:t>
            </w:r>
            <w:r w:rsidRPr="00553DDE">
              <w:rPr>
                <w:rFonts w:eastAsia="Times New Roman"/>
                <w:sz w:val="24"/>
                <w:szCs w:val="24"/>
                <w:lang w:eastAsia="ru-RU"/>
              </w:rPr>
              <w:t>даты направления</w:t>
            </w:r>
            <w:proofErr w:type="gramEnd"/>
            <w:r w:rsidRPr="00553DDE">
              <w:rPr>
                <w:rFonts w:eastAsia="Times New Roman"/>
                <w:sz w:val="24"/>
                <w:szCs w:val="24"/>
                <w:lang w:eastAsia="ru-RU"/>
              </w:rPr>
              <w:t xml:space="preserve"> разъяснений положений конкурсной документации такие разъяснения размещаются заказчиком</w:t>
            </w:r>
            <w:r w:rsidR="008A303B" w:rsidRPr="00553DDE">
              <w:rPr>
                <w:rFonts w:eastAsia="Times New Roman"/>
                <w:sz w:val="24"/>
                <w:szCs w:val="24"/>
                <w:lang w:eastAsia="ru-RU"/>
              </w:rPr>
              <w:t xml:space="preserve"> в </w:t>
            </w:r>
            <w:r w:rsidRPr="00553DDE">
              <w:rPr>
                <w:rFonts w:eastAsia="Times New Roman"/>
                <w:sz w:val="24"/>
                <w:szCs w:val="24"/>
                <w:lang w:eastAsia="ru-RU"/>
              </w:rPr>
              <w:t>единой информационной системе</w:t>
            </w:r>
            <w:r w:rsidR="00E1719D" w:rsidRPr="00553DDE">
              <w:rPr>
                <w:rFonts w:eastAsia="Times New Roman"/>
                <w:sz w:val="24"/>
                <w:szCs w:val="24"/>
                <w:lang w:eastAsia="ru-RU"/>
              </w:rPr>
              <w:t xml:space="preserve"> с </w:t>
            </w:r>
            <w:r w:rsidRPr="00553DDE">
              <w:rPr>
                <w:rFonts w:eastAsia="Times New Roman"/>
                <w:sz w:val="24"/>
                <w:szCs w:val="24"/>
                <w:lang w:eastAsia="ru-RU"/>
              </w:rPr>
              <w:t>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tc>
      </w:tr>
      <w:tr w:rsidR="00A95219" w:rsidRPr="00553DDE" w:rsidTr="00553DDE">
        <w:trPr>
          <w:trHeight w:val="1275"/>
        </w:trPr>
        <w:tc>
          <w:tcPr>
            <w:tcW w:w="852" w:type="dxa"/>
          </w:tcPr>
          <w:p w:rsidR="00170AAE" w:rsidRPr="00553DDE" w:rsidRDefault="00170AAE" w:rsidP="004C1675">
            <w:pPr>
              <w:pStyle w:val="1"/>
              <w:numPr>
                <w:ilvl w:val="1"/>
                <w:numId w:val="10"/>
              </w:numPr>
              <w:rPr>
                <w:sz w:val="24"/>
              </w:rPr>
            </w:pPr>
          </w:p>
        </w:tc>
        <w:tc>
          <w:tcPr>
            <w:tcW w:w="3968" w:type="dxa"/>
          </w:tcPr>
          <w:p w:rsidR="009A305E" w:rsidRPr="00553DDE" w:rsidRDefault="00170AAE"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Возможность отказаться от проведения закупки</w:t>
            </w:r>
          </w:p>
        </w:tc>
        <w:tc>
          <w:tcPr>
            <w:tcW w:w="5529" w:type="dxa"/>
            <w:gridSpan w:val="3"/>
          </w:tcPr>
          <w:p w:rsidR="007732FE" w:rsidRPr="00553DDE" w:rsidRDefault="00A15BC8" w:rsidP="005A7CEC">
            <w:pPr>
              <w:widowControl w:val="0"/>
              <w:autoSpaceDE w:val="0"/>
              <w:autoSpaceDN w:val="0"/>
              <w:adjustRightInd w:val="0"/>
              <w:spacing w:after="0" w:line="240" w:lineRule="auto"/>
              <w:rPr>
                <w:rFonts w:eastAsia="Times New Roman"/>
                <w:sz w:val="24"/>
                <w:szCs w:val="24"/>
                <w:lang w:eastAsia="ru-RU"/>
              </w:rPr>
            </w:pPr>
            <w:proofErr w:type="gramStart"/>
            <w:r w:rsidRPr="00553DDE">
              <w:rPr>
                <w:rFonts w:eastAsia="Times New Roman"/>
                <w:sz w:val="24"/>
                <w:szCs w:val="24"/>
                <w:lang w:eastAsia="ru-RU"/>
              </w:rPr>
              <w:t>Дата</w:t>
            </w:r>
            <w:proofErr w:type="gramEnd"/>
            <w:r w:rsidRPr="00553DDE">
              <w:rPr>
                <w:rFonts w:eastAsia="Times New Roman"/>
                <w:sz w:val="24"/>
                <w:szCs w:val="24"/>
                <w:lang w:eastAsia="ru-RU"/>
              </w:rPr>
              <w:t xml:space="preserve"> до которой Заказчик впра</w:t>
            </w:r>
            <w:r w:rsidR="00235622" w:rsidRPr="00553DDE">
              <w:rPr>
                <w:rFonts w:eastAsia="Times New Roman"/>
                <w:sz w:val="24"/>
                <w:szCs w:val="24"/>
                <w:lang w:eastAsia="ru-RU"/>
              </w:rPr>
              <w:t xml:space="preserve">ве отказаться проводить закупку: </w:t>
            </w:r>
            <w:r w:rsidR="005A7CEC">
              <w:rPr>
                <w:rFonts w:eastAsia="Times New Roman"/>
                <w:sz w:val="24"/>
                <w:szCs w:val="24"/>
                <w:lang w:eastAsia="ru-RU"/>
              </w:rPr>
              <w:t xml:space="preserve">25 июня </w:t>
            </w:r>
            <w:r w:rsidR="00235622" w:rsidRPr="00553DDE">
              <w:rPr>
                <w:rFonts w:eastAsia="Times New Roman"/>
                <w:sz w:val="24"/>
                <w:szCs w:val="24"/>
                <w:lang w:eastAsia="ru-RU"/>
              </w:rPr>
              <w:t>2014 г. (за пять дней до окончания подачи заявок на участие в открытом конкурсе</w:t>
            </w:r>
            <w:r w:rsidR="001142DD" w:rsidRPr="00553DDE">
              <w:rPr>
                <w:rFonts w:eastAsia="Times New Roman"/>
                <w:sz w:val="24"/>
                <w:szCs w:val="24"/>
                <w:lang w:eastAsia="ru-RU"/>
              </w:rPr>
              <w:t>)</w:t>
            </w:r>
            <w:r w:rsidR="00235622" w:rsidRPr="00553DDE">
              <w:rPr>
                <w:rFonts w:eastAsia="Times New Roman"/>
                <w:sz w:val="24"/>
                <w:szCs w:val="24"/>
                <w:lang w:eastAsia="ru-RU"/>
              </w:rPr>
              <w:t>.</w:t>
            </w:r>
          </w:p>
        </w:tc>
      </w:tr>
      <w:tr w:rsidR="00A95219" w:rsidRPr="00553DDE" w:rsidTr="00553DDE">
        <w:tc>
          <w:tcPr>
            <w:tcW w:w="10349" w:type="dxa"/>
            <w:gridSpan w:val="5"/>
            <w:vAlign w:val="center"/>
          </w:tcPr>
          <w:p w:rsidR="003C0F7C" w:rsidRPr="00553DDE" w:rsidRDefault="003C0F7C" w:rsidP="002729B8">
            <w:pPr>
              <w:pStyle w:val="10"/>
              <w:numPr>
                <w:ilvl w:val="0"/>
                <w:numId w:val="6"/>
              </w:numPr>
              <w:spacing w:before="240" w:after="240"/>
              <w:ind w:left="1310" w:hanging="992"/>
              <w:rPr>
                <w:szCs w:val="24"/>
                <w:lang w:eastAsia="ru-RU"/>
              </w:rPr>
            </w:pPr>
            <w:bookmarkStart w:id="8" w:name="_Toc376579225"/>
            <w:bookmarkStart w:id="9" w:name="_Toc379558732"/>
            <w:r w:rsidRPr="00553DDE">
              <w:rPr>
                <w:szCs w:val="24"/>
                <w:lang w:eastAsia="ru-RU"/>
              </w:rPr>
              <w:t>Размер и порядок внесения денежных средств,</w:t>
            </w:r>
            <w:r w:rsidR="008A303B" w:rsidRPr="00553DDE">
              <w:rPr>
                <w:szCs w:val="24"/>
                <w:lang w:eastAsia="ru-RU"/>
              </w:rPr>
              <w:t xml:space="preserve"> в </w:t>
            </w:r>
            <w:r w:rsidRPr="00553DDE">
              <w:rPr>
                <w:szCs w:val="24"/>
                <w:lang w:eastAsia="ru-RU"/>
              </w:rPr>
              <w:t>качестве обеспечения заявок</w:t>
            </w:r>
            <w:r w:rsidR="008A303B" w:rsidRPr="00553DDE">
              <w:rPr>
                <w:szCs w:val="24"/>
                <w:lang w:eastAsia="ru-RU"/>
              </w:rPr>
              <w:t xml:space="preserve"> на </w:t>
            </w:r>
            <w:r w:rsidRPr="00553DDE">
              <w:rPr>
                <w:szCs w:val="24"/>
                <w:lang w:eastAsia="ru-RU"/>
              </w:rPr>
              <w:t>участие</w:t>
            </w:r>
            <w:r w:rsidR="008A303B" w:rsidRPr="00553DDE">
              <w:rPr>
                <w:szCs w:val="24"/>
                <w:lang w:eastAsia="ru-RU"/>
              </w:rPr>
              <w:t xml:space="preserve"> в </w:t>
            </w:r>
            <w:r w:rsidRPr="00553DDE">
              <w:rPr>
                <w:szCs w:val="24"/>
                <w:lang w:eastAsia="ru-RU"/>
              </w:rPr>
              <w:t>закупке и обеспечения контракта</w:t>
            </w:r>
            <w:bookmarkEnd w:id="8"/>
            <w:bookmarkEnd w:id="9"/>
          </w:p>
        </w:tc>
      </w:tr>
      <w:tr w:rsidR="00A95219" w:rsidRPr="00553DDE" w:rsidTr="00553DDE">
        <w:trPr>
          <w:trHeight w:val="767"/>
        </w:trPr>
        <w:tc>
          <w:tcPr>
            <w:tcW w:w="852" w:type="dxa"/>
          </w:tcPr>
          <w:p w:rsidR="00170AAE" w:rsidRPr="00553DDE" w:rsidRDefault="00170AAE" w:rsidP="00AA00CF">
            <w:pPr>
              <w:pStyle w:val="1"/>
              <w:rPr>
                <w:sz w:val="24"/>
              </w:rPr>
            </w:pPr>
          </w:p>
        </w:tc>
        <w:tc>
          <w:tcPr>
            <w:tcW w:w="3968" w:type="dxa"/>
          </w:tcPr>
          <w:p w:rsidR="00170AAE" w:rsidRPr="00553DDE" w:rsidRDefault="00170AAE" w:rsidP="00D57E32">
            <w:pPr>
              <w:autoSpaceDE w:val="0"/>
              <w:autoSpaceDN w:val="0"/>
              <w:adjustRightInd w:val="0"/>
              <w:spacing w:after="0" w:line="240" w:lineRule="auto"/>
              <w:rPr>
                <w:rFonts w:eastAsia="Times New Roman"/>
                <w:sz w:val="24"/>
                <w:szCs w:val="24"/>
                <w:highlight w:val="yellow"/>
                <w:lang w:eastAsia="ru-RU"/>
              </w:rPr>
            </w:pPr>
            <w:r w:rsidRPr="00553DDE">
              <w:rPr>
                <w:rFonts w:eastAsia="Times New Roman"/>
                <w:sz w:val="24"/>
                <w:szCs w:val="24"/>
                <w:lang w:eastAsia="ru-RU"/>
              </w:rPr>
              <w:t>Размер обеспечения заяв</w:t>
            </w:r>
            <w:r w:rsidR="00D57E32" w:rsidRPr="00553DDE">
              <w:rPr>
                <w:rFonts w:eastAsia="Times New Roman"/>
                <w:sz w:val="24"/>
                <w:szCs w:val="24"/>
                <w:lang w:eastAsia="ru-RU"/>
              </w:rPr>
              <w:t>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00D57E32" w:rsidRPr="00553DDE">
              <w:rPr>
                <w:rFonts w:eastAsia="Times New Roman"/>
                <w:sz w:val="24"/>
                <w:szCs w:val="24"/>
                <w:lang w:eastAsia="ru-RU"/>
              </w:rPr>
              <w:t>конкурсе</w:t>
            </w:r>
          </w:p>
        </w:tc>
        <w:tc>
          <w:tcPr>
            <w:tcW w:w="5529" w:type="dxa"/>
            <w:gridSpan w:val="3"/>
          </w:tcPr>
          <w:p w:rsidR="00047B31" w:rsidRPr="00553DDE" w:rsidRDefault="00791A07" w:rsidP="00791A07">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1</w:t>
            </w:r>
            <w:r w:rsidR="00EA4E23" w:rsidRPr="00553DDE">
              <w:rPr>
                <w:rFonts w:eastAsia="Times New Roman"/>
                <w:sz w:val="24"/>
                <w:szCs w:val="24"/>
                <w:lang w:eastAsia="ru-RU"/>
              </w:rPr>
              <w:t xml:space="preserve">% от начальной (максимальной) цены контракта, </w:t>
            </w:r>
            <w:r w:rsidR="00351FB4">
              <w:rPr>
                <w:rFonts w:eastAsia="Times New Roman"/>
                <w:sz w:val="24"/>
                <w:szCs w:val="24"/>
                <w:lang w:eastAsia="ru-RU"/>
              </w:rPr>
              <w:t>5 008</w:t>
            </w:r>
            <w:r w:rsidR="00EA4E23" w:rsidRPr="00553DDE">
              <w:rPr>
                <w:rFonts w:eastAsia="Times New Roman"/>
                <w:sz w:val="24"/>
                <w:szCs w:val="24"/>
                <w:lang w:eastAsia="ru-RU"/>
              </w:rPr>
              <w:t xml:space="preserve"> (</w:t>
            </w:r>
            <w:r w:rsidR="0010601A">
              <w:rPr>
                <w:rFonts w:eastAsia="Times New Roman"/>
                <w:sz w:val="24"/>
                <w:szCs w:val="24"/>
                <w:lang w:eastAsia="ru-RU"/>
              </w:rPr>
              <w:t>пять тысяч</w:t>
            </w:r>
            <w:r w:rsidR="00351FB4">
              <w:rPr>
                <w:rFonts w:eastAsia="Times New Roman"/>
                <w:sz w:val="24"/>
                <w:szCs w:val="24"/>
                <w:lang w:eastAsia="ru-RU"/>
              </w:rPr>
              <w:t xml:space="preserve"> восемь</w:t>
            </w:r>
            <w:r w:rsidR="00EA4E23" w:rsidRPr="00553DDE">
              <w:rPr>
                <w:rFonts w:eastAsia="Times New Roman"/>
                <w:sz w:val="24"/>
                <w:szCs w:val="24"/>
                <w:lang w:eastAsia="ru-RU"/>
              </w:rPr>
              <w:t xml:space="preserve">) </w:t>
            </w:r>
            <w:r w:rsidR="0010601A">
              <w:rPr>
                <w:rFonts w:eastAsia="Times New Roman"/>
                <w:sz w:val="24"/>
                <w:szCs w:val="24"/>
                <w:lang w:eastAsia="ru-RU"/>
              </w:rPr>
              <w:t>рублей</w:t>
            </w:r>
            <w:r w:rsidR="00EA4E23" w:rsidRPr="00553DDE">
              <w:rPr>
                <w:rFonts w:eastAsia="Times New Roman"/>
                <w:sz w:val="24"/>
                <w:szCs w:val="24"/>
                <w:lang w:eastAsia="ru-RU"/>
              </w:rPr>
              <w:t>.</w:t>
            </w:r>
          </w:p>
        </w:tc>
      </w:tr>
      <w:tr w:rsidR="00A95219" w:rsidRPr="00553DDE" w:rsidTr="00553DDE">
        <w:trPr>
          <w:trHeight w:val="767"/>
        </w:trPr>
        <w:tc>
          <w:tcPr>
            <w:tcW w:w="852" w:type="dxa"/>
          </w:tcPr>
          <w:p w:rsidR="00170AAE" w:rsidRPr="00553DDE" w:rsidRDefault="00170AAE" w:rsidP="00AA00CF">
            <w:pPr>
              <w:pStyle w:val="1"/>
              <w:rPr>
                <w:sz w:val="24"/>
              </w:rPr>
            </w:pPr>
          </w:p>
        </w:tc>
        <w:tc>
          <w:tcPr>
            <w:tcW w:w="3968" w:type="dxa"/>
          </w:tcPr>
          <w:p w:rsidR="00170AAE" w:rsidRPr="00553DDE" w:rsidRDefault="00170AAE"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 xml:space="preserve">Способы внесения обеспечения заявки </w:t>
            </w:r>
          </w:p>
        </w:tc>
        <w:tc>
          <w:tcPr>
            <w:tcW w:w="5529" w:type="dxa"/>
            <w:gridSpan w:val="3"/>
          </w:tcPr>
          <w:p w:rsidR="00170AAE" w:rsidRPr="00553DDE" w:rsidRDefault="00170AAE" w:rsidP="008001C1">
            <w:pPr>
              <w:widowControl w:val="0"/>
              <w:autoSpaceDE w:val="0"/>
              <w:autoSpaceDN w:val="0"/>
              <w:adjustRightInd w:val="0"/>
              <w:ind w:hanging="26"/>
              <w:rPr>
                <w:rFonts w:eastAsia="Times New Roman"/>
                <w:sz w:val="24"/>
                <w:szCs w:val="24"/>
                <w:lang w:eastAsia="ru-RU"/>
              </w:rPr>
            </w:pPr>
            <w:r w:rsidRPr="00553DDE">
              <w:rPr>
                <w:sz w:val="24"/>
                <w:szCs w:val="24"/>
              </w:rPr>
              <w:t>Обеспечение заявки</w:t>
            </w:r>
            <w:r w:rsidR="008A303B" w:rsidRPr="00553DDE">
              <w:rPr>
                <w:sz w:val="24"/>
                <w:szCs w:val="24"/>
              </w:rPr>
              <w:t xml:space="preserve"> на </w:t>
            </w:r>
            <w:r w:rsidRPr="00553DDE">
              <w:rPr>
                <w:sz w:val="24"/>
                <w:szCs w:val="24"/>
              </w:rPr>
              <w:t>участие</w:t>
            </w:r>
            <w:r w:rsidR="008A303B" w:rsidRPr="00553DDE">
              <w:rPr>
                <w:sz w:val="24"/>
                <w:szCs w:val="24"/>
              </w:rPr>
              <w:t xml:space="preserve"> в </w:t>
            </w:r>
            <w:r w:rsidRPr="00553DDE">
              <w:rPr>
                <w:sz w:val="24"/>
                <w:szCs w:val="24"/>
              </w:rPr>
              <w:t>конкурсе может предоставляться участником закупки путем внесения денежных средств или</w:t>
            </w:r>
            <w:r w:rsidR="008A303B" w:rsidRPr="00553DDE">
              <w:rPr>
                <w:sz w:val="24"/>
                <w:szCs w:val="24"/>
              </w:rPr>
              <w:t xml:space="preserve"> в </w:t>
            </w:r>
            <w:r w:rsidR="00BD48FF" w:rsidRPr="00553DDE">
              <w:rPr>
                <w:sz w:val="24"/>
                <w:szCs w:val="24"/>
              </w:rPr>
              <w:t xml:space="preserve">форме </w:t>
            </w:r>
            <w:r w:rsidRPr="00553DDE">
              <w:rPr>
                <w:sz w:val="24"/>
                <w:szCs w:val="24"/>
              </w:rPr>
              <w:t>банковской гаранти</w:t>
            </w:r>
            <w:r w:rsidR="00BD48FF" w:rsidRPr="00553DDE">
              <w:rPr>
                <w:sz w:val="24"/>
                <w:szCs w:val="24"/>
              </w:rPr>
              <w:t>и</w:t>
            </w:r>
            <w:r w:rsidRPr="00553DDE">
              <w:rPr>
                <w:sz w:val="24"/>
                <w:szCs w:val="24"/>
              </w:rPr>
              <w:t>. Выбор способа обеспечения заявки</w:t>
            </w:r>
            <w:r w:rsidR="008A303B" w:rsidRPr="00553DDE">
              <w:rPr>
                <w:sz w:val="24"/>
                <w:szCs w:val="24"/>
              </w:rPr>
              <w:t xml:space="preserve"> на </w:t>
            </w:r>
            <w:r w:rsidRPr="00553DDE">
              <w:rPr>
                <w:sz w:val="24"/>
                <w:szCs w:val="24"/>
              </w:rPr>
              <w:t>участие</w:t>
            </w:r>
            <w:r w:rsidR="008A303B" w:rsidRPr="00553DDE">
              <w:rPr>
                <w:sz w:val="24"/>
                <w:szCs w:val="24"/>
              </w:rPr>
              <w:t xml:space="preserve"> в </w:t>
            </w:r>
            <w:r w:rsidRPr="00553DDE">
              <w:rPr>
                <w:sz w:val="24"/>
                <w:szCs w:val="24"/>
              </w:rPr>
              <w:t xml:space="preserve">конкурсе осуществляется участником </w:t>
            </w:r>
            <w:r w:rsidR="00032314" w:rsidRPr="00553DDE">
              <w:rPr>
                <w:sz w:val="24"/>
                <w:szCs w:val="24"/>
              </w:rPr>
              <w:t>закупки</w:t>
            </w:r>
            <w:r w:rsidRPr="00553DDE">
              <w:rPr>
                <w:sz w:val="24"/>
                <w:szCs w:val="24"/>
              </w:rPr>
              <w:t>.</w:t>
            </w:r>
          </w:p>
        </w:tc>
      </w:tr>
      <w:tr w:rsidR="00A95219" w:rsidRPr="00553DDE" w:rsidTr="00553DDE">
        <w:tc>
          <w:tcPr>
            <w:tcW w:w="852" w:type="dxa"/>
          </w:tcPr>
          <w:p w:rsidR="00170AAE" w:rsidRPr="00553DDE" w:rsidRDefault="00170AAE" w:rsidP="00AA00CF">
            <w:pPr>
              <w:pStyle w:val="1"/>
              <w:rPr>
                <w:sz w:val="24"/>
              </w:rPr>
            </w:pPr>
          </w:p>
        </w:tc>
        <w:tc>
          <w:tcPr>
            <w:tcW w:w="3968" w:type="dxa"/>
          </w:tcPr>
          <w:p w:rsidR="00170AAE" w:rsidRPr="00553DDE" w:rsidRDefault="006A256E"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С</w:t>
            </w:r>
            <w:r w:rsidR="00170AAE" w:rsidRPr="00553DDE">
              <w:rPr>
                <w:rFonts w:eastAsia="Times New Roman"/>
                <w:sz w:val="24"/>
                <w:szCs w:val="24"/>
                <w:lang w:eastAsia="ru-RU"/>
              </w:rPr>
              <w:t>рок и порядок внесения обеспечения заявки</w:t>
            </w:r>
          </w:p>
        </w:tc>
        <w:tc>
          <w:tcPr>
            <w:tcW w:w="5529" w:type="dxa"/>
            <w:gridSpan w:val="3"/>
          </w:tcPr>
          <w:p w:rsidR="00170AAE" w:rsidRPr="00553DDE" w:rsidRDefault="00170AAE" w:rsidP="00170AAE">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Срок внесения обеспечения денежными средствами</w:t>
            </w:r>
            <w:r w:rsidR="006A3266" w:rsidRPr="00553DDE">
              <w:rPr>
                <w:rFonts w:eastAsia="Times New Roman"/>
                <w:sz w:val="24"/>
                <w:szCs w:val="24"/>
                <w:lang w:eastAsia="ru-RU"/>
              </w:rPr>
              <w:t xml:space="preserve"> – </w:t>
            </w:r>
            <w:r w:rsidRPr="00553DDE">
              <w:rPr>
                <w:rFonts w:eastAsia="Times New Roman"/>
                <w:sz w:val="24"/>
                <w:szCs w:val="24"/>
                <w:lang w:eastAsia="ru-RU"/>
              </w:rPr>
              <w:t>до момента вскрытия конвертов</w:t>
            </w:r>
            <w:r w:rsidR="00E1719D" w:rsidRPr="00553DDE">
              <w:rPr>
                <w:rFonts w:eastAsia="Times New Roman"/>
                <w:sz w:val="24"/>
                <w:szCs w:val="24"/>
                <w:lang w:eastAsia="ru-RU"/>
              </w:rPr>
              <w:t xml:space="preserve"> с </w:t>
            </w:r>
            <w:r w:rsidRPr="00553DDE">
              <w:rPr>
                <w:rFonts w:eastAsia="Times New Roman"/>
                <w:sz w:val="24"/>
                <w:szCs w:val="24"/>
                <w:lang w:eastAsia="ru-RU"/>
              </w:rPr>
              <w:t>заявками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w:t>
            </w:r>
            <w:r w:rsidRPr="00553DDE">
              <w:rPr>
                <w:rFonts w:eastAsia="Times New Roman"/>
                <w:sz w:val="24"/>
                <w:szCs w:val="24"/>
                <w:lang w:eastAsia="ru-RU"/>
              </w:rPr>
              <w:cr/>
              <w:t>Денежные средства вносятся Участником закупки</w:t>
            </w:r>
            <w:r w:rsidR="008A303B" w:rsidRPr="00553DDE">
              <w:rPr>
                <w:rFonts w:eastAsia="Times New Roman"/>
                <w:sz w:val="24"/>
                <w:szCs w:val="24"/>
                <w:lang w:eastAsia="ru-RU"/>
              </w:rPr>
              <w:t xml:space="preserve"> на </w:t>
            </w:r>
            <w:r w:rsidRPr="00553DDE">
              <w:rPr>
                <w:rFonts w:eastAsia="Times New Roman"/>
                <w:sz w:val="24"/>
                <w:szCs w:val="24"/>
                <w:lang w:eastAsia="ru-RU"/>
              </w:rPr>
              <w:t>расчетный счет заказчика, факт внесения Участником закупки денежных сре</w:t>
            </w:r>
            <w:proofErr w:type="gramStart"/>
            <w:r w:rsidRPr="00553DDE">
              <w:rPr>
                <w:rFonts w:eastAsia="Times New Roman"/>
                <w:sz w:val="24"/>
                <w:szCs w:val="24"/>
                <w:lang w:eastAsia="ru-RU"/>
              </w:rPr>
              <w:t>дств</w:t>
            </w:r>
            <w:r w:rsidR="008A303B" w:rsidRPr="00553DDE">
              <w:rPr>
                <w:rFonts w:eastAsia="Times New Roman"/>
                <w:sz w:val="24"/>
                <w:szCs w:val="24"/>
                <w:lang w:eastAsia="ru-RU"/>
              </w:rPr>
              <w:t xml:space="preserve"> в </w:t>
            </w:r>
            <w:r w:rsidRPr="00553DDE">
              <w:rPr>
                <w:rFonts w:eastAsia="Times New Roman"/>
                <w:sz w:val="24"/>
                <w:szCs w:val="24"/>
                <w:lang w:eastAsia="ru-RU"/>
              </w:rPr>
              <w:t>к</w:t>
            </w:r>
            <w:proofErr w:type="gramEnd"/>
            <w:r w:rsidRPr="00553DDE">
              <w:rPr>
                <w:rFonts w:eastAsia="Times New Roman"/>
                <w:sz w:val="24"/>
                <w:szCs w:val="24"/>
                <w:lang w:eastAsia="ru-RU"/>
              </w:rPr>
              <w:t>ачестве обеспечения заявки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конкурсе подтверждается платежным поручением </w:t>
            </w:r>
            <w:r w:rsidR="00E1719D" w:rsidRPr="00553DDE">
              <w:rPr>
                <w:rFonts w:eastAsia="Times New Roman"/>
                <w:sz w:val="24"/>
                <w:szCs w:val="24"/>
                <w:lang w:eastAsia="ru-RU"/>
              </w:rPr>
              <w:t>с </w:t>
            </w:r>
            <w:r w:rsidRPr="00553DDE">
              <w:rPr>
                <w:rFonts w:eastAsia="Times New Roman"/>
                <w:sz w:val="24"/>
                <w:szCs w:val="24"/>
                <w:lang w:eastAsia="ru-RU"/>
              </w:rPr>
              <w:t>отметкой банка об оплате. В том случае, если перевод денежных сре</w:t>
            </w:r>
            <w:proofErr w:type="gramStart"/>
            <w:r w:rsidRPr="00553DDE">
              <w:rPr>
                <w:rFonts w:eastAsia="Times New Roman"/>
                <w:sz w:val="24"/>
                <w:szCs w:val="24"/>
                <w:lang w:eastAsia="ru-RU"/>
              </w:rPr>
              <w:t>дств</w:t>
            </w:r>
            <w:r w:rsidR="008A303B" w:rsidRPr="00553DDE">
              <w:rPr>
                <w:rFonts w:eastAsia="Times New Roman"/>
                <w:sz w:val="24"/>
                <w:szCs w:val="24"/>
                <w:lang w:eastAsia="ru-RU"/>
              </w:rPr>
              <w:t xml:space="preserve"> в </w:t>
            </w:r>
            <w:r w:rsidRPr="00553DDE">
              <w:rPr>
                <w:rFonts w:eastAsia="Times New Roman"/>
                <w:sz w:val="24"/>
                <w:szCs w:val="24"/>
                <w:lang w:eastAsia="ru-RU"/>
              </w:rPr>
              <w:t>к</w:t>
            </w:r>
            <w:proofErr w:type="gramEnd"/>
            <w:r w:rsidRPr="00553DDE">
              <w:rPr>
                <w:rFonts w:eastAsia="Times New Roman"/>
                <w:sz w:val="24"/>
                <w:szCs w:val="24"/>
                <w:lang w:eastAsia="ru-RU"/>
              </w:rPr>
              <w:t>ачестве обеспечения заявки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конкурсе осуществляется Участником закупки при помощи системы </w:t>
            </w:r>
            <w:r w:rsidR="0038395E" w:rsidRPr="00553DDE">
              <w:rPr>
                <w:rFonts w:eastAsia="Times New Roman"/>
                <w:sz w:val="24"/>
                <w:szCs w:val="24"/>
                <w:lang w:eastAsia="ru-RU"/>
              </w:rPr>
              <w:t>«</w:t>
            </w:r>
            <w:r w:rsidRPr="00553DDE">
              <w:rPr>
                <w:rFonts w:eastAsia="Times New Roman"/>
                <w:sz w:val="24"/>
                <w:szCs w:val="24"/>
                <w:lang w:eastAsia="ru-RU"/>
              </w:rPr>
              <w:t>Банк-Клиент</w:t>
            </w:r>
            <w:r w:rsidR="0038395E" w:rsidRPr="00553DDE">
              <w:rPr>
                <w:rFonts w:eastAsia="Times New Roman"/>
                <w:sz w:val="24"/>
                <w:szCs w:val="24"/>
                <w:lang w:eastAsia="ru-RU"/>
              </w:rPr>
              <w:t>»</w:t>
            </w:r>
            <w:r w:rsidRPr="00553DDE">
              <w:rPr>
                <w:rFonts w:eastAsia="Times New Roman"/>
                <w:sz w:val="24"/>
                <w:szCs w:val="24"/>
                <w:lang w:eastAsia="ru-RU"/>
              </w:rPr>
              <w:t>, факт внесения денежных средств</w:t>
            </w:r>
            <w:r w:rsidR="008A303B" w:rsidRPr="00553DDE">
              <w:rPr>
                <w:rFonts w:eastAsia="Times New Roman"/>
                <w:sz w:val="24"/>
                <w:szCs w:val="24"/>
                <w:lang w:eastAsia="ru-RU"/>
              </w:rPr>
              <w:t xml:space="preserve"> в </w:t>
            </w:r>
            <w:r w:rsidRPr="00553DDE">
              <w:rPr>
                <w:rFonts w:eastAsia="Times New Roman"/>
                <w:sz w:val="24"/>
                <w:szCs w:val="24"/>
                <w:lang w:eastAsia="ru-RU"/>
              </w:rPr>
              <w:t>обеспечение заявки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конкурсе подтверждается выпиской из лицевого счета, </w:t>
            </w:r>
            <w:r w:rsidRPr="00553DDE">
              <w:rPr>
                <w:rFonts w:eastAsia="Times New Roman"/>
                <w:sz w:val="24"/>
                <w:szCs w:val="24"/>
                <w:lang w:eastAsia="ru-RU"/>
              </w:rPr>
              <w:lastRenderedPageBreak/>
              <w:t>подтверждающей перевод денежных средств. Соответствующее платежное поручение</w:t>
            </w:r>
            <w:r w:rsidR="00E1719D" w:rsidRPr="00553DDE">
              <w:rPr>
                <w:rFonts w:eastAsia="Times New Roman"/>
                <w:sz w:val="24"/>
                <w:szCs w:val="24"/>
                <w:lang w:eastAsia="ru-RU"/>
              </w:rPr>
              <w:t xml:space="preserve"> с </w:t>
            </w:r>
            <w:r w:rsidRPr="00553DDE">
              <w:rPr>
                <w:rFonts w:eastAsia="Times New Roman"/>
                <w:sz w:val="24"/>
                <w:szCs w:val="24"/>
                <w:lang w:eastAsia="ru-RU"/>
              </w:rPr>
              <w:t>отметкой банка об оплате (квитанция</w:t>
            </w:r>
            <w:r w:rsidR="008A303B" w:rsidRPr="00553DDE">
              <w:rPr>
                <w:rFonts w:eastAsia="Times New Roman"/>
                <w:sz w:val="24"/>
                <w:szCs w:val="24"/>
                <w:lang w:eastAsia="ru-RU"/>
              </w:rPr>
              <w:t xml:space="preserve"> в </w:t>
            </w:r>
            <w:r w:rsidRPr="00553DDE">
              <w:rPr>
                <w:rFonts w:eastAsia="Times New Roman"/>
                <w:sz w:val="24"/>
                <w:szCs w:val="24"/>
                <w:lang w:eastAsia="ru-RU"/>
              </w:rPr>
              <w:t>случае наличной формы оплаты, выписка из лицевого счета</w:t>
            </w:r>
            <w:r w:rsidR="008A303B" w:rsidRPr="00553DDE">
              <w:rPr>
                <w:rFonts w:eastAsia="Times New Roman"/>
                <w:sz w:val="24"/>
                <w:szCs w:val="24"/>
                <w:lang w:eastAsia="ru-RU"/>
              </w:rPr>
              <w:t xml:space="preserve"> в </w:t>
            </w:r>
            <w:r w:rsidRPr="00553DDE">
              <w:rPr>
                <w:rFonts w:eastAsia="Times New Roman"/>
                <w:sz w:val="24"/>
                <w:szCs w:val="24"/>
                <w:lang w:eastAsia="ru-RU"/>
              </w:rPr>
              <w:t>случае внесения соответствующих денежных сре</w:t>
            </w:r>
            <w:proofErr w:type="gramStart"/>
            <w:r w:rsidRPr="00553DDE">
              <w:rPr>
                <w:rFonts w:eastAsia="Times New Roman"/>
                <w:sz w:val="24"/>
                <w:szCs w:val="24"/>
                <w:lang w:eastAsia="ru-RU"/>
              </w:rPr>
              <w:t>дств пр</w:t>
            </w:r>
            <w:proofErr w:type="gramEnd"/>
            <w:r w:rsidRPr="00553DDE">
              <w:rPr>
                <w:rFonts w:eastAsia="Times New Roman"/>
                <w:sz w:val="24"/>
                <w:szCs w:val="24"/>
                <w:lang w:eastAsia="ru-RU"/>
              </w:rPr>
              <w:t xml:space="preserve">и помощи системы </w:t>
            </w:r>
            <w:r w:rsidR="0038395E" w:rsidRPr="00553DDE">
              <w:rPr>
                <w:rFonts w:eastAsia="Times New Roman"/>
                <w:sz w:val="24"/>
                <w:szCs w:val="24"/>
                <w:lang w:eastAsia="ru-RU"/>
              </w:rPr>
              <w:t>«</w:t>
            </w:r>
            <w:r w:rsidRPr="00553DDE">
              <w:rPr>
                <w:rFonts w:eastAsia="Times New Roman"/>
                <w:sz w:val="24"/>
                <w:szCs w:val="24"/>
                <w:lang w:eastAsia="ru-RU"/>
              </w:rPr>
              <w:t>Банк-Клиент</w:t>
            </w:r>
            <w:r w:rsidR="0038395E" w:rsidRPr="00553DDE">
              <w:rPr>
                <w:rFonts w:eastAsia="Times New Roman"/>
                <w:sz w:val="24"/>
                <w:szCs w:val="24"/>
                <w:lang w:eastAsia="ru-RU"/>
              </w:rPr>
              <w:t>»</w:t>
            </w:r>
            <w:r w:rsidRPr="00553DDE">
              <w:rPr>
                <w:rFonts w:eastAsia="Times New Roman"/>
                <w:sz w:val="24"/>
                <w:szCs w:val="24"/>
                <w:lang w:eastAsia="ru-RU"/>
              </w:rPr>
              <w:t>) должно быть подано Участником закупки</w:t>
            </w:r>
            <w:r w:rsidR="008A303B" w:rsidRPr="00553DDE">
              <w:rPr>
                <w:rFonts w:eastAsia="Times New Roman"/>
                <w:sz w:val="24"/>
                <w:szCs w:val="24"/>
                <w:lang w:eastAsia="ru-RU"/>
              </w:rPr>
              <w:t xml:space="preserve"> в </w:t>
            </w:r>
            <w:r w:rsidRPr="00553DDE">
              <w:rPr>
                <w:rFonts w:eastAsia="Times New Roman"/>
                <w:sz w:val="24"/>
                <w:szCs w:val="24"/>
                <w:lang w:eastAsia="ru-RU"/>
              </w:rPr>
              <w:t>составе документов, входящих</w:t>
            </w:r>
            <w:r w:rsidR="008A303B" w:rsidRPr="00553DDE">
              <w:rPr>
                <w:rFonts w:eastAsia="Times New Roman"/>
                <w:sz w:val="24"/>
                <w:szCs w:val="24"/>
                <w:lang w:eastAsia="ru-RU"/>
              </w:rPr>
              <w:t xml:space="preserve"> в </w:t>
            </w:r>
            <w:r w:rsidRPr="00553DDE">
              <w:rPr>
                <w:rFonts w:eastAsia="Times New Roman"/>
                <w:sz w:val="24"/>
                <w:szCs w:val="24"/>
                <w:lang w:eastAsia="ru-RU"/>
              </w:rPr>
              <w:t>заявку</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конкурсе. В платежном поручении обязательно указывать назначение платежа </w:t>
            </w:r>
            <w:r w:rsidR="0038395E" w:rsidRPr="00553DDE">
              <w:rPr>
                <w:rFonts w:eastAsia="Times New Roman"/>
                <w:sz w:val="24"/>
                <w:szCs w:val="24"/>
                <w:lang w:eastAsia="ru-RU"/>
              </w:rPr>
              <w:t>«</w:t>
            </w:r>
            <w:r w:rsidRPr="00553DDE">
              <w:rPr>
                <w:rFonts w:eastAsia="Times New Roman"/>
                <w:sz w:val="24"/>
                <w:szCs w:val="24"/>
                <w:lang w:eastAsia="ru-RU"/>
              </w:rPr>
              <w:t>01. Оплата финансового обеспечения заявки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открытом конкурсе</w:t>
            </w:r>
            <w:r w:rsidR="008A303B" w:rsidRPr="00553DDE">
              <w:rPr>
                <w:rFonts w:eastAsia="Times New Roman"/>
                <w:sz w:val="24"/>
                <w:szCs w:val="24"/>
                <w:lang w:eastAsia="ru-RU"/>
              </w:rPr>
              <w:t xml:space="preserve"> на </w:t>
            </w:r>
            <w:r w:rsidRPr="00553DDE">
              <w:rPr>
                <w:rFonts w:eastAsia="Times New Roman"/>
                <w:sz w:val="24"/>
                <w:szCs w:val="24"/>
                <w:lang w:eastAsia="ru-RU"/>
              </w:rPr>
              <w:t>(наименование конкурса), Реестровый номер торгов</w:t>
            </w:r>
            <w:r w:rsidRPr="005A7CEC">
              <w:rPr>
                <w:rFonts w:eastAsia="Times New Roman"/>
                <w:sz w:val="24"/>
                <w:szCs w:val="24"/>
                <w:lang w:eastAsia="ru-RU"/>
              </w:rPr>
              <w:t>:____.</w:t>
            </w:r>
            <w:r w:rsidRPr="00553DDE">
              <w:rPr>
                <w:rFonts w:eastAsia="Times New Roman"/>
                <w:sz w:val="24"/>
                <w:szCs w:val="24"/>
                <w:lang w:eastAsia="ru-RU"/>
              </w:rPr>
              <w:t xml:space="preserve"> </w:t>
            </w:r>
            <w:proofErr w:type="gramStart"/>
            <w:r w:rsidRPr="00553DDE">
              <w:rPr>
                <w:rFonts w:eastAsia="Times New Roman"/>
                <w:sz w:val="24"/>
                <w:szCs w:val="24"/>
                <w:lang w:eastAsia="ru-RU"/>
              </w:rPr>
              <w:t>НДС не облагается)</w:t>
            </w:r>
            <w:r w:rsidR="0038395E" w:rsidRPr="00553DDE">
              <w:rPr>
                <w:rFonts w:eastAsia="Times New Roman"/>
                <w:sz w:val="24"/>
                <w:szCs w:val="24"/>
                <w:lang w:eastAsia="ru-RU"/>
              </w:rPr>
              <w:t>»</w:t>
            </w:r>
            <w:r w:rsidRPr="00553DDE">
              <w:rPr>
                <w:rFonts w:eastAsia="Times New Roman"/>
                <w:sz w:val="24"/>
                <w:szCs w:val="24"/>
                <w:lang w:eastAsia="ru-RU"/>
              </w:rPr>
              <w:t>.</w:t>
            </w:r>
            <w:proofErr w:type="gramEnd"/>
            <w:r w:rsidRPr="00553DDE">
              <w:rPr>
                <w:rFonts w:eastAsia="Times New Roman"/>
                <w:sz w:val="24"/>
                <w:szCs w:val="24"/>
                <w:lang w:eastAsia="ru-RU"/>
              </w:rPr>
              <w:t xml:space="preserve"> В случае отсутствия</w:t>
            </w:r>
            <w:r w:rsidR="008A303B" w:rsidRPr="00553DDE">
              <w:rPr>
                <w:rFonts w:eastAsia="Times New Roman"/>
                <w:sz w:val="24"/>
                <w:szCs w:val="24"/>
                <w:lang w:eastAsia="ru-RU"/>
              </w:rPr>
              <w:t xml:space="preserve"> в </w:t>
            </w:r>
            <w:r w:rsidRPr="00553DDE">
              <w:rPr>
                <w:rFonts w:eastAsia="Times New Roman"/>
                <w:sz w:val="24"/>
                <w:szCs w:val="24"/>
                <w:lang w:eastAsia="ru-RU"/>
              </w:rPr>
              <w:t>составе заявки документа, подтверждающего внесение денежных сре</w:t>
            </w:r>
            <w:proofErr w:type="gramStart"/>
            <w:r w:rsidRPr="00553DDE">
              <w:rPr>
                <w:rFonts w:eastAsia="Times New Roman"/>
                <w:sz w:val="24"/>
                <w:szCs w:val="24"/>
                <w:lang w:eastAsia="ru-RU"/>
              </w:rPr>
              <w:t>дств</w:t>
            </w:r>
            <w:r w:rsidR="008A303B" w:rsidRPr="00553DDE">
              <w:rPr>
                <w:rFonts w:eastAsia="Times New Roman"/>
                <w:sz w:val="24"/>
                <w:szCs w:val="24"/>
                <w:lang w:eastAsia="ru-RU"/>
              </w:rPr>
              <w:t xml:space="preserve"> в </w:t>
            </w:r>
            <w:r w:rsidRPr="00553DDE">
              <w:rPr>
                <w:rFonts w:eastAsia="Times New Roman"/>
                <w:sz w:val="24"/>
                <w:szCs w:val="24"/>
                <w:lang w:eastAsia="ru-RU"/>
              </w:rPr>
              <w:t>к</w:t>
            </w:r>
            <w:proofErr w:type="gramEnd"/>
            <w:r w:rsidRPr="00553DDE">
              <w:rPr>
                <w:rFonts w:eastAsia="Times New Roman"/>
                <w:sz w:val="24"/>
                <w:szCs w:val="24"/>
                <w:lang w:eastAsia="ru-RU"/>
              </w:rPr>
              <w:t>ачестве обеспечения заявки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 Участнику закупки отказывается</w:t>
            </w:r>
            <w:r w:rsidR="008A303B" w:rsidRPr="00553DDE">
              <w:rPr>
                <w:rFonts w:eastAsia="Times New Roman"/>
                <w:sz w:val="24"/>
                <w:szCs w:val="24"/>
                <w:lang w:eastAsia="ru-RU"/>
              </w:rPr>
              <w:t xml:space="preserve"> в </w:t>
            </w:r>
            <w:r w:rsidRPr="00553DDE">
              <w:rPr>
                <w:rFonts w:eastAsia="Times New Roman"/>
                <w:sz w:val="24"/>
                <w:szCs w:val="24"/>
                <w:lang w:eastAsia="ru-RU"/>
              </w:rPr>
              <w:t>допуске</w:t>
            </w:r>
            <w:r w:rsidR="008A303B" w:rsidRPr="00553DDE">
              <w:rPr>
                <w:rFonts w:eastAsia="Times New Roman"/>
                <w:sz w:val="24"/>
                <w:szCs w:val="24"/>
                <w:lang w:eastAsia="ru-RU"/>
              </w:rPr>
              <w:t xml:space="preserve"> к </w:t>
            </w:r>
            <w:r w:rsidRPr="00553DDE">
              <w:rPr>
                <w:rFonts w:eastAsia="Times New Roman"/>
                <w:sz w:val="24"/>
                <w:szCs w:val="24"/>
                <w:lang w:eastAsia="ru-RU"/>
              </w:rPr>
              <w:t>участию</w:t>
            </w:r>
            <w:r w:rsidR="008A303B" w:rsidRPr="00553DDE">
              <w:rPr>
                <w:rFonts w:eastAsia="Times New Roman"/>
                <w:sz w:val="24"/>
                <w:szCs w:val="24"/>
                <w:lang w:eastAsia="ru-RU"/>
              </w:rPr>
              <w:t xml:space="preserve"> в </w:t>
            </w:r>
            <w:r w:rsidRPr="00553DDE">
              <w:rPr>
                <w:rFonts w:eastAsia="Times New Roman"/>
                <w:sz w:val="24"/>
                <w:szCs w:val="24"/>
                <w:lang w:eastAsia="ru-RU"/>
              </w:rPr>
              <w:t>конкурсе.</w:t>
            </w:r>
          </w:p>
          <w:p w:rsidR="00170AAE" w:rsidRPr="00553DDE" w:rsidRDefault="00170AAE" w:rsidP="00353CAA">
            <w:pPr>
              <w:widowControl w:val="0"/>
              <w:autoSpaceDE w:val="0"/>
              <w:autoSpaceDN w:val="0"/>
              <w:adjustRightInd w:val="0"/>
              <w:ind w:firstLine="540"/>
              <w:rPr>
                <w:rFonts w:eastAsia="Times New Roman"/>
                <w:sz w:val="24"/>
                <w:szCs w:val="24"/>
                <w:lang w:eastAsia="ru-RU"/>
              </w:rPr>
            </w:pPr>
            <w:r w:rsidRPr="00553DDE">
              <w:rPr>
                <w:sz w:val="24"/>
                <w:szCs w:val="24"/>
              </w:rPr>
              <w:t>Банковская гарантия, выданная участнику закупки банком для целей обеспечения заявки</w:t>
            </w:r>
            <w:r w:rsidR="008A303B" w:rsidRPr="00553DDE">
              <w:rPr>
                <w:sz w:val="24"/>
                <w:szCs w:val="24"/>
              </w:rPr>
              <w:t xml:space="preserve"> на </w:t>
            </w:r>
            <w:r w:rsidRPr="00553DDE">
              <w:rPr>
                <w:sz w:val="24"/>
                <w:szCs w:val="24"/>
              </w:rPr>
              <w:t>участие</w:t>
            </w:r>
            <w:r w:rsidR="008A303B" w:rsidRPr="00553DDE">
              <w:rPr>
                <w:sz w:val="24"/>
                <w:szCs w:val="24"/>
              </w:rPr>
              <w:t xml:space="preserve"> в </w:t>
            </w:r>
            <w:r w:rsidRPr="00553DDE">
              <w:rPr>
                <w:sz w:val="24"/>
                <w:szCs w:val="24"/>
              </w:rPr>
              <w:t>конкурсе</w:t>
            </w:r>
            <w:r w:rsidR="00353CAA">
              <w:rPr>
                <w:sz w:val="24"/>
                <w:szCs w:val="24"/>
              </w:rPr>
              <w:t>,</w:t>
            </w:r>
            <w:r w:rsidRPr="00553DDE">
              <w:rPr>
                <w:sz w:val="24"/>
                <w:szCs w:val="24"/>
              </w:rPr>
              <w:t xml:space="preserve"> должна соответствовать требованиям </w:t>
            </w:r>
            <w:hyperlink w:anchor="Par711" w:history="1">
              <w:r w:rsidRPr="00553DDE">
                <w:rPr>
                  <w:i/>
                  <w:sz w:val="24"/>
                  <w:szCs w:val="24"/>
                </w:rPr>
                <w:t>статьи 45</w:t>
              </w:r>
            </w:hyperlink>
            <w:r w:rsidRPr="00553DDE">
              <w:rPr>
                <w:i/>
                <w:sz w:val="24"/>
                <w:szCs w:val="24"/>
              </w:rPr>
              <w:t xml:space="preserve"> Федерального закон</w:t>
            </w:r>
            <w:r w:rsidRPr="00553DDE">
              <w:rPr>
                <w:sz w:val="24"/>
                <w:szCs w:val="24"/>
              </w:rPr>
              <w:t>а. Срок действия банковской гарантии, предоставленной</w:t>
            </w:r>
            <w:r w:rsidR="008A303B" w:rsidRPr="00553DDE">
              <w:rPr>
                <w:sz w:val="24"/>
                <w:szCs w:val="24"/>
              </w:rPr>
              <w:t xml:space="preserve"> в </w:t>
            </w:r>
            <w:r w:rsidRPr="00553DDE">
              <w:rPr>
                <w:sz w:val="24"/>
                <w:szCs w:val="24"/>
              </w:rPr>
              <w:t>качестве обеспечения заявки, должен составлять не менее чем два месяца</w:t>
            </w:r>
            <w:r w:rsidR="00E1719D" w:rsidRPr="00553DDE">
              <w:rPr>
                <w:sz w:val="24"/>
                <w:szCs w:val="24"/>
              </w:rPr>
              <w:t xml:space="preserve"> </w:t>
            </w:r>
            <w:proofErr w:type="gramStart"/>
            <w:r w:rsidR="00E1719D" w:rsidRPr="00553DDE">
              <w:rPr>
                <w:sz w:val="24"/>
                <w:szCs w:val="24"/>
              </w:rPr>
              <w:t>с </w:t>
            </w:r>
            <w:r w:rsidRPr="00553DDE">
              <w:rPr>
                <w:sz w:val="24"/>
                <w:szCs w:val="24"/>
              </w:rPr>
              <w:t>даты окончания</w:t>
            </w:r>
            <w:proofErr w:type="gramEnd"/>
            <w:r w:rsidRPr="00553DDE">
              <w:rPr>
                <w:sz w:val="24"/>
                <w:szCs w:val="24"/>
              </w:rPr>
              <w:t xml:space="preserve"> срока подачи заявок.</w:t>
            </w:r>
          </w:p>
        </w:tc>
      </w:tr>
      <w:tr w:rsidR="00A95219" w:rsidRPr="00553DDE" w:rsidTr="00553DDE">
        <w:tc>
          <w:tcPr>
            <w:tcW w:w="852" w:type="dxa"/>
          </w:tcPr>
          <w:p w:rsidR="00170AAE" w:rsidRPr="00553DDE" w:rsidRDefault="00170AAE" w:rsidP="004C1675">
            <w:pPr>
              <w:pStyle w:val="1"/>
              <w:numPr>
                <w:ilvl w:val="1"/>
                <w:numId w:val="10"/>
              </w:numPr>
              <w:rPr>
                <w:sz w:val="24"/>
              </w:rPr>
            </w:pPr>
          </w:p>
        </w:tc>
        <w:tc>
          <w:tcPr>
            <w:tcW w:w="3968" w:type="dxa"/>
          </w:tcPr>
          <w:p w:rsidR="00170AAE" w:rsidRPr="00553DDE" w:rsidRDefault="00170AAE" w:rsidP="00D57E32">
            <w:pPr>
              <w:autoSpaceDE w:val="0"/>
              <w:autoSpaceDN w:val="0"/>
              <w:adjustRightInd w:val="0"/>
              <w:spacing w:after="0" w:line="240" w:lineRule="auto"/>
              <w:jc w:val="left"/>
              <w:rPr>
                <w:rFonts w:eastAsia="Times New Roman"/>
                <w:sz w:val="24"/>
                <w:szCs w:val="24"/>
                <w:lang w:eastAsia="ru-RU"/>
              </w:rPr>
            </w:pPr>
            <w:r w:rsidRPr="00553DDE">
              <w:rPr>
                <w:rFonts w:eastAsia="Times New Roman"/>
                <w:sz w:val="24"/>
                <w:szCs w:val="24"/>
                <w:lang w:eastAsia="ru-RU"/>
              </w:rPr>
              <w:t>Реквизиты счета для перечисления денежных сре</w:t>
            </w:r>
            <w:proofErr w:type="gramStart"/>
            <w:r w:rsidRPr="00553DDE">
              <w:rPr>
                <w:rFonts w:eastAsia="Times New Roman"/>
                <w:sz w:val="24"/>
                <w:szCs w:val="24"/>
                <w:lang w:eastAsia="ru-RU"/>
              </w:rPr>
              <w:t>дств</w:t>
            </w:r>
            <w:r w:rsidR="008A303B" w:rsidRPr="00553DDE">
              <w:rPr>
                <w:rFonts w:eastAsia="Times New Roman"/>
                <w:sz w:val="24"/>
                <w:szCs w:val="24"/>
                <w:lang w:eastAsia="ru-RU"/>
              </w:rPr>
              <w:t xml:space="preserve"> в </w:t>
            </w:r>
            <w:r w:rsidRPr="00553DDE">
              <w:rPr>
                <w:rFonts w:eastAsia="Times New Roman"/>
                <w:sz w:val="24"/>
                <w:szCs w:val="24"/>
                <w:lang w:eastAsia="ru-RU"/>
              </w:rPr>
              <w:t>к</w:t>
            </w:r>
            <w:proofErr w:type="gramEnd"/>
            <w:r w:rsidRPr="00553DDE">
              <w:rPr>
                <w:rFonts w:eastAsia="Times New Roman"/>
                <w:sz w:val="24"/>
                <w:szCs w:val="24"/>
                <w:lang w:eastAsia="ru-RU"/>
              </w:rPr>
              <w:t>ачестве обеспечения заяв</w:t>
            </w:r>
            <w:r w:rsidR="00D57E32" w:rsidRPr="00553DDE">
              <w:rPr>
                <w:rFonts w:eastAsia="Times New Roman"/>
                <w:sz w:val="24"/>
                <w:szCs w:val="24"/>
                <w:lang w:eastAsia="ru-RU"/>
              </w:rPr>
              <w:t>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00D57E32" w:rsidRPr="00553DDE">
              <w:rPr>
                <w:rFonts w:eastAsia="Times New Roman"/>
                <w:sz w:val="24"/>
                <w:szCs w:val="24"/>
                <w:lang w:eastAsia="ru-RU"/>
              </w:rPr>
              <w:t>конкурсе</w:t>
            </w:r>
          </w:p>
        </w:tc>
        <w:tc>
          <w:tcPr>
            <w:tcW w:w="5529" w:type="dxa"/>
            <w:gridSpan w:val="3"/>
          </w:tcPr>
          <w:p w:rsidR="008E7536" w:rsidRPr="00553DDE" w:rsidRDefault="008E7536" w:rsidP="007012C1">
            <w:pPr>
              <w:spacing w:after="60" w:line="240" w:lineRule="auto"/>
              <w:rPr>
                <w:sz w:val="24"/>
                <w:szCs w:val="24"/>
              </w:rPr>
            </w:pPr>
            <w:r w:rsidRPr="00553DDE">
              <w:rPr>
                <w:sz w:val="24"/>
                <w:szCs w:val="24"/>
              </w:rPr>
              <w:t xml:space="preserve">Администрация Урупского </w:t>
            </w:r>
          </w:p>
          <w:p w:rsidR="008E7536" w:rsidRPr="00553DDE" w:rsidRDefault="008E7536" w:rsidP="007012C1">
            <w:pPr>
              <w:spacing w:after="60" w:line="240" w:lineRule="auto"/>
              <w:rPr>
                <w:sz w:val="24"/>
                <w:szCs w:val="24"/>
              </w:rPr>
            </w:pPr>
            <w:r w:rsidRPr="00553DDE">
              <w:rPr>
                <w:sz w:val="24"/>
                <w:szCs w:val="24"/>
              </w:rPr>
              <w:t xml:space="preserve">муниципального района </w:t>
            </w:r>
          </w:p>
          <w:p w:rsidR="008E7536" w:rsidRPr="00553DDE" w:rsidRDefault="008E7536" w:rsidP="007012C1">
            <w:pPr>
              <w:spacing w:after="60" w:line="240" w:lineRule="auto"/>
              <w:rPr>
                <w:sz w:val="24"/>
                <w:szCs w:val="24"/>
              </w:rPr>
            </w:pPr>
            <w:r w:rsidRPr="00553DDE">
              <w:rPr>
                <w:sz w:val="24"/>
                <w:szCs w:val="24"/>
              </w:rPr>
              <w:t xml:space="preserve">ИНН 0912000569, КПП 091201001, </w:t>
            </w:r>
          </w:p>
          <w:p w:rsidR="00170AAE" w:rsidRPr="00553DDE" w:rsidRDefault="008E7536" w:rsidP="007012C1">
            <w:pPr>
              <w:spacing w:after="60" w:line="240" w:lineRule="auto"/>
              <w:rPr>
                <w:sz w:val="24"/>
                <w:szCs w:val="24"/>
              </w:rPr>
            </w:pPr>
            <w:r w:rsidRPr="00553DDE">
              <w:rPr>
                <w:sz w:val="24"/>
                <w:szCs w:val="24"/>
              </w:rPr>
              <w:t>ОГРН 1060912000676</w:t>
            </w:r>
          </w:p>
          <w:p w:rsidR="001D7F08" w:rsidRPr="00553DDE" w:rsidRDefault="001D7F08" w:rsidP="007012C1">
            <w:pPr>
              <w:spacing w:after="60" w:line="240" w:lineRule="auto"/>
              <w:rPr>
                <w:sz w:val="24"/>
                <w:szCs w:val="24"/>
              </w:rPr>
            </w:pPr>
            <w:proofErr w:type="gramStart"/>
            <w:r w:rsidRPr="00553DDE">
              <w:rPr>
                <w:sz w:val="24"/>
                <w:szCs w:val="24"/>
              </w:rPr>
              <w:t>л</w:t>
            </w:r>
            <w:proofErr w:type="gramEnd"/>
            <w:r w:rsidRPr="00553DDE">
              <w:rPr>
                <w:sz w:val="24"/>
                <w:szCs w:val="24"/>
              </w:rPr>
              <w:t>/</w:t>
            </w:r>
            <w:proofErr w:type="spellStart"/>
            <w:r w:rsidRPr="00553DDE">
              <w:rPr>
                <w:sz w:val="24"/>
                <w:szCs w:val="24"/>
              </w:rPr>
              <w:t>сч</w:t>
            </w:r>
            <w:proofErr w:type="spellEnd"/>
            <w:r w:rsidRPr="00553DDE">
              <w:rPr>
                <w:sz w:val="24"/>
                <w:szCs w:val="24"/>
              </w:rPr>
              <w:t xml:space="preserve"> 05793002890 в УФК по КЧР 7909</w:t>
            </w:r>
          </w:p>
          <w:p w:rsidR="001D7F08" w:rsidRDefault="001D7F08" w:rsidP="007012C1">
            <w:pPr>
              <w:spacing w:after="60" w:line="240" w:lineRule="auto"/>
              <w:rPr>
                <w:sz w:val="24"/>
                <w:szCs w:val="24"/>
              </w:rPr>
            </w:pPr>
            <w:proofErr w:type="gramStart"/>
            <w:r w:rsidRPr="00553DDE">
              <w:rPr>
                <w:sz w:val="24"/>
                <w:szCs w:val="24"/>
              </w:rPr>
              <w:t>р</w:t>
            </w:r>
            <w:proofErr w:type="gramEnd"/>
            <w:r w:rsidRPr="00553DDE">
              <w:rPr>
                <w:sz w:val="24"/>
                <w:szCs w:val="24"/>
              </w:rPr>
              <w:t>/</w:t>
            </w:r>
            <w:proofErr w:type="spellStart"/>
            <w:r w:rsidRPr="00553DDE">
              <w:rPr>
                <w:sz w:val="24"/>
                <w:szCs w:val="24"/>
              </w:rPr>
              <w:t>сч</w:t>
            </w:r>
            <w:proofErr w:type="spellEnd"/>
            <w:r w:rsidRPr="00553DDE">
              <w:rPr>
                <w:sz w:val="24"/>
                <w:szCs w:val="24"/>
              </w:rPr>
              <w:t xml:space="preserve"> 40302810000003000047 БИК 049133001 ГРКЦ НБ КЧР ЦБ РФ г.</w:t>
            </w:r>
            <w:r w:rsidR="007012C1" w:rsidRPr="00553DDE">
              <w:rPr>
                <w:sz w:val="24"/>
                <w:szCs w:val="24"/>
              </w:rPr>
              <w:t xml:space="preserve"> </w:t>
            </w:r>
            <w:r w:rsidRPr="00553DDE">
              <w:rPr>
                <w:sz w:val="24"/>
                <w:szCs w:val="24"/>
              </w:rPr>
              <w:t>Черкесск</w:t>
            </w:r>
          </w:p>
          <w:p w:rsidR="00353CAA" w:rsidRPr="00553DDE" w:rsidRDefault="00353CAA" w:rsidP="007012C1">
            <w:pPr>
              <w:spacing w:after="60" w:line="240" w:lineRule="auto"/>
              <w:rPr>
                <w:sz w:val="24"/>
                <w:szCs w:val="24"/>
              </w:rPr>
            </w:pPr>
            <w:r w:rsidRPr="00353CAA">
              <w:rPr>
                <w:sz w:val="24"/>
                <w:szCs w:val="24"/>
              </w:rPr>
              <w:t>«01. Оплата финансового обеспечения заявки на участие в открытом конкурсе (</w:t>
            </w:r>
            <w:r>
              <w:rPr>
                <w:sz w:val="24"/>
                <w:szCs w:val="24"/>
              </w:rPr>
              <w:t>«</w:t>
            </w:r>
            <w:r w:rsidRPr="00553DDE">
              <w:rPr>
                <w:sz w:val="24"/>
                <w:szCs w:val="24"/>
              </w:rPr>
              <w:t>Внесение изменений в схему территориального планирования Урупского муниципального района Карачаево-Черкесской Республики»</w:t>
            </w:r>
            <w:r w:rsidRPr="00353CAA">
              <w:rPr>
                <w:sz w:val="24"/>
                <w:szCs w:val="24"/>
              </w:rPr>
              <w:t xml:space="preserve">), Реестровый номер торгов:____. </w:t>
            </w:r>
            <w:proofErr w:type="gramStart"/>
            <w:r w:rsidRPr="00353CAA">
              <w:rPr>
                <w:sz w:val="24"/>
                <w:szCs w:val="24"/>
              </w:rPr>
              <w:t>НДС не облагается)».</w:t>
            </w:r>
            <w:proofErr w:type="gramEnd"/>
          </w:p>
          <w:p w:rsidR="00E90564" w:rsidRPr="00553DDE" w:rsidRDefault="00E90564" w:rsidP="00353CAA">
            <w:pPr>
              <w:spacing w:after="60" w:line="240" w:lineRule="auto"/>
              <w:rPr>
                <w:sz w:val="24"/>
                <w:szCs w:val="24"/>
              </w:rPr>
            </w:pPr>
          </w:p>
        </w:tc>
      </w:tr>
      <w:tr w:rsidR="00A95219" w:rsidRPr="00553DDE" w:rsidTr="00553DDE">
        <w:tc>
          <w:tcPr>
            <w:tcW w:w="852" w:type="dxa"/>
          </w:tcPr>
          <w:p w:rsidR="00170AAE" w:rsidRPr="00553DDE" w:rsidRDefault="00170AAE" w:rsidP="00AA00CF">
            <w:pPr>
              <w:pStyle w:val="1"/>
              <w:rPr>
                <w:sz w:val="24"/>
              </w:rPr>
            </w:pPr>
          </w:p>
        </w:tc>
        <w:tc>
          <w:tcPr>
            <w:tcW w:w="3968" w:type="dxa"/>
          </w:tcPr>
          <w:p w:rsidR="00170AAE" w:rsidRPr="00553DDE" w:rsidRDefault="00170AAE" w:rsidP="006A256E">
            <w:pPr>
              <w:autoSpaceDE w:val="0"/>
              <w:autoSpaceDN w:val="0"/>
              <w:adjustRightInd w:val="0"/>
              <w:spacing w:after="0" w:line="240" w:lineRule="auto"/>
              <w:ind w:left="34"/>
              <w:jc w:val="left"/>
              <w:rPr>
                <w:rFonts w:eastAsia="Times New Roman"/>
                <w:sz w:val="24"/>
                <w:szCs w:val="24"/>
                <w:lang w:eastAsia="ru-RU"/>
              </w:rPr>
            </w:pPr>
            <w:r w:rsidRPr="00553DDE">
              <w:rPr>
                <w:rFonts w:eastAsia="Times New Roman"/>
                <w:sz w:val="24"/>
                <w:szCs w:val="24"/>
                <w:lang w:eastAsia="ru-RU"/>
              </w:rPr>
              <w:t xml:space="preserve">Размер обеспечения исполнения контракта </w:t>
            </w:r>
          </w:p>
        </w:tc>
        <w:tc>
          <w:tcPr>
            <w:tcW w:w="5529" w:type="dxa"/>
            <w:gridSpan w:val="3"/>
          </w:tcPr>
          <w:p w:rsidR="00047B31" w:rsidRPr="00553DDE" w:rsidRDefault="00047B31" w:rsidP="00B14A5B">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Сумма обеспечения исполнения контракта предусмотрена в следующем размере:</w:t>
            </w:r>
          </w:p>
          <w:p w:rsidR="00047B31" w:rsidRPr="00353CAA" w:rsidRDefault="00353CAA" w:rsidP="00B14A5B">
            <w:pPr>
              <w:autoSpaceDE w:val="0"/>
              <w:autoSpaceDN w:val="0"/>
              <w:adjustRightInd w:val="0"/>
              <w:spacing w:after="0" w:line="240" w:lineRule="auto"/>
              <w:rPr>
                <w:rFonts w:eastAsia="Times New Roman"/>
                <w:sz w:val="24"/>
                <w:szCs w:val="24"/>
                <w:lang w:eastAsia="ru-RU"/>
              </w:rPr>
            </w:pPr>
            <w:r w:rsidRPr="00353CAA">
              <w:rPr>
                <w:rFonts w:eastAsia="Times New Roman"/>
                <w:sz w:val="24"/>
                <w:szCs w:val="24"/>
                <w:lang w:eastAsia="ru-RU"/>
              </w:rPr>
              <w:t xml:space="preserve">- Исполнение обязательств </w:t>
            </w:r>
            <w:r w:rsidR="00047B31" w:rsidRPr="00353CAA">
              <w:rPr>
                <w:rFonts w:eastAsia="Times New Roman"/>
                <w:sz w:val="24"/>
                <w:szCs w:val="24"/>
                <w:lang w:eastAsia="ru-RU"/>
              </w:rPr>
              <w:t>подрядчика,</w:t>
            </w:r>
            <w:r w:rsidR="00163C87" w:rsidRPr="00353CAA">
              <w:rPr>
                <w:rFonts w:eastAsia="Times New Roman"/>
                <w:sz w:val="24"/>
                <w:szCs w:val="24"/>
                <w:lang w:eastAsia="ru-RU"/>
              </w:rPr>
              <w:t xml:space="preserve"> </w:t>
            </w:r>
            <w:r w:rsidR="00047B31" w:rsidRPr="00353CAA">
              <w:rPr>
                <w:rFonts w:eastAsia="Times New Roman"/>
                <w:sz w:val="24"/>
                <w:szCs w:val="24"/>
                <w:lang w:eastAsia="ru-RU"/>
              </w:rPr>
              <w:t>исполнителя по контракту:</w:t>
            </w:r>
          </w:p>
          <w:p w:rsidR="001D1A2F" w:rsidRPr="00553DDE" w:rsidRDefault="00C93F56" w:rsidP="00B14A5B">
            <w:pPr>
              <w:autoSpaceDE w:val="0"/>
              <w:autoSpaceDN w:val="0"/>
              <w:adjustRightInd w:val="0"/>
              <w:spacing w:after="0" w:line="240" w:lineRule="auto"/>
              <w:rPr>
                <w:rFonts w:eastAsia="Times New Roman"/>
                <w:sz w:val="24"/>
                <w:szCs w:val="24"/>
                <w:lang w:eastAsia="ru-RU"/>
              </w:rPr>
            </w:pPr>
            <w:r w:rsidRPr="00353CAA">
              <w:rPr>
                <w:rFonts w:eastAsia="Times New Roman"/>
                <w:sz w:val="24"/>
                <w:szCs w:val="24"/>
                <w:lang w:eastAsia="ru-RU"/>
              </w:rPr>
              <w:t>5</w:t>
            </w:r>
            <w:r w:rsidR="00047B31" w:rsidRPr="00353CAA">
              <w:rPr>
                <w:rFonts w:eastAsia="Times New Roman"/>
                <w:sz w:val="24"/>
                <w:szCs w:val="24"/>
                <w:lang w:eastAsia="ru-RU"/>
              </w:rPr>
              <w:t xml:space="preserve">% от начальной (максимальной) цены контракта, </w:t>
            </w:r>
            <w:r w:rsidR="00351FB4" w:rsidRPr="00353CAA">
              <w:rPr>
                <w:rFonts w:eastAsia="Times New Roman"/>
                <w:sz w:val="24"/>
                <w:szCs w:val="24"/>
                <w:lang w:eastAsia="ru-RU"/>
              </w:rPr>
              <w:t>25 040</w:t>
            </w:r>
            <w:r w:rsidR="0010601A" w:rsidRPr="00353CAA">
              <w:rPr>
                <w:rFonts w:eastAsia="Times New Roman"/>
                <w:sz w:val="24"/>
                <w:szCs w:val="24"/>
                <w:lang w:eastAsia="ru-RU"/>
              </w:rPr>
              <w:t xml:space="preserve"> (двадцать пять тысяч</w:t>
            </w:r>
            <w:r w:rsidR="00351FB4" w:rsidRPr="00353CAA">
              <w:rPr>
                <w:rFonts w:eastAsia="Times New Roman"/>
                <w:sz w:val="24"/>
                <w:szCs w:val="24"/>
                <w:lang w:eastAsia="ru-RU"/>
              </w:rPr>
              <w:t xml:space="preserve"> сорок</w:t>
            </w:r>
            <w:r w:rsidR="00B14A5B" w:rsidRPr="00353CAA">
              <w:rPr>
                <w:rFonts w:eastAsia="Times New Roman"/>
                <w:sz w:val="24"/>
                <w:szCs w:val="24"/>
                <w:lang w:eastAsia="ru-RU"/>
              </w:rPr>
              <w:t>) рублей.</w:t>
            </w:r>
          </w:p>
          <w:p w:rsidR="00170AAE" w:rsidRPr="00553DDE" w:rsidRDefault="00047B31" w:rsidP="00B14A5B">
            <w:pPr>
              <w:autoSpaceDE w:val="0"/>
              <w:autoSpaceDN w:val="0"/>
              <w:adjustRightInd w:val="0"/>
              <w:spacing w:after="0" w:line="240" w:lineRule="auto"/>
              <w:rPr>
                <w:rFonts w:eastAsia="Times New Roman"/>
                <w:sz w:val="24"/>
                <w:szCs w:val="24"/>
                <w:highlight w:val="yellow"/>
                <w:lang w:eastAsia="ru-RU"/>
              </w:rPr>
            </w:pPr>
            <w:r w:rsidRPr="00553DDE">
              <w:rPr>
                <w:rFonts w:eastAsia="Times New Roman"/>
                <w:sz w:val="24"/>
                <w:szCs w:val="24"/>
                <w:lang w:eastAsia="ru-RU"/>
              </w:rPr>
              <w:t>НДС не облагается. Срок предоставления обеспечения – до момента заключения контракта.</w:t>
            </w:r>
          </w:p>
        </w:tc>
      </w:tr>
      <w:tr w:rsidR="00A95219" w:rsidRPr="00553DDE" w:rsidTr="00553DDE">
        <w:tc>
          <w:tcPr>
            <w:tcW w:w="852" w:type="dxa"/>
          </w:tcPr>
          <w:p w:rsidR="00170AAE" w:rsidRPr="00553DDE" w:rsidRDefault="00170AAE" w:rsidP="004C1675">
            <w:pPr>
              <w:pStyle w:val="1"/>
              <w:numPr>
                <w:ilvl w:val="1"/>
                <w:numId w:val="10"/>
              </w:numPr>
              <w:rPr>
                <w:sz w:val="24"/>
              </w:rPr>
            </w:pPr>
          </w:p>
        </w:tc>
        <w:tc>
          <w:tcPr>
            <w:tcW w:w="3968" w:type="dxa"/>
          </w:tcPr>
          <w:p w:rsidR="00170AAE" w:rsidRPr="00553DDE" w:rsidRDefault="006A256E" w:rsidP="006A256E">
            <w:pPr>
              <w:autoSpaceDE w:val="0"/>
              <w:autoSpaceDN w:val="0"/>
              <w:adjustRightInd w:val="0"/>
              <w:spacing w:after="0" w:line="240" w:lineRule="auto"/>
              <w:jc w:val="left"/>
              <w:rPr>
                <w:rFonts w:eastAsia="Times New Roman"/>
                <w:sz w:val="24"/>
                <w:szCs w:val="24"/>
                <w:lang w:eastAsia="ru-RU"/>
              </w:rPr>
            </w:pPr>
            <w:r w:rsidRPr="00553DDE">
              <w:rPr>
                <w:rFonts w:eastAsia="Times New Roman"/>
                <w:sz w:val="24"/>
                <w:szCs w:val="24"/>
                <w:lang w:eastAsia="ru-RU"/>
              </w:rPr>
              <w:t>С</w:t>
            </w:r>
            <w:r w:rsidR="00170AAE" w:rsidRPr="00553DDE">
              <w:rPr>
                <w:rFonts w:eastAsia="Times New Roman"/>
                <w:sz w:val="24"/>
                <w:szCs w:val="24"/>
                <w:lang w:eastAsia="ru-RU"/>
              </w:rPr>
              <w:t xml:space="preserve">рок и порядок </w:t>
            </w:r>
            <w:r w:rsidRPr="00553DDE">
              <w:rPr>
                <w:rFonts w:eastAsia="Times New Roman"/>
                <w:sz w:val="24"/>
                <w:szCs w:val="24"/>
                <w:lang w:eastAsia="ru-RU"/>
              </w:rPr>
              <w:t>п</w:t>
            </w:r>
            <w:r w:rsidR="00170AAE" w:rsidRPr="00553DDE">
              <w:rPr>
                <w:rFonts w:eastAsia="Times New Roman"/>
                <w:sz w:val="24"/>
                <w:szCs w:val="24"/>
                <w:lang w:eastAsia="ru-RU"/>
              </w:rPr>
              <w:t>редоставления обеспечения</w:t>
            </w:r>
          </w:p>
        </w:tc>
        <w:tc>
          <w:tcPr>
            <w:tcW w:w="5529" w:type="dxa"/>
            <w:gridSpan w:val="3"/>
          </w:tcPr>
          <w:p w:rsidR="00B661F5" w:rsidRPr="00553DDE" w:rsidRDefault="00170AAE" w:rsidP="00585DC0">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Порядок внесения:</w:t>
            </w:r>
            <w:r w:rsidR="00EA409D" w:rsidRPr="00553DDE">
              <w:rPr>
                <w:rFonts w:eastAsia="Times New Roman"/>
                <w:sz w:val="24"/>
                <w:szCs w:val="24"/>
                <w:lang w:eastAsia="ru-RU"/>
              </w:rPr>
              <w:t xml:space="preserve"> </w:t>
            </w:r>
            <w:r w:rsidR="00B1189B" w:rsidRPr="00553DDE">
              <w:rPr>
                <w:rFonts w:eastAsia="Times New Roman"/>
                <w:sz w:val="24"/>
                <w:szCs w:val="24"/>
                <w:lang w:eastAsia="ru-RU"/>
              </w:rPr>
              <w:t>контракт за</w:t>
            </w:r>
            <w:r w:rsidR="00EA409D" w:rsidRPr="00553DDE">
              <w:rPr>
                <w:rFonts w:eastAsia="Times New Roman"/>
                <w:sz w:val="24"/>
                <w:szCs w:val="24"/>
                <w:lang w:eastAsia="ru-RU"/>
              </w:rPr>
              <w:t>ключается после предоставления муниципальному</w:t>
            </w:r>
            <w:r w:rsidR="00B1189B" w:rsidRPr="00553DDE">
              <w:rPr>
                <w:rFonts w:eastAsia="Times New Roman"/>
                <w:sz w:val="24"/>
                <w:szCs w:val="24"/>
                <w:lang w:eastAsia="ru-RU"/>
              </w:rPr>
              <w:t xml:space="preserve"> заказчику обеспечения исполнения </w:t>
            </w:r>
            <w:r w:rsidR="00EA409D" w:rsidRPr="00553DDE">
              <w:rPr>
                <w:rFonts w:eastAsia="Times New Roman"/>
                <w:sz w:val="24"/>
                <w:szCs w:val="24"/>
                <w:lang w:eastAsia="ru-RU"/>
              </w:rPr>
              <w:t>муниципального</w:t>
            </w:r>
            <w:r w:rsidR="00B1189B" w:rsidRPr="00553DDE">
              <w:rPr>
                <w:rFonts w:eastAsia="Times New Roman"/>
                <w:sz w:val="24"/>
                <w:szCs w:val="24"/>
                <w:lang w:eastAsia="ru-RU"/>
              </w:rPr>
              <w:t xml:space="preserve"> </w:t>
            </w:r>
            <w:r w:rsidR="00B1189B" w:rsidRPr="00553DDE">
              <w:rPr>
                <w:rFonts w:eastAsia="Times New Roman"/>
                <w:sz w:val="24"/>
                <w:szCs w:val="24"/>
                <w:lang w:eastAsia="ru-RU"/>
              </w:rPr>
              <w:lastRenderedPageBreak/>
              <w:t xml:space="preserve">контракта. </w:t>
            </w:r>
            <w:r w:rsidRPr="00553DDE">
              <w:rPr>
                <w:rFonts w:eastAsia="Times New Roman"/>
                <w:sz w:val="24"/>
                <w:szCs w:val="24"/>
                <w:lang w:eastAsia="ru-RU"/>
              </w:rPr>
              <w:t>Обеспечение исполнения контракта может быть представлено</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виде безотзывной банковской гарантии или передачи </w:t>
            </w:r>
            <w:r w:rsidR="008A303B" w:rsidRPr="00553DDE">
              <w:rPr>
                <w:rFonts w:eastAsia="Times New Roman"/>
                <w:sz w:val="24"/>
                <w:szCs w:val="24"/>
                <w:lang w:eastAsia="ru-RU"/>
              </w:rPr>
              <w:t>в </w:t>
            </w:r>
            <w:r w:rsidRPr="00553DDE">
              <w:rPr>
                <w:rFonts w:eastAsia="Times New Roman"/>
                <w:sz w:val="24"/>
                <w:szCs w:val="24"/>
                <w:lang w:eastAsia="ru-RU"/>
              </w:rPr>
              <w:t>залог денежных средств,</w:t>
            </w:r>
            <w:r w:rsidR="008A303B" w:rsidRPr="00553DDE">
              <w:rPr>
                <w:rFonts w:eastAsia="Times New Roman"/>
                <w:sz w:val="24"/>
                <w:szCs w:val="24"/>
                <w:lang w:eastAsia="ru-RU"/>
              </w:rPr>
              <w:t xml:space="preserve"> в </w:t>
            </w:r>
            <w:r w:rsidRPr="00553DDE">
              <w:rPr>
                <w:rFonts w:eastAsia="Times New Roman"/>
                <w:sz w:val="24"/>
                <w:szCs w:val="24"/>
                <w:lang w:eastAsia="ru-RU"/>
              </w:rPr>
              <w:t>том числе</w:t>
            </w:r>
            <w:r w:rsidR="008A303B" w:rsidRPr="00553DDE">
              <w:rPr>
                <w:rFonts w:eastAsia="Times New Roman"/>
                <w:sz w:val="24"/>
                <w:szCs w:val="24"/>
                <w:lang w:eastAsia="ru-RU"/>
              </w:rPr>
              <w:t xml:space="preserve"> в </w:t>
            </w:r>
            <w:r w:rsidRPr="00553DDE">
              <w:rPr>
                <w:rFonts w:eastAsia="Times New Roman"/>
                <w:sz w:val="24"/>
                <w:szCs w:val="24"/>
                <w:lang w:eastAsia="ru-RU"/>
              </w:rPr>
              <w:t>форме вклада (депозита),</w:t>
            </w:r>
            <w:r w:rsidR="008A303B" w:rsidRPr="00553DDE">
              <w:rPr>
                <w:rFonts w:eastAsia="Times New Roman"/>
                <w:sz w:val="24"/>
                <w:szCs w:val="24"/>
                <w:lang w:eastAsia="ru-RU"/>
              </w:rPr>
              <w:t xml:space="preserve"> в </w:t>
            </w:r>
            <w:r w:rsidRPr="00553DDE">
              <w:rPr>
                <w:rFonts w:eastAsia="Times New Roman"/>
                <w:sz w:val="24"/>
                <w:szCs w:val="24"/>
                <w:lang w:eastAsia="ru-RU"/>
              </w:rPr>
              <w:t>размере обеспечения исполнения контракта, указанном</w:t>
            </w:r>
            <w:r w:rsidR="008A303B" w:rsidRPr="00553DDE">
              <w:rPr>
                <w:rFonts w:eastAsia="Times New Roman"/>
                <w:sz w:val="24"/>
                <w:szCs w:val="24"/>
                <w:lang w:eastAsia="ru-RU"/>
              </w:rPr>
              <w:t xml:space="preserve"> в </w:t>
            </w:r>
            <w:r w:rsidRPr="00553DDE">
              <w:rPr>
                <w:rFonts w:eastAsia="Times New Roman"/>
                <w:sz w:val="24"/>
                <w:szCs w:val="24"/>
                <w:lang w:eastAsia="ru-RU"/>
              </w:rPr>
              <w:t>документации</w:t>
            </w:r>
            <w:r w:rsidR="00353CAA">
              <w:rPr>
                <w:rFonts w:eastAsia="Times New Roman"/>
                <w:sz w:val="24"/>
                <w:szCs w:val="24"/>
                <w:lang w:eastAsia="ru-RU"/>
              </w:rPr>
              <w:t>.</w:t>
            </w:r>
            <w:r w:rsidRPr="00553DDE">
              <w:rPr>
                <w:rFonts w:eastAsia="Times New Roman"/>
                <w:sz w:val="24"/>
                <w:szCs w:val="24"/>
                <w:lang w:eastAsia="ru-RU"/>
              </w:rPr>
              <w:t xml:space="preserve"> </w:t>
            </w:r>
          </w:p>
          <w:p w:rsidR="00B661F5" w:rsidRPr="00553DDE" w:rsidRDefault="00B661F5" w:rsidP="00585DC0">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EA409D" w:rsidRPr="00553DDE" w:rsidRDefault="00B661F5" w:rsidP="00EA409D">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Банковская гарантия, сведения</w:t>
            </w:r>
            <w:r w:rsidR="008A303B" w:rsidRPr="00553DDE">
              <w:rPr>
                <w:rFonts w:eastAsia="Times New Roman"/>
                <w:sz w:val="24"/>
                <w:szCs w:val="24"/>
                <w:lang w:eastAsia="ru-RU"/>
              </w:rPr>
              <w:t xml:space="preserve"> о </w:t>
            </w:r>
            <w:r w:rsidRPr="00553DDE">
              <w:rPr>
                <w:rFonts w:eastAsia="Times New Roman"/>
                <w:sz w:val="24"/>
                <w:szCs w:val="24"/>
                <w:lang w:eastAsia="ru-RU"/>
              </w:rPr>
              <w:t xml:space="preserve">которой </w:t>
            </w:r>
            <w:proofErr w:type="gramStart"/>
            <w:r w:rsidRPr="00553DDE">
              <w:rPr>
                <w:rFonts w:eastAsia="Times New Roman"/>
                <w:sz w:val="24"/>
                <w:szCs w:val="24"/>
                <w:lang w:eastAsia="ru-RU"/>
              </w:rPr>
              <w:t>содержатся</w:t>
            </w:r>
            <w:r w:rsidR="008A303B" w:rsidRPr="00553DDE">
              <w:rPr>
                <w:rFonts w:eastAsia="Times New Roman"/>
                <w:sz w:val="24"/>
                <w:szCs w:val="24"/>
                <w:lang w:eastAsia="ru-RU"/>
              </w:rPr>
              <w:t xml:space="preserve"> в </w:t>
            </w:r>
            <w:r w:rsidRPr="00553DDE">
              <w:rPr>
                <w:rFonts w:eastAsia="Times New Roman"/>
                <w:sz w:val="24"/>
                <w:szCs w:val="24"/>
                <w:lang w:eastAsia="ru-RU"/>
              </w:rPr>
              <w:t>Реестре Банковских гарантий дополнительной проверке не</w:t>
            </w:r>
            <w:r w:rsidR="00535565" w:rsidRPr="00553DDE">
              <w:rPr>
                <w:rFonts w:eastAsia="Times New Roman"/>
                <w:sz w:val="24"/>
                <w:szCs w:val="24"/>
                <w:lang w:eastAsia="ru-RU"/>
              </w:rPr>
              <w:t> </w:t>
            </w:r>
            <w:r w:rsidRPr="00553DDE">
              <w:rPr>
                <w:rFonts w:eastAsia="Times New Roman"/>
                <w:sz w:val="24"/>
                <w:szCs w:val="24"/>
                <w:lang w:eastAsia="ru-RU"/>
              </w:rPr>
              <w:t>подлежит</w:t>
            </w:r>
            <w:proofErr w:type="gramEnd"/>
            <w:r w:rsidRPr="00553DDE">
              <w:rPr>
                <w:rFonts w:eastAsia="Times New Roman"/>
                <w:sz w:val="24"/>
                <w:szCs w:val="24"/>
                <w:lang w:eastAsia="ru-RU"/>
              </w:rPr>
              <w:t>.</w:t>
            </w:r>
            <w:r w:rsidR="00EA409D" w:rsidRPr="00553DDE">
              <w:rPr>
                <w:rFonts w:eastAsia="Times New Roman"/>
                <w:sz w:val="24"/>
                <w:szCs w:val="24"/>
                <w:lang w:eastAsia="ru-RU"/>
              </w:rPr>
              <w:t xml:space="preserve"> </w:t>
            </w:r>
          </w:p>
          <w:p w:rsidR="00EA409D" w:rsidRPr="00553DDE" w:rsidRDefault="00EA409D" w:rsidP="00EA409D">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Срок действия банковской гарантии должен превышать срок действия контракта не менее чем на один месяц.</w:t>
            </w:r>
          </w:p>
          <w:p w:rsidR="00170AAE" w:rsidRPr="00553DDE" w:rsidRDefault="00170AAE" w:rsidP="00163C87">
            <w:pPr>
              <w:autoSpaceDE w:val="0"/>
              <w:autoSpaceDN w:val="0"/>
              <w:adjustRightInd w:val="0"/>
              <w:spacing w:after="0" w:line="240" w:lineRule="auto"/>
              <w:ind w:firstLine="601"/>
              <w:rPr>
                <w:rFonts w:eastAsia="Times New Roman"/>
                <w:sz w:val="24"/>
                <w:szCs w:val="24"/>
                <w:lang w:eastAsia="ru-RU"/>
              </w:rPr>
            </w:pPr>
            <w:r w:rsidRPr="00553DDE">
              <w:rPr>
                <w:rFonts w:eastAsia="Times New Roman"/>
                <w:sz w:val="24"/>
                <w:szCs w:val="24"/>
                <w:lang w:eastAsia="ru-RU"/>
              </w:rPr>
              <w:t>Способ обеспечения исполнения контракта определяется участником конкурса,</w:t>
            </w:r>
            <w:r w:rsidR="00E1719D" w:rsidRPr="00553DDE">
              <w:rPr>
                <w:rFonts w:eastAsia="Times New Roman"/>
                <w:sz w:val="24"/>
                <w:szCs w:val="24"/>
                <w:lang w:eastAsia="ru-RU"/>
              </w:rPr>
              <w:t xml:space="preserve"> с </w:t>
            </w:r>
            <w:r w:rsidRPr="00553DDE">
              <w:rPr>
                <w:rFonts w:eastAsia="Times New Roman"/>
                <w:sz w:val="24"/>
                <w:szCs w:val="24"/>
                <w:lang w:eastAsia="ru-RU"/>
              </w:rPr>
              <w:t>которым заключается контракт, самостоятельно.</w:t>
            </w:r>
          </w:p>
          <w:p w:rsidR="006A256E" w:rsidRPr="00553DDE" w:rsidRDefault="00170AAE" w:rsidP="00047B31">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 xml:space="preserve">Срок внесения обеспечения </w:t>
            </w:r>
            <w:r w:rsidR="00956BF1" w:rsidRPr="00553DDE">
              <w:rPr>
                <w:rFonts w:eastAsia="Times New Roman"/>
                <w:sz w:val="24"/>
                <w:szCs w:val="24"/>
                <w:lang w:eastAsia="ru-RU"/>
              </w:rPr>
              <w:t>–</w:t>
            </w:r>
            <w:r w:rsidRPr="00553DDE">
              <w:rPr>
                <w:rFonts w:eastAsia="Times New Roman"/>
                <w:sz w:val="24"/>
                <w:szCs w:val="24"/>
                <w:lang w:eastAsia="ru-RU"/>
              </w:rPr>
              <w:t xml:space="preserve"> до момента заключения контракта.</w:t>
            </w:r>
            <w:r w:rsidRPr="00553DDE">
              <w:rPr>
                <w:rFonts w:eastAsia="Times New Roman"/>
                <w:sz w:val="24"/>
                <w:szCs w:val="24"/>
                <w:lang w:eastAsia="ru-RU"/>
              </w:rPr>
              <w:cr/>
              <w:t>Реквизиты счета для внесения о</w:t>
            </w:r>
            <w:r w:rsidR="00D24C07" w:rsidRPr="00553DDE">
              <w:rPr>
                <w:rFonts w:eastAsia="Times New Roman"/>
                <w:sz w:val="24"/>
                <w:szCs w:val="24"/>
                <w:lang w:eastAsia="ru-RU"/>
              </w:rPr>
              <w:t>беспечения исполнения контракта:</w:t>
            </w:r>
          </w:p>
          <w:p w:rsidR="00047B31" w:rsidRPr="00553DDE" w:rsidRDefault="00047B31" w:rsidP="00047B31">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Исполнение обязательств поставщика</w:t>
            </w:r>
            <w:r w:rsidR="00EA409D" w:rsidRPr="00553DDE">
              <w:rPr>
                <w:rFonts w:eastAsia="Times New Roman"/>
                <w:sz w:val="24"/>
                <w:szCs w:val="24"/>
                <w:lang w:eastAsia="ru-RU"/>
              </w:rPr>
              <w:t xml:space="preserve"> </w:t>
            </w:r>
            <w:r w:rsidRPr="00553DDE">
              <w:rPr>
                <w:rFonts w:eastAsia="Times New Roman"/>
                <w:sz w:val="24"/>
                <w:szCs w:val="24"/>
                <w:lang w:eastAsia="ru-RU"/>
              </w:rPr>
              <w:t>(подрядчика,</w:t>
            </w:r>
            <w:r w:rsidR="00EA409D" w:rsidRPr="00553DDE">
              <w:rPr>
                <w:rFonts w:eastAsia="Times New Roman"/>
                <w:sz w:val="24"/>
                <w:szCs w:val="24"/>
                <w:lang w:eastAsia="ru-RU"/>
              </w:rPr>
              <w:t xml:space="preserve"> </w:t>
            </w:r>
            <w:r w:rsidRPr="00553DDE">
              <w:rPr>
                <w:rFonts w:eastAsia="Times New Roman"/>
                <w:sz w:val="24"/>
                <w:szCs w:val="24"/>
                <w:lang w:eastAsia="ru-RU"/>
              </w:rPr>
              <w:t>исполнителя) по контракту:</w:t>
            </w:r>
          </w:p>
          <w:p w:rsidR="001D7F08" w:rsidRPr="00553DDE" w:rsidRDefault="001D7F08" w:rsidP="00163C87">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Администрация Урупского</w:t>
            </w:r>
            <w:r w:rsidR="00163C87" w:rsidRPr="00553DDE">
              <w:rPr>
                <w:rFonts w:eastAsia="Times New Roman"/>
                <w:sz w:val="24"/>
                <w:szCs w:val="24"/>
                <w:lang w:eastAsia="ru-RU"/>
              </w:rPr>
              <w:t xml:space="preserve"> </w:t>
            </w:r>
            <w:r w:rsidRPr="00553DDE">
              <w:rPr>
                <w:rFonts w:eastAsia="Times New Roman"/>
                <w:sz w:val="24"/>
                <w:szCs w:val="24"/>
                <w:lang w:eastAsia="ru-RU"/>
              </w:rPr>
              <w:t>муниципального района</w:t>
            </w:r>
            <w:r w:rsidR="00163C87" w:rsidRPr="00553DDE">
              <w:rPr>
                <w:rFonts w:eastAsia="Times New Roman"/>
                <w:sz w:val="24"/>
                <w:szCs w:val="24"/>
                <w:lang w:eastAsia="ru-RU"/>
              </w:rPr>
              <w:t>:</w:t>
            </w:r>
          </w:p>
          <w:p w:rsidR="001D7F08" w:rsidRPr="00553DDE" w:rsidRDefault="001D7F08" w:rsidP="001D7F08">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 xml:space="preserve">ИНН 0912000569, КПП 091201001, </w:t>
            </w:r>
          </w:p>
          <w:p w:rsidR="001D7F08" w:rsidRPr="00553DDE" w:rsidRDefault="001D7F08" w:rsidP="001D7F08">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ОГРН 1060912000676</w:t>
            </w:r>
          </w:p>
          <w:p w:rsidR="001D7F08" w:rsidRPr="00553DDE" w:rsidRDefault="001D7F08" w:rsidP="001D7F08">
            <w:pPr>
              <w:autoSpaceDE w:val="0"/>
              <w:autoSpaceDN w:val="0"/>
              <w:adjustRightInd w:val="0"/>
              <w:spacing w:after="0" w:line="240" w:lineRule="auto"/>
              <w:rPr>
                <w:rFonts w:eastAsia="Times New Roman"/>
                <w:sz w:val="24"/>
                <w:szCs w:val="24"/>
                <w:lang w:eastAsia="ru-RU"/>
              </w:rPr>
            </w:pPr>
            <w:proofErr w:type="gramStart"/>
            <w:r w:rsidRPr="00553DDE">
              <w:rPr>
                <w:rFonts w:eastAsia="Times New Roman"/>
                <w:sz w:val="24"/>
                <w:szCs w:val="24"/>
                <w:lang w:eastAsia="ru-RU"/>
              </w:rPr>
              <w:t>л</w:t>
            </w:r>
            <w:proofErr w:type="gramEnd"/>
            <w:r w:rsidRPr="00553DDE">
              <w:rPr>
                <w:rFonts w:eastAsia="Times New Roman"/>
                <w:sz w:val="24"/>
                <w:szCs w:val="24"/>
                <w:lang w:eastAsia="ru-RU"/>
              </w:rPr>
              <w:t>/</w:t>
            </w:r>
            <w:proofErr w:type="spellStart"/>
            <w:r w:rsidRPr="00553DDE">
              <w:rPr>
                <w:rFonts w:eastAsia="Times New Roman"/>
                <w:sz w:val="24"/>
                <w:szCs w:val="24"/>
                <w:lang w:eastAsia="ru-RU"/>
              </w:rPr>
              <w:t>сч</w:t>
            </w:r>
            <w:proofErr w:type="spellEnd"/>
            <w:r w:rsidRPr="00553DDE">
              <w:rPr>
                <w:rFonts w:eastAsia="Times New Roman"/>
                <w:sz w:val="24"/>
                <w:szCs w:val="24"/>
                <w:lang w:eastAsia="ru-RU"/>
              </w:rPr>
              <w:t xml:space="preserve"> 05793002890 в УФК по КЧР 7909</w:t>
            </w:r>
          </w:p>
          <w:p w:rsidR="001D7F08" w:rsidRPr="00553DDE" w:rsidRDefault="001D7F08" w:rsidP="001D7F08">
            <w:pPr>
              <w:autoSpaceDE w:val="0"/>
              <w:autoSpaceDN w:val="0"/>
              <w:adjustRightInd w:val="0"/>
              <w:spacing w:after="0" w:line="240" w:lineRule="auto"/>
              <w:rPr>
                <w:rFonts w:eastAsia="Times New Roman"/>
                <w:sz w:val="24"/>
                <w:szCs w:val="24"/>
                <w:lang w:eastAsia="ru-RU"/>
              </w:rPr>
            </w:pPr>
            <w:proofErr w:type="gramStart"/>
            <w:r w:rsidRPr="00553DDE">
              <w:rPr>
                <w:rFonts w:eastAsia="Times New Roman"/>
                <w:sz w:val="24"/>
                <w:szCs w:val="24"/>
                <w:lang w:eastAsia="ru-RU"/>
              </w:rPr>
              <w:t>р</w:t>
            </w:r>
            <w:proofErr w:type="gramEnd"/>
            <w:r w:rsidRPr="00553DDE">
              <w:rPr>
                <w:rFonts w:eastAsia="Times New Roman"/>
                <w:sz w:val="24"/>
                <w:szCs w:val="24"/>
                <w:lang w:eastAsia="ru-RU"/>
              </w:rPr>
              <w:t>/</w:t>
            </w:r>
            <w:proofErr w:type="spellStart"/>
            <w:r w:rsidRPr="00553DDE">
              <w:rPr>
                <w:rFonts w:eastAsia="Times New Roman"/>
                <w:sz w:val="24"/>
                <w:szCs w:val="24"/>
                <w:lang w:eastAsia="ru-RU"/>
              </w:rPr>
              <w:t>сч</w:t>
            </w:r>
            <w:proofErr w:type="spellEnd"/>
            <w:r w:rsidRPr="00553DDE">
              <w:rPr>
                <w:rFonts w:eastAsia="Times New Roman"/>
                <w:sz w:val="24"/>
                <w:szCs w:val="24"/>
                <w:lang w:eastAsia="ru-RU"/>
              </w:rPr>
              <w:t xml:space="preserve"> 40302810000003000047 БИК 049133001 ГРКЦ НБ КЧР ЦБ РФ г.</w:t>
            </w:r>
            <w:r w:rsidR="00163C87" w:rsidRPr="00553DDE">
              <w:rPr>
                <w:rFonts w:eastAsia="Times New Roman"/>
                <w:sz w:val="24"/>
                <w:szCs w:val="24"/>
                <w:lang w:eastAsia="ru-RU"/>
              </w:rPr>
              <w:t xml:space="preserve"> </w:t>
            </w:r>
            <w:r w:rsidRPr="00553DDE">
              <w:rPr>
                <w:rFonts w:eastAsia="Times New Roman"/>
                <w:sz w:val="24"/>
                <w:szCs w:val="24"/>
                <w:lang w:eastAsia="ru-RU"/>
              </w:rPr>
              <w:t>Черкесск</w:t>
            </w:r>
            <w:r w:rsidR="00163C87" w:rsidRPr="00553DDE">
              <w:rPr>
                <w:rFonts w:eastAsia="Times New Roman"/>
                <w:sz w:val="24"/>
                <w:szCs w:val="24"/>
                <w:lang w:eastAsia="ru-RU"/>
              </w:rPr>
              <w:t>.</w:t>
            </w:r>
          </w:p>
          <w:p w:rsidR="00170AAE" w:rsidRPr="00553DDE" w:rsidRDefault="00170AAE" w:rsidP="00170AAE">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Контракт заключается после предоставления участником закупки,</w:t>
            </w:r>
            <w:r w:rsidR="00E1719D" w:rsidRPr="00553DDE">
              <w:rPr>
                <w:rFonts w:eastAsia="Times New Roman"/>
                <w:sz w:val="24"/>
                <w:szCs w:val="24"/>
                <w:lang w:eastAsia="ru-RU"/>
              </w:rPr>
              <w:t xml:space="preserve"> с </w:t>
            </w:r>
            <w:r w:rsidRPr="00553DDE">
              <w:rPr>
                <w:rFonts w:eastAsia="Times New Roman"/>
                <w:sz w:val="24"/>
                <w:szCs w:val="24"/>
                <w:lang w:eastAsia="ru-RU"/>
              </w:rPr>
              <w:t>которым заключается контракт, обеспечения исполнения контракта</w:t>
            </w:r>
            <w:r w:rsidR="008A303B" w:rsidRPr="00553DDE">
              <w:rPr>
                <w:rFonts w:eastAsia="Times New Roman"/>
                <w:sz w:val="24"/>
                <w:szCs w:val="24"/>
                <w:lang w:eastAsia="ru-RU"/>
              </w:rPr>
              <w:t xml:space="preserve"> в </w:t>
            </w:r>
            <w:r w:rsidRPr="00553DDE">
              <w:rPr>
                <w:rFonts w:eastAsia="Times New Roman"/>
                <w:sz w:val="24"/>
                <w:szCs w:val="24"/>
                <w:lang w:eastAsia="ru-RU"/>
              </w:rPr>
              <w:t>соответствии</w:t>
            </w:r>
            <w:r w:rsidR="00E1719D" w:rsidRPr="00553DDE">
              <w:rPr>
                <w:rFonts w:eastAsia="Times New Roman"/>
                <w:sz w:val="24"/>
                <w:szCs w:val="24"/>
                <w:lang w:eastAsia="ru-RU"/>
              </w:rPr>
              <w:t xml:space="preserve"> с </w:t>
            </w:r>
            <w:r w:rsidRPr="00553DDE">
              <w:rPr>
                <w:rFonts w:eastAsia="Times New Roman"/>
                <w:sz w:val="24"/>
                <w:szCs w:val="24"/>
                <w:lang w:eastAsia="ru-RU"/>
              </w:rPr>
              <w:t>Федеральным законом.</w:t>
            </w:r>
          </w:p>
          <w:p w:rsidR="00170AAE" w:rsidRPr="00553DDE" w:rsidRDefault="00170AAE" w:rsidP="00170AAE">
            <w:pPr>
              <w:autoSpaceDE w:val="0"/>
              <w:autoSpaceDN w:val="0"/>
              <w:adjustRightInd w:val="0"/>
              <w:spacing w:after="0" w:line="240" w:lineRule="auto"/>
              <w:ind w:firstLine="540"/>
              <w:rPr>
                <w:rFonts w:eastAsia="Times New Roman"/>
                <w:sz w:val="24"/>
                <w:szCs w:val="24"/>
                <w:lang w:eastAsia="ru-RU"/>
              </w:rPr>
            </w:pPr>
            <w:r w:rsidRPr="00553DDE">
              <w:rPr>
                <w:rFonts w:eastAsia="Times New Roman"/>
                <w:sz w:val="24"/>
                <w:szCs w:val="24"/>
                <w:lang w:eastAsia="ru-RU"/>
              </w:rPr>
              <w:t>В случае непредставления участником закупки,</w:t>
            </w:r>
            <w:r w:rsidR="00E1719D" w:rsidRPr="00553DDE">
              <w:rPr>
                <w:rFonts w:eastAsia="Times New Roman"/>
                <w:sz w:val="24"/>
                <w:szCs w:val="24"/>
                <w:lang w:eastAsia="ru-RU"/>
              </w:rPr>
              <w:t xml:space="preserve"> с </w:t>
            </w:r>
            <w:r w:rsidRPr="00553DDE">
              <w:rPr>
                <w:rFonts w:eastAsia="Times New Roman"/>
                <w:sz w:val="24"/>
                <w:szCs w:val="24"/>
                <w:lang w:eastAsia="ru-RU"/>
              </w:rPr>
              <w:t>которым заключается контракт, обеспечения исполнения контракта</w:t>
            </w:r>
            <w:r w:rsidR="008A303B" w:rsidRPr="00553DDE">
              <w:rPr>
                <w:rFonts w:eastAsia="Times New Roman"/>
                <w:sz w:val="24"/>
                <w:szCs w:val="24"/>
                <w:lang w:eastAsia="ru-RU"/>
              </w:rPr>
              <w:t xml:space="preserve"> в </w:t>
            </w:r>
            <w:r w:rsidRPr="00553DDE">
              <w:rPr>
                <w:rFonts w:eastAsia="Times New Roman"/>
                <w:sz w:val="24"/>
                <w:szCs w:val="24"/>
                <w:lang w:eastAsia="ru-RU"/>
              </w:rPr>
              <w:t>срок, установленный для заключения контракта, такой участник считается уклонившимся от заключения контракта.</w:t>
            </w:r>
          </w:p>
        </w:tc>
      </w:tr>
      <w:tr w:rsidR="00A95219" w:rsidRPr="00553DDE" w:rsidTr="00553DDE">
        <w:tc>
          <w:tcPr>
            <w:tcW w:w="852" w:type="dxa"/>
          </w:tcPr>
          <w:p w:rsidR="00170AAE" w:rsidRPr="00553DDE" w:rsidRDefault="00170AAE" w:rsidP="00AA00CF">
            <w:pPr>
              <w:pStyle w:val="1"/>
              <w:rPr>
                <w:sz w:val="24"/>
              </w:rPr>
            </w:pPr>
          </w:p>
        </w:tc>
        <w:tc>
          <w:tcPr>
            <w:tcW w:w="3968" w:type="dxa"/>
          </w:tcPr>
          <w:p w:rsidR="00170AAE" w:rsidRPr="00553DDE" w:rsidRDefault="00170AAE" w:rsidP="007E2046">
            <w:pPr>
              <w:widowControl w:val="0"/>
              <w:autoSpaceDE w:val="0"/>
              <w:autoSpaceDN w:val="0"/>
              <w:adjustRightInd w:val="0"/>
              <w:spacing w:after="0" w:line="240" w:lineRule="auto"/>
              <w:rPr>
                <w:rFonts w:eastAsia="Times New Roman"/>
                <w:sz w:val="24"/>
                <w:szCs w:val="24"/>
                <w:lang w:eastAsia="ru-RU"/>
              </w:rPr>
            </w:pPr>
            <w:r w:rsidRPr="00553DDE">
              <w:rPr>
                <w:rFonts w:eastAsia="Times New Roman"/>
                <w:bCs/>
                <w:sz w:val="24"/>
                <w:szCs w:val="24"/>
                <w:lang w:eastAsia="ru-RU"/>
              </w:rPr>
              <w:t>Требование</w:t>
            </w:r>
            <w:r w:rsidR="008A303B" w:rsidRPr="00553DDE">
              <w:rPr>
                <w:rFonts w:eastAsia="Times New Roman"/>
                <w:bCs/>
                <w:sz w:val="24"/>
                <w:szCs w:val="24"/>
                <w:lang w:eastAsia="ru-RU"/>
              </w:rPr>
              <w:t xml:space="preserve"> к </w:t>
            </w:r>
            <w:r w:rsidRPr="00553DDE">
              <w:rPr>
                <w:rFonts w:eastAsia="Times New Roman"/>
                <w:bCs/>
                <w:sz w:val="24"/>
                <w:szCs w:val="24"/>
                <w:lang w:eastAsia="ru-RU"/>
              </w:rPr>
              <w:t>банковской гарантии</w:t>
            </w:r>
          </w:p>
        </w:tc>
        <w:tc>
          <w:tcPr>
            <w:tcW w:w="5529" w:type="dxa"/>
            <w:gridSpan w:val="3"/>
          </w:tcPr>
          <w:p w:rsidR="00170AAE" w:rsidRPr="00553DDE" w:rsidRDefault="00170AAE" w:rsidP="00D55405">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Форма утверждена постановлением Правительства</w:t>
            </w:r>
            <w:r w:rsidR="00EA409D" w:rsidRPr="00553DDE">
              <w:rPr>
                <w:rFonts w:eastAsia="Times New Roman"/>
                <w:sz w:val="24"/>
                <w:szCs w:val="24"/>
                <w:lang w:eastAsia="ru-RU"/>
              </w:rPr>
              <w:t xml:space="preserve"> </w:t>
            </w:r>
            <w:r w:rsidRPr="00553DDE">
              <w:rPr>
                <w:rFonts w:eastAsia="Times New Roman"/>
                <w:sz w:val="24"/>
                <w:szCs w:val="24"/>
                <w:lang w:eastAsia="ru-RU"/>
              </w:rPr>
              <w:t>Российской Федерации от</w:t>
            </w:r>
            <w:r w:rsidR="00D55405" w:rsidRPr="00553DDE">
              <w:rPr>
                <w:rFonts w:eastAsia="Times New Roman"/>
                <w:sz w:val="24"/>
                <w:szCs w:val="24"/>
                <w:lang w:eastAsia="ru-RU"/>
              </w:rPr>
              <w:t> </w:t>
            </w:r>
            <w:r w:rsidRPr="00553DDE">
              <w:rPr>
                <w:rFonts w:eastAsia="Times New Roman"/>
                <w:sz w:val="24"/>
                <w:szCs w:val="24"/>
                <w:lang w:eastAsia="ru-RU"/>
              </w:rPr>
              <w:t>8</w:t>
            </w:r>
            <w:r w:rsidR="00585DC0" w:rsidRPr="00553DDE">
              <w:rPr>
                <w:rFonts w:eastAsia="Times New Roman"/>
                <w:sz w:val="24"/>
                <w:szCs w:val="24"/>
                <w:lang w:eastAsia="ru-RU"/>
              </w:rPr>
              <w:t> </w:t>
            </w:r>
            <w:r w:rsidRPr="00553DDE">
              <w:rPr>
                <w:rFonts w:eastAsia="Times New Roman"/>
                <w:sz w:val="24"/>
                <w:szCs w:val="24"/>
                <w:lang w:eastAsia="ru-RU"/>
              </w:rPr>
              <w:t xml:space="preserve">ноября 2013 г. </w:t>
            </w:r>
            <w:r w:rsidR="00585DC0" w:rsidRPr="00553DDE">
              <w:rPr>
                <w:rFonts w:eastAsia="Times New Roman"/>
                <w:sz w:val="24"/>
                <w:szCs w:val="24"/>
                <w:lang w:eastAsia="ru-RU"/>
              </w:rPr>
              <w:t>№ </w:t>
            </w:r>
            <w:r w:rsidRPr="00553DDE">
              <w:rPr>
                <w:rFonts w:eastAsia="Times New Roman"/>
                <w:sz w:val="24"/>
                <w:szCs w:val="24"/>
                <w:lang w:eastAsia="ru-RU"/>
              </w:rPr>
              <w:t>1005</w:t>
            </w:r>
          </w:p>
        </w:tc>
      </w:tr>
      <w:tr w:rsidR="00A95219" w:rsidRPr="00553DDE" w:rsidTr="00553DDE">
        <w:tc>
          <w:tcPr>
            <w:tcW w:w="10349" w:type="dxa"/>
            <w:gridSpan w:val="5"/>
          </w:tcPr>
          <w:p w:rsidR="003C0F7C" w:rsidRPr="00553DDE" w:rsidRDefault="003C0F7C" w:rsidP="00D55405">
            <w:pPr>
              <w:pStyle w:val="10"/>
              <w:numPr>
                <w:ilvl w:val="0"/>
                <w:numId w:val="6"/>
              </w:numPr>
              <w:spacing w:before="240" w:after="240"/>
              <w:ind w:left="1077"/>
              <w:rPr>
                <w:szCs w:val="24"/>
                <w:lang w:eastAsia="ru-RU"/>
              </w:rPr>
            </w:pPr>
            <w:bookmarkStart w:id="10" w:name="_Toc376579226"/>
            <w:bookmarkStart w:id="11" w:name="_Toc379558733"/>
            <w:r w:rsidRPr="00553DDE">
              <w:rPr>
                <w:szCs w:val="24"/>
                <w:lang w:eastAsia="ru-RU"/>
              </w:rPr>
              <w:lastRenderedPageBreak/>
              <w:t>Критерии оценки заявок</w:t>
            </w:r>
            <w:r w:rsidR="008A303B" w:rsidRPr="00553DDE">
              <w:rPr>
                <w:szCs w:val="24"/>
                <w:lang w:eastAsia="ru-RU"/>
              </w:rPr>
              <w:t xml:space="preserve"> на </w:t>
            </w:r>
            <w:r w:rsidRPr="00553DDE">
              <w:rPr>
                <w:szCs w:val="24"/>
                <w:lang w:eastAsia="ru-RU"/>
              </w:rPr>
              <w:t>участие</w:t>
            </w:r>
            <w:r w:rsidR="008A303B" w:rsidRPr="00553DDE">
              <w:rPr>
                <w:szCs w:val="24"/>
                <w:lang w:eastAsia="ru-RU"/>
              </w:rPr>
              <w:t xml:space="preserve"> в </w:t>
            </w:r>
            <w:r w:rsidRPr="00553DDE">
              <w:rPr>
                <w:szCs w:val="24"/>
                <w:lang w:eastAsia="ru-RU"/>
              </w:rPr>
              <w:t>конкурсе, их содержание и значимость</w:t>
            </w:r>
            <w:bookmarkEnd w:id="10"/>
            <w:r w:rsidR="00FB5D89" w:rsidRPr="00553DDE">
              <w:rPr>
                <w:rStyle w:val="afb"/>
                <w:szCs w:val="24"/>
                <w:lang w:eastAsia="ru-RU"/>
              </w:rPr>
              <w:footnoteReference w:id="3"/>
            </w:r>
            <w:bookmarkEnd w:id="11"/>
          </w:p>
          <w:p w:rsidR="003C0F7C" w:rsidRPr="00553DDE" w:rsidRDefault="003C0F7C" w:rsidP="00170AAE">
            <w:pPr>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Критерии оценки (показатели, содержание, значимость, порядок оценки)</w:t>
            </w:r>
          </w:p>
          <w:p w:rsidR="003C0F7C" w:rsidRPr="00553DDE" w:rsidRDefault="003C0F7C" w:rsidP="003C0F7C">
            <w:pPr>
              <w:autoSpaceDE w:val="0"/>
              <w:autoSpaceDN w:val="0"/>
              <w:adjustRightInd w:val="0"/>
              <w:spacing w:after="0" w:line="240" w:lineRule="auto"/>
              <w:rPr>
                <w:rFonts w:eastAsia="Times New Roman"/>
                <w:i/>
                <w:sz w:val="24"/>
                <w:szCs w:val="24"/>
                <w:lang w:eastAsia="ru-RU"/>
              </w:rPr>
            </w:pPr>
            <w:r w:rsidRPr="00553DDE">
              <w:rPr>
                <w:rFonts w:eastAsia="Times New Roman"/>
                <w:sz w:val="24"/>
                <w:szCs w:val="24"/>
                <w:lang w:eastAsia="ru-RU"/>
              </w:rPr>
              <w:t>Утверждены постановлением Правительства Российской Федерации от 28 ноября 2013 г.</w:t>
            </w:r>
            <w:r w:rsidR="00585DC0" w:rsidRPr="00553DDE">
              <w:rPr>
                <w:rFonts w:eastAsia="Times New Roman"/>
                <w:sz w:val="24"/>
                <w:szCs w:val="24"/>
                <w:lang w:eastAsia="ru-RU"/>
              </w:rPr>
              <w:t>№ </w:t>
            </w:r>
            <w:r w:rsidRPr="00553DDE">
              <w:rPr>
                <w:rFonts w:eastAsia="Times New Roman"/>
                <w:sz w:val="24"/>
                <w:szCs w:val="24"/>
                <w:lang w:eastAsia="ru-RU"/>
              </w:rPr>
              <w:t xml:space="preserve">1085 </w:t>
            </w:r>
            <w:r w:rsidR="0038395E" w:rsidRPr="00553DDE">
              <w:rPr>
                <w:rFonts w:eastAsia="Times New Roman"/>
                <w:sz w:val="24"/>
                <w:szCs w:val="24"/>
                <w:lang w:eastAsia="ru-RU"/>
              </w:rPr>
              <w:t>«</w:t>
            </w:r>
            <w:hyperlink w:anchor="Par32" w:history="1">
              <w:r w:rsidRPr="00553DDE">
                <w:rPr>
                  <w:rFonts w:eastAsia="Times New Roman"/>
                  <w:sz w:val="24"/>
                  <w:szCs w:val="24"/>
                  <w:lang w:eastAsia="ru-RU"/>
                </w:rPr>
                <w:t>Правила</w:t>
              </w:r>
            </w:hyperlink>
            <w:r w:rsidRPr="00553DDE">
              <w:rPr>
                <w:rFonts w:eastAsia="Times New Roman"/>
                <w:sz w:val="24"/>
                <w:szCs w:val="24"/>
                <w:lang w:eastAsia="ru-RU"/>
              </w:rPr>
              <w:t xml:space="preserve"> оценки заявок, окончательных предложений участников закупки товаров, работ, услуг для обеспечения государственных и муниципальных нужд</w:t>
            </w:r>
            <w:r w:rsidR="0038395E" w:rsidRPr="00553DDE">
              <w:rPr>
                <w:rFonts w:eastAsia="Times New Roman"/>
                <w:sz w:val="24"/>
                <w:szCs w:val="24"/>
                <w:lang w:eastAsia="ru-RU"/>
              </w:rPr>
              <w:t>»</w:t>
            </w:r>
            <w:proofErr w:type="gramStart"/>
            <w:r w:rsidRPr="00553DDE">
              <w:rPr>
                <w:rFonts w:eastAsia="Times New Roman"/>
                <w:sz w:val="24"/>
                <w:szCs w:val="24"/>
                <w:lang w:eastAsia="ru-RU"/>
              </w:rPr>
              <w:t>.(</w:t>
            </w:r>
            <w:proofErr w:type="gramEnd"/>
            <w:r w:rsidRPr="00553DDE">
              <w:rPr>
                <w:rFonts w:eastAsia="Times New Roman"/>
                <w:i/>
                <w:sz w:val="24"/>
                <w:szCs w:val="24"/>
                <w:lang w:eastAsia="ru-RU"/>
              </w:rPr>
              <w:t>далее</w:t>
            </w:r>
            <w:r w:rsidR="006A3266" w:rsidRPr="00553DDE">
              <w:rPr>
                <w:rFonts w:eastAsia="Times New Roman"/>
                <w:i/>
                <w:sz w:val="24"/>
                <w:szCs w:val="24"/>
                <w:lang w:eastAsia="ru-RU"/>
              </w:rPr>
              <w:t xml:space="preserve"> – </w:t>
            </w:r>
            <w:hyperlink w:anchor="Par32" w:history="1">
              <w:r w:rsidRPr="00553DDE">
                <w:rPr>
                  <w:rFonts w:eastAsia="Times New Roman"/>
                  <w:i/>
                  <w:sz w:val="24"/>
                  <w:szCs w:val="24"/>
                  <w:lang w:eastAsia="ru-RU"/>
                </w:rPr>
                <w:t>Правила</w:t>
              </w:r>
            </w:hyperlink>
            <w:r w:rsidRPr="00553DDE">
              <w:rPr>
                <w:rFonts w:eastAsia="Times New Roman"/>
                <w:i/>
                <w:sz w:val="24"/>
                <w:szCs w:val="24"/>
                <w:lang w:eastAsia="ru-RU"/>
              </w:rPr>
              <w:t xml:space="preserve"> оценки заявок).</w:t>
            </w:r>
          </w:p>
          <w:p w:rsidR="00D040FF" w:rsidRPr="00553DDE" w:rsidRDefault="00D040FF" w:rsidP="00D040FF">
            <w:pPr>
              <w:autoSpaceDE w:val="0"/>
              <w:autoSpaceDN w:val="0"/>
              <w:adjustRightInd w:val="0"/>
              <w:spacing w:after="0" w:line="240" w:lineRule="auto"/>
              <w:rPr>
                <w:rFonts w:eastAsia="Times New Roman"/>
                <w:i/>
                <w:sz w:val="24"/>
                <w:szCs w:val="24"/>
                <w:lang w:eastAsia="ru-RU"/>
              </w:rPr>
            </w:pPr>
            <w:r w:rsidRPr="00553DDE">
              <w:rPr>
                <w:rFonts w:eastAsia="Times New Roman"/>
                <w:i/>
                <w:sz w:val="24"/>
                <w:szCs w:val="24"/>
                <w:lang w:eastAsia="ru-RU"/>
              </w:rPr>
              <w:t>При проведении конкурсов</w:t>
            </w:r>
            <w:r w:rsidR="008A303B" w:rsidRPr="00553DDE">
              <w:rPr>
                <w:rFonts w:eastAsia="Times New Roman"/>
                <w:i/>
                <w:sz w:val="24"/>
                <w:szCs w:val="24"/>
                <w:lang w:eastAsia="ru-RU"/>
              </w:rPr>
              <w:t xml:space="preserve"> в </w:t>
            </w:r>
            <w:r w:rsidRPr="00553DDE">
              <w:rPr>
                <w:rFonts w:eastAsia="Times New Roman"/>
                <w:i/>
                <w:sz w:val="24"/>
                <w:szCs w:val="24"/>
                <w:lang w:eastAsia="ru-RU"/>
              </w:rPr>
              <w:t>целях заключения контрактов</w:t>
            </w:r>
            <w:r w:rsidR="008A303B" w:rsidRPr="00553DDE">
              <w:rPr>
                <w:rFonts w:eastAsia="Times New Roman"/>
                <w:i/>
                <w:sz w:val="24"/>
                <w:szCs w:val="24"/>
                <w:lang w:eastAsia="ru-RU"/>
              </w:rPr>
              <w:t xml:space="preserve"> на </w:t>
            </w:r>
            <w:r w:rsidRPr="00553DDE">
              <w:rPr>
                <w:rFonts w:eastAsia="Times New Roman"/>
                <w:i/>
                <w:sz w:val="24"/>
                <w:szCs w:val="24"/>
                <w:lang w:eastAsia="ru-RU"/>
              </w:rPr>
              <w:t>выполнение научно-исследовательских, опытно-конструкторских или технологических работ, оказание консультационных услуг заказчик вправе установить</w:t>
            </w:r>
            <w:r w:rsidR="008A303B" w:rsidRPr="00553DDE">
              <w:rPr>
                <w:rFonts w:eastAsia="Times New Roman"/>
                <w:i/>
                <w:sz w:val="24"/>
                <w:szCs w:val="24"/>
                <w:lang w:eastAsia="ru-RU"/>
              </w:rPr>
              <w:t xml:space="preserve"> в </w:t>
            </w:r>
            <w:r w:rsidRPr="00553DDE">
              <w:rPr>
                <w:rFonts w:eastAsia="Times New Roman"/>
                <w:i/>
                <w:sz w:val="24"/>
                <w:szCs w:val="24"/>
                <w:lang w:eastAsia="ru-RU"/>
              </w:rPr>
              <w:t>конкурсной документации различные величины значимости критериев оценки заявок для случаев подачи участником конкурса заявки, содержащей предложение</w:t>
            </w:r>
            <w:r w:rsidR="008A303B" w:rsidRPr="00553DDE">
              <w:rPr>
                <w:rFonts w:eastAsia="Times New Roman"/>
                <w:i/>
                <w:sz w:val="24"/>
                <w:szCs w:val="24"/>
                <w:lang w:eastAsia="ru-RU"/>
              </w:rPr>
              <w:t xml:space="preserve"> о </w:t>
            </w:r>
            <w:r w:rsidRPr="00553DDE">
              <w:rPr>
                <w:rFonts w:eastAsia="Times New Roman"/>
                <w:i/>
                <w:sz w:val="24"/>
                <w:szCs w:val="24"/>
                <w:lang w:eastAsia="ru-RU"/>
              </w:rPr>
              <w:t>цене контракта, которая:</w:t>
            </w:r>
          </w:p>
          <w:p w:rsidR="00D040FF" w:rsidRPr="00553DDE" w:rsidRDefault="00D040FF" w:rsidP="00D040FF">
            <w:pPr>
              <w:autoSpaceDE w:val="0"/>
              <w:autoSpaceDN w:val="0"/>
              <w:adjustRightInd w:val="0"/>
              <w:spacing w:after="0" w:line="240" w:lineRule="auto"/>
              <w:rPr>
                <w:rFonts w:eastAsia="Times New Roman"/>
                <w:i/>
                <w:sz w:val="24"/>
                <w:szCs w:val="24"/>
                <w:lang w:eastAsia="ru-RU"/>
              </w:rPr>
            </w:pPr>
            <w:r w:rsidRPr="00553DDE">
              <w:rPr>
                <w:rFonts w:eastAsia="Times New Roman"/>
                <w:i/>
                <w:sz w:val="24"/>
                <w:szCs w:val="24"/>
                <w:lang w:eastAsia="ru-RU"/>
              </w:rPr>
              <w:t>1) до двадцати пяти процентов ниже начальной (максимальной) цены контракта;</w:t>
            </w:r>
          </w:p>
          <w:p w:rsidR="00D040FF" w:rsidRPr="00553DDE" w:rsidRDefault="00D040FF" w:rsidP="00D040FF">
            <w:pPr>
              <w:autoSpaceDE w:val="0"/>
              <w:autoSpaceDN w:val="0"/>
              <w:adjustRightInd w:val="0"/>
              <w:spacing w:after="0" w:line="240" w:lineRule="auto"/>
              <w:rPr>
                <w:rFonts w:eastAsia="Times New Roman"/>
                <w:i/>
                <w:sz w:val="24"/>
                <w:szCs w:val="24"/>
                <w:lang w:eastAsia="ru-RU"/>
              </w:rPr>
            </w:pPr>
            <w:r w:rsidRPr="00553DDE">
              <w:rPr>
                <w:rFonts w:eastAsia="Times New Roman"/>
                <w:i/>
                <w:sz w:val="24"/>
                <w:szCs w:val="24"/>
                <w:lang w:eastAsia="ru-RU"/>
              </w:rPr>
              <w:t>2)</w:t>
            </w:r>
            <w:r w:rsidR="008A303B" w:rsidRPr="00553DDE">
              <w:rPr>
                <w:rFonts w:eastAsia="Times New Roman"/>
                <w:i/>
                <w:sz w:val="24"/>
                <w:szCs w:val="24"/>
                <w:lang w:eastAsia="ru-RU"/>
              </w:rPr>
              <w:t xml:space="preserve"> на </w:t>
            </w:r>
            <w:r w:rsidRPr="00553DDE">
              <w:rPr>
                <w:rFonts w:eastAsia="Times New Roman"/>
                <w:i/>
                <w:sz w:val="24"/>
                <w:szCs w:val="24"/>
                <w:lang w:eastAsia="ru-RU"/>
              </w:rPr>
              <w:t>двадцать пять и более процентов ниже начальной (максимальной) цены контракта.</w:t>
            </w:r>
          </w:p>
          <w:p w:rsidR="00D040FF" w:rsidRPr="00553DDE" w:rsidRDefault="00D040FF" w:rsidP="00D040FF">
            <w:pPr>
              <w:autoSpaceDE w:val="0"/>
              <w:autoSpaceDN w:val="0"/>
              <w:adjustRightInd w:val="0"/>
              <w:spacing w:after="0" w:line="240" w:lineRule="auto"/>
              <w:rPr>
                <w:rFonts w:eastAsia="Times New Roman"/>
                <w:i/>
                <w:sz w:val="24"/>
                <w:szCs w:val="24"/>
                <w:lang w:eastAsia="ru-RU"/>
              </w:rPr>
            </w:pPr>
            <w:r w:rsidRPr="00553DDE">
              <w:rPr>
                <w:rFonts w:eastAsia="Times New Roman"/>
                <w:i/>
                <w:sz w:val="24"/>
                <w:szCs w:val="24"/>
                <w:lang w:eastAsia="ru-RU"/>
              </w:rPr>
              <w:t xml:space="preserve">В случаях, предусмотренных пунктом 2, величина значимости такого критерия, как цена контракта, устанавливается равной десяти процентам </w:t>
            </w:r>
            <w:proofErr w:type="gramStart"/>
            <w:r w:rsidRPr="00553DDE">
              <w:rPr>
                <w:rFonts w:eastAsia="Times New Roman"/>
                <w:i/>
                <w:sz w:val="24"/>
                <w:szCs w:val="24"/>
                <w:lang w:eastAsia="ru-RU"/>
              </w:rPr>
              <w:t>суммы величин значимости всех критериев оценки заявок</w:t>
            </w:r>
            <w:proofErr w:type="gramEnd"/>
            <w:r w:rsidRPr="00553DDE">
              <w:rPr>
                <w:rFonts w:eastAsia="Times New Roman"/>
                <w:i/>
                <w:sz w:val="24"/>
                <w:szCs w:val="24"/>
                <w:lang w:eastAsia="ru-RU"/>
              </w:rPr>
              <w:t>.</w:t>
            </w:r>
          </w:p>
          <w:p w:rsidR="00713C8A" w:rsidRPr="00553DDE" w:rsidRDefault="00713C8A" w:rsidP="00B14A5B">
            <w:pPr>
              <w:autoSpaceDE w:val="0"/>
              <w:autoSpaceDN w:val="0"/>
              <w:adjustRightInd w:val="0"/>
              <w:spacing w:after="0" w:line="240" w:lineRule="auto"/>
              <w:jc w:val="center"/>
              <w:rPr>
                <w:rFonts w:eastAsia="Times New Roman"/>
                <w:b/>
                <w:sz w:val="24"/>
                <w:szCs w:val="24"/>
                <w:lang w:eastAsia="ru-RU"/>
              </w:rPr>
            </w:pPr>
            <w:r w:rsidRPr="00553DDE">
              <w:rPr>
                <w:rFonts w:eastAsia="Times New Roman"/>
                <w:b/>
                <w:sz w:val="24"/>
                <w:szCs w:val="24"/>
                <w:lang w:eastAsia="ru-RU"/>
              </w:rPr>
              <w:t>В целях оценки заяв</w:t>
            </w:r>
            <w:r w:rsidR="00B14A5B" w:rsidRPr="00553DDE">
              <w:rPr>
                <w:rFonts w:eastAsia="Times New Roman"/>
                <w:b/>
                <w:sz w:val="24"/>
                <w:szCs w:val="24"/>
                <w:lang w:eastAsia="ru-RU"/>
              </w:rPr>
              <w:t>ки</w:t>
            </w:r>
            <w:r w:rsidR="00EA409D" w:rsidRPr="00553DDE">
              <w:rPr>
                <w:rFonts w:eastAsia="Times New Roman"/>
                <w:b/>
                <w:sz w:val="24"/>
                <w:szCs w:val="24"/>
                <w:lang w:eastAsia="ru-RU"/>
              </w:rPr>
              <w:t xml:space="preserve"> </w:t>
            </w:r>
            <w:r w:rsidRPr="00553DDE">
              <w:rPr>
                <w:rFonts w:eastAsia="Times New Roman"/>
                <w:b/>
                <w:sz w:val="24"/>
                <w:szCs w:val="24"/>
                <w:lang w:eastAsia="ru-RU"/>
              </w:rPr>
              <w:t>заказчик устанавливает</w:t>
            </w:r>
            <w:r w:rsidR="008A303B" w:rsidRPr="00553DDE">
              <w:rPr>
                <w:rFonts w:eastAsia="Times New Roman"/>
                <w:b/>
                <w:sz w:val="24"/>
                <w:szCs w:val="24"/>
                <w:lang w:eastAsia="ru-RU"/>
              </w:rPr>
              <w:t xml:space="preserve"> в </w:t>
            </w:r>
            <w:r w:rsidRPr="00553DDE">
              <w:rPr>
                <w:rFonts w:eastAsia="Times New Roman"/>
                <w:b/>
                <w:sz w:val="24"/>
                <w:szCs w:val="24"/>
                <w:lang w:eastAsia="ru-RU"/>
              </w:rPr>
              <w:t>документации</w:t>
            </w:r>
            <w:r w:rsidR="008A303B" w:rsidRPr="00553DDE">
              <w:rPr>
                <w:rFonts w:eastAsia="Times New Roman"/>
                <w:b/>
                <w:sz w:val="24"/>
                <w:szCs w:val="24"/>
                <w:lang w:eastAsia="ru-RU"/>
              </w:rPr>
              <w:t xml:space="preserve"> о </w:t>
            </w:r>
            <w:r w:rsidRPr="00553DDE">
              <w:rPr>
                <w:rFonts w:eastAsia="Times New Roman"/>
                <w:b/>
                <w:sz w:val="24"/>
                <w:szCs w:val="24"/>
                <w:lang w:eastAsia="ru-RU"/>
              </w:rPr>
              <w:t>закупке следующие критерии оценки:</w:t>
            </w:r>
          </w:p>
        </w:tc>
      </w:tr>
      <w:tr w:rsidR="00A95219" w:rsidRPr="00553DDE" w:rsidTr="00553DDE">
        <w:tc>
          <w:tcPr>
            <w:tcW w:w="852" w:type="dxa"/>
          </w:tcPr>
          <w:p w:rsidR="00170AAE" w:rsidRPr="00553DDE" w:rsidRDefault="00170AAE" w:rsidP="00AA00CF">
            <w:pPr>
              <w:pStyle w:val="1"/>
              <w:rPr>
                <w:sz w:val="24"/>
              </w:rPr>
            </w:pPr>
          </w:p>
        </w:tc>
        <w:tc>
          <w:tcPr>
            <w:tcW w:w="9497" w:type="dxa"/>
            <w:gridSpan w:val="4"/>
          </w:tcPr>
          <w:p w:rsidR="00170AAE" w:rsidRPr="00553DDE" w:rsidRDefault="00546221" w:rsidP="00991E83">
            <w:pPr>
              <w:jc w:val="left"/>
              <w:rPr>
                <w:rFonts w:eastAsia="Times New Roman"/>
                <w:sz w:val="24"/>
                <w:szCs w:val="24"/>
                <w:lang w:val="en-US" w:eastAsia="ru-RU"/>
              </w:rPr>
            </w:pPr>
            <w:r w:rsidRPr="00553DDE">
              <w:rPr>
                <w:rFonts w:eastAsia="Times New Roman"/>
                <w:sz w:val="24"/>
                <w:szCs w:val="24"/>
                <w:lang w:eastAsia="ru-RU"/>
              </w:rPr>
              <w:t>С</w:t>
            </w:r>
            <w:r w:rsidR="00170AAE" w:rsidRPr="00553DDE">
              <w:rPr>
                <w:rFonts w:eastAsia="Times New Roman"/>
                <w:sz w:val="24"/>
                <w:szCs w:val="24"/>
                <w:lang w:eastAsia="ru-RU"/>
              </w:rPr>
              <w:t>тоимостные критерии оценки:</w:t>
            </w:r>
          </w:p>
        </w:tc>
      </w:tr>
      <w:tr w:rsidR="00A95219" w:rsidRPr="00553DDE" w:rsidTr="00553DDE">
        <w:tc>
          <w:tcPr>
            <w:tcW w:w="852" w:type="dxa"/>
          </w:tcPr>
          <w:p w:rsidR="00170AAE" w:rsidRPr="00553DDE" w:rsidRDefault="00170AAE" w:rsidP="004C1675">
            <w:pPr>
              <w:pStyle w:val="1"/>
              <w:numPr>
                <w:ilvl w:val="1"/>
                <w:numId w:val="10"/>
              </w:numPr>
              <w:rPr>
                <w:sz w:val="24"/>
              </w:rPr>
            </w:pPr>
          </w:p>
        </w:tc>
        <w:tc>
          <w:tcPr>
            <w:tcW w:w="3968" w:type="dxa"/>
          </w:tcPr>
          <w:p w:rsidR="00170AAE" w:rsidRPr="00553DDE" w:rsidRDefault="00170AAE" w:rsidP="00EA647A">
            <w:pPr>
              <w:widowControl w:val="0"/>
              <w:tabs>
                <w:tab w:val="left" w:pos="217"/>
              </w:tabs>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цена контракта;</w:t>
            </w:r>
          </w:p>
        </w:tc>
        <w:tc>
          <w:tcPr>
            <w:tcW w:w="5529" w:type="dxa"/>
            <w:gridSpan w:val="3"/>
          </w:tcPr>
          <w:p w:rsidR="00991E83" w:rsidRPr="00553DDE" w:rsidRDefault="00991E83" w:rsidP="00897287">
            <w:pPr>
              <w:jc w:val="left"/>
              <w:rPr>
                <w:rFonts w:eastAsia="Times New Roman"/>
                <w:sz w:val="24"/>
                <w:szCs w:val="24"/>
                <w:lang w:val="en-US" w:eastAsia="ru-RU"/>
              </w:rPr>
            </w:pPr>
            <w:r w:rsidRPr="00553DDE">
              <w:rPr>
                <w:rFonts w:eastAsia="Times New Roman"/>
                <w:sz w:val="24"/>
                <w:szCs w:val="24"/>
                <w:lang w:eastAsia="ru-RU"/>
              </w:rPr>
              <w:t>Значимость: 20</w:t>
            </w:r>
            <w:r w:rsidR="006548E7" w:rsidRPr="00553DDE">
              <w:rPr>
                <w:rFonts w:eastAsia="Times New Roman"/>
                <w:sz w:val="24"/>
                <w:szCs w:val="24"/>
                <w:lang w:eastAsia="ru-RU"/>
              </w:rPr>
              <w:t>%</w:t>
            </w:r>
          </w:p>
          <w:p w:rsidR="009B309E" w:rsidRPr="00553DDE" w:rsidRDefault="00897287" w:rsidP="00897287">
            <w:pPr>
              <w:jc w:val="left"/>
              <w:rPr>
                <w:rFonts w:eastAsia="Times New Roman"/>
                <w:sz w:val="24"/>
                <w:szCs w:val="24"/>
                <w:lang w:eastAsia="ru-RU"/>
              </w:rPr>
            </w:pPr>
            <w:r w:rsidRPr="00553DDE">
              <w:rPr>
                <w:rFonts w:eastAsia="Times New Roman"/>
                <w:sz w:val="24"/>
                <w:szCs w:val="24"/>
                <w:lang w:eastAsia="ru-RU"/>
              </w:rPr>
              <w:t>Содержание: В соответствии с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A00EC5" w:rsidRPr="00553DDE" w:rsidRDefault="00A00EC5" w:rsidP="00897287">
            <w:pPr>
              <w:jc w:val="left"/>
              <w:rPr>
                <w:rFonts w:eastAsia="Times New Roman"/>
                <w:sz w:val="24"/>
                <w:szCs w:val="24"/>
                <w:lang w:eastAsia="ru-RU"/>
              </w:rPr>
            </w:pPr>
            <w:r w:rsidRPr="00553DDE">
              <w:rPr>
                <w:rFonts w:eastAsia="Times New Roman"/>
                <w:sz w:val="24"/>
                <w:szCs w:val="24"/>
                <w:lang w:eastAsia="ru-RU"/>
              </w:rPr>
              <w:t>Способ оценки: в соответствии с частью 2 Постановления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E69E8" w:rsidRPr="00553DDE" w:rsidRDefault="00CE69E8" w:rsidP="00AE236F">
            <w:pPr>
              <w:pStyle w:val="ConsPlusNormal"/>
              <w:ind w:firstLine="460"/>
              <w:rPr>
                <w:rFonts w:ascii="Times New Roman" w:hAnsi="Times New Roman" w:cs="Times New Roman"/>
                <w:sz w:val="24"/>
                <w:szCs w:val="24"/>
              </w:rPr>
            </w:pPr>
            <w:r w:rsidRPr="00553DDE">
              <w:rPr>
                <w:rFonts w:ascii="Times New Roman" w:hAnsi="Times New Roman" w:cs="Times New Roman"/>
                <w:sz w:val="24"/>
                <w:szCs w:val="24"/>
              </w:rPr>
              <w:t>Количество баллов, присуждаемых по критериям оценки "цена контракта" и "стоимость жизненного цикла</w:t>
            </w:r>
            <w:proofErr w:type="gramStart"/>
            <w:r w:rsidRPr="00553DDE">
              <w:rPr>
                <w:rFonts w:ascii="Times New Roman" w:hAnsi="Times New Roman" w:cs="Times New Roman"/>
                <w:sz w:val="24"/>
                <w:szCs w:val="24"/>
              </w:rPr>
              <w:t>" (</w:t>
            </w:r>
            <w:r w:rsidRPr="00553DDE">
              <w:rPr>
                <w:rFonts w:ascii="Times New Roman" w:hAnsi="Times New Roman" w:cs="Times New Roman"/>
                <w:noProof/>
                <w:position w:val="-12"/>
                <w:sz w:val="24"/>
                <w:szCs w:val="24"/>
              </w:rPr>
              <w:drawing>
                <wp:inline distT="0" distB="0" distL="0" distR="0">
                  <wp:extent cx="278130" cy="226695"/>
                  <wp:effectExtent l="0" t="0" r="762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26695"/>
                          </a:xfrm>
                          <a:prstGeom prst="rect">
                            <a:avLst/>
                          </a:prstGeom>
                          <a:noFill/>
                          <a:ln>
                            <a:noFill/>
                          </a:ln>
                        </pic:spPr>
                      </pic:pic>
                    </a:graphicData>
                  </a:graphic>
                </wp:inline>
              </w:drawing>
            </w:r>
            <w:r w:rsidRPr="00553DDE">
              <w:rPr>
                <w:rFonts w:ascii="Times New Roman" w:hAnsi="Times New Roman" w:cs="Times New Roman"/>
                <w:sz w:val="24"/>
                <w:szCs w:val="24"/>
              </w:rPr>
              <w:t xml:space="preserve">), </w:t>
            </w:r>
            <w:proofErr w:type="gramEnd"/>
            <w:r w:rsidRPr="00553DDE">
              <w:rPr>
                <w:rFonts w:ascii="Times New Roman" w:hAnsi="Times New Roman" w:cs="Times New Roman"/>
                <w:sz w:val="24"/>
                <w:szCs w:val="24"/>
              </w:rPr>
              <w:t>определяется по формуле:</w:t>
            </w:r>
          </w:p>
          <w:p w:rsidR="00CE69E8" w:rsidRPr="00553DDE" w:rsidRDefault="00CE69E8" w:rsidP="00AE236F">
            <w:pPr>
              <w:pStyle w:val="ConsPlusNormal"/>
              <w:ind w:firstLine="540"/>
              <w:rPr>
                <w:rFonts w:ascii="Times New Roman" w:hAnsi="Times New Roman" w:cs="Times New Roman"/>
                <w:sz w:val="24"/>
                <w:szCs w:val="24"/>
              </w:rPr>
            </w:pPr>
            <w:r w:rsidRPr="00553DDE">
              <w:rPr>
                <w:rFonts w:ascii="Times New Roman" w:hAnsi="Times New Roman" w:cs="Times New Roman"/>
                <w:sz w:val="24"/>
                <w:szCs w:val="24"/>
              </w:rPr>
              <w:t xml:space="preserve">а) в случае если </w:t>
            </w:r>
            <w:r w:rsidRPr="00553DDE">
              <w:rPr>
                <w:rFonts w:ascii="Times New Roman" w:hAnsi="Times New Roman" w:cs="Times New Roman"/>
                <w:noProof/>
                <w:position w:val="-12"/>
                <w:sz w:val="24"/>
                <w:szCs w:val="24"/>
              </w:rPr>
              <w:drawing>
                <wp:inline distT="0" distB="0" distL="0" distR="0">
                  <wp:extent cx="526415" cy="226695"/>
                  <wp:effectExtent l="0" t="0" r="6985"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6415" cy="226695"/>
                          </a:xfrm>
                          <a:prstGeom prst="rect">
                            <a:avLst/>
                          </a:prstGeom>
                          <a:noFill/>
                          <a:ln>
                            <a:noFill/>
                          </a:ln>
                        </pic:spPr>
                      </pic:pic>
                    </a:graphicData>
                  </a:graphic>
                </wp:inline>
              </w:drawing>
            </w:r>
            <w:r w:rsidRPr="00553DDE">
              <w:rPr>
                <w:rFonts w:ascii="Times New Roman" w:hAnsi="Times New Roman" w:cs="Times New Roman"/>
                <w:sz w:val="24"/>
                <w:szCs w:val="24"/>
              </w:rPr>
              <w:t>,</w:t>
            </w:r>
          </w:p>
          <w:p w:rsidR="00CE69E8" w:rsidRPr="00553DDE" w:rsidRDefault="00CE69E8" w:rsidP="00AE236F">
            <w:pPr>
              <w:pStyle w:val="ConsPlusNormal"/>
              <w:ind w:firstLine="540"/>
              <w:rPr>
                <w:rFonts w:ascii="Times New Roman" w:hAnsi="Times New Roman" w:cs="Times New Roman"/>
                <w:sz w:val="24"/>
                <w:szCs w:val="24"/>
              </w:rPr>
            </w:pPr>
          </w:p>
          <w:p w:rsidR="00CE69E8" w:rsidRPr="00553DDE" w:rsidRDefault="00CE69E8" w:rsidP="00AE236F">
            <w:pPr>
              <w:pStyle w:val="ConsPlusNormal"/>
              <w:jc w:val="center"/>
              <w:rPr>
                <w:rFonts w:ascii="Times New Roman" w:hAnsi="Times New Roman" w:cs="Times New Roman"/>
                <w:sz w:val="24"/>
                <w:szCs w:val="24"/>
              </w:rPr>
            </w:pPr>
            <w:r w:rsidRPr="00553DDE">
              <w:rPr>
                <w:rFonts w:ascii="Times New Roman" w:hAnsi="Times New Roman" w:cs="Times New Roman"/>
                <w:noProof/>
                <w:position w:val="-30"/>
                <w:sz w:val="24"/>
                <w:szCs w:val="24"/>
              </w:rPr>
              <w:drawing>
                <wp:inline distT="0" distB="0" distL="0" distR="0">
                  <wp:extent cx="1038860" cy="438785"/>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860" cy="438785"/>
                          </a:xfrm>
                          <a:prstGeom prst="rect">
                            <a:avLst/>
                          </a:prstGeom>
                          <a:noFill/>
                          <a:ln>
                            <a:noFill/>
                          </a:ln>
                        </pic:spPr>
                      </pic:pic>
                    </a:graphicData>
                  </a:graphic>
                </wp:inline>
              </w:drawing>
            </w:r>
            <w:r w:rsidRPr="00553DDE">
              <w:rPr>
                <w:rFonts w:ascii="Times New Roman" w:hAnsi="Times New Roman" w:cs="Times New Roman"/>
                <w:sz w:val="24"/>
                <w:szCs w:val="24"/>
              </w:rPr>
              <w:t>,</w:t>
            </w:r>
          </w:p>
          <w:p w:rsidR="00CE69E8" w:rsidRPr="00553DDE" w:rsidRDefault="00CE69E8" w:rsidP="00AE236F">
            <w:pPr>
              <w:pStyle w:val="ConsPlusNormal"/>
              <w:ind w:firstLine="540"/>
              <w:rPr>
                <w:rFonts w:ascii="Times New Roman" w:hAnsi="Times New Roman" w:cs="Times New Roman"/>
                <w:sz w:val="24"/>
                <w:szCs w:val="24"/>
              </w:rPr>
            </w:pPr>
          </w:p>
          <w:p w:rsidR="00CE69E8" w:rsidRPr="00553DDE" w:rsidRDefault="00CE69E8" w:rsidP="00AE236F">
            <w:pPr>
              <w:pStyle w:val="ConsPlusNormal"/>
              <w:ind w:firstLine="540"/>
              <w:rPr>
                <w:rFonts w:ascii="Times New Roman" w:hAnsi="Times New Roman" w:cs="Times New Roman"/>
                <w:sz w:val="24"/>
                <w:szCs w:val="24"/>
              </w:rPr>
            </w:pPr>
            <w:r w:rsidRPr="00553DDE">
              <w:rPr>
                <w:rFonts w:ascii="Times New Roman" w:hAnsi="Times New Roman" w:cs="Times New Roman"/>
                <w:sz w:val="24"/>
                <w:szCs w:val="24"/>
              </w:rPr>
              <w:t>где:</w:t>
            </w:r>
          </w:p>
          <w:p w:rsidR="00CE69E8" w:rsidRPr="00553DDE" w:rsidRDefault="00CE69E8" w:rsidP="00AE236F">
            <w:pPr>
              <w:pStyle w:val="ConsPlusNormal"/>
              <w:ind w:firstLine="540"/>
              <w:rPr>
                <w:rFonts w:ascii="Times New Roman" w:hAnsi="Times New Roman" w:cs="Times New Roman"/>
                <w:sz w:val="24"/>
                <w:szCs w:val="24"/>
              </w:rPr>
            </w:pPr>
            <w:r w:rsidRPr="00553DDE">
              <w:rPr>
                <w:rFonts w:ascii="Times New Roman" w:hAnsi="Times New Roman" w:cs="Times New Roman"/>
                <w:noProof/>
                <w:position w:val="-12"/>
                <w:sz w:val="24"/>
                <w:szCs w:val="24"/>
              </w:rPr>
              <w:drawing>
                <wp:inline distT="0" distB="0" distL="0" distR="0">
                  <wp:extent cx="197485" cy="226695"/>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sidRPr="00553DD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CE69E8" w:rsidRPr="00553DDE" w:rsidRDefault="00CE69E8" w:rsidP="00AE236F">
            <w:pPr>
              <w:pStyle w:val="ConsPlusNormal"/>
              <w:ind w:firstLine="540"/>
              <w:rPr>
                <w:rFonts w:ascii="Times New Roman" w:hAnsi="Times New Roman" w:cs="Times New Roman"/>
                <w:sz w:val="24"/>
                <w:szCs w:val="24"/>
              </w:rPr>
            </w:pPr>
            <w:r w:rsidRPr="00553DDE">
              <w:rPr>
                <w:rFonts w:ascii="Times New Roman" w:hAnsi="Times New Roman" w:cs="Times New Roman"/>
                <w:noProof/>
                <w:position w:val="-12"/>
                <w:sz w:val="24"/>
                <w:szCs w:val="24"/>
              </w:rPr>
              <w:lastRenderedPageBreak/>
              <w:drawing>
                <wp:inline distT="0" distB="0" distL="0" distR="0">
                  <wp:extent cx="321945" cy="22669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sidRPr="00553DD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CE69E8" w:rsidRPr="00553DDE" w:rsidRDefault="00CE69E8" w:rsidP="00AE236F">
            <w:pPr>
              <w:pStyle w:val="ConsPlusNormal"/>
              <w:ind w:firstLine="540"/>
              <w:rPr>
                <w:rFonts w:ascii="Times New Roman" w:hAnsi="Times New Roman" w:cs="Times New Roman"/>
                <w:sz w:val="24"/>
                <w:szCs w:val="24"/>
              </w:rPr>
            </w:pPr>
            <w:r w:rsidRPr="00553DDE">
              <w:rPr>
                <w:rFonts w:ascii="Times New Roman" w:hAnsi="Times New Roman" w:cs="Times New Roman"/>
                <w:sz w:val="24"/>
                <w:szCs w:val="24"/>
              </w:rPr>
              <w:t xml:space="preserve">б) в случае если </w:t>
            </w:r>
            <w:r w:rsidRPr="00553DDE">
              <w:rPr>
                <w:rFonts w:ascii="Times New Roman" w:hAnsi="Times New Roman" w:cs="Times New Roman"/>
                <w:noProof/>
                <w:position w:val="-12"/>
                <w:sz w:val="24"/>
                <w:szCs w:val="24"/>
              </w:rPr>
              <w:drawing>
                <wp:inline distT="0" distB="0" distL="0" distR="0">
                  <wp:extent cx="526415" cy="226695"/>
                  <wp:effectExtent l="0" t="0" r="698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415" cy="226695"/>
                          </a:xfrm>
                          <a:prstGeom prst="rect">
                            <a:avLst/>
                          </a:prstGeom>
                          <a:noFill/>
                          <a:ln>
                            <a:noFill/>
                          </a:ln>
                        </pic:spPr>
                      </pic:pic>
                    </a:graphicData>
                  </a:graphic>
                </wp:inline>
              </w:drawing>
            </w:r>
            <w:r w:rsidRPr="00553DDE">
              <w:rPr>
                <w:rFonts w:ascii="Times New Roman" w:hAnsi="Times New Roman" w:cs="Times New Roman"/>
                <w:sz w:val="24"/>
                <w:szCs w:val="24"/>
              </w:rPr>
              <w:t>,</w:t>
            </w:r>
          </w:p>
          <w:p w:rsidR="00CE69E8" w:rsidRPr="00553DDE" w:rsidRDefault="00CE69E8" w:rsidP="00AE236F">
            <w:pPr>
              <w:pStyle w:val="ConsPlusNormal"/>
              <w:ind w:firstLine="540"/>
              <w:rPr>
                <w:rFonts w:ascii="Times New Roman" w:hAnsi="Times New Roman" w:cs="Times New Roman"/>
                <w:sz w:val="24"/>
                <w:szCs w:val="24"/>
              </w:rPr>
            </w:pPr>
          </w:p>
          <w:p w:rsidR="00CE69E8" w:rsidRPr="00553DDE" w:rsidRDefault="00CE69E8" w:rsidP="00AE236F">
            <w:pPr>
              <w:pStyle w:val="ConsPlusNormal"/>
              <w:jc w:val="center"/>
              <w:rPr>
                <w:rFonts w:ascii="Times New Roman" w:hAnsi="Times New Roman" w:cs="Times New Roman"/>
                <w:sz w:val="24"/>
                <w:szCs w:val="24"/>
              </w:rPr>
            </w:pPr>
            <w:r w:rsidRPr="00553DDE">
              <w:rPr>
                <w:rFonts w:ascii="Times New Roman" w:hAnsi="Times New Roman" w:cs="Times New Roman"/>
                <w:noProof/>
                <w:position w:val="-30"/>
                <w:sz w:val="24"/>
                <w:szCs w:val="24"/>
              </w:rPr>
              <w:drawing>
                <wp:inline distT="0" distB="0" distL="0" distR="0">
                  <wp:extent cx="1463040" cy="46101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63040" cy="461010"/>
                          </a:xfrm>
                          <a:prstGeom prst="rect">
                            <a:avLst/>
                          </a:prstGeom>
                          <a:noFill/>
                          <a:ln>
                            <a:noFill/>
                          </a:ln>
                        </pic:spPr>
                      </pic:pic>
                    </a:graphicData>
                  </a:graphic>
                </wp:inline>
              </w:drawing>
            </w:r>
            <w:r w:rsidRPr="00553DDE">
              <w:rPr>
                <w:rFonts w:ascii="Times New Roman" w:hAnsi="Times New Roman" w:cs="Times New Roman"/>
                <w:sz w:val="24"/>
                <w:szCs w:val="24"/>
              </w:rPr>
              <w:t>,</w:t>
            </w:r>
          </w:p>
          <w:p w:rsidR="00CE69E8" w:rsidRPr="00553DDE" w:rsidRDefault="00CE69E8" w:rsidP="00AE236F">
            <w:pPr>
              <w:pStyle w:val="ConsPlusNormal"/>
              <w:ind w:firstLine="540"/>
              <w:rPr>
                <w:rFonts w:ascii="Times New Roman" w:hAnsi="Times New Roman" w:cs="Times New Roman"/>
                <w:sz w:val="24"/>
                <w:szCs w:val="24"/>
              </w:rPr>
            </w:pPr>
          </w:p>
          <w:p w:rsidR="00CE69E8" w:rsidRPr="00553DDE" w:rsidRDefault="00CE69E8" w:rsidP="00AE236F">
            <w:pPr>
              <w:jc w:val="left"/>
              <w:rPr>
                <w:rFonts w:eastAsia="Times New Roman"/>
                <w:sz w:val="24"/>
                <w:szCs w:val="24"/>
                <w:lang w:eastAsia="ru-RU"/>
              </w:rPr>
            </w:pPr>
            <w:r w:rsidRPr="00553DDE">
              <w:rPr>
                <w:sz w:val="24"/>
                <w:szCs w:val="24"/>
              </w:rPr>
              <w:t xml:space="preserve">где </w:t>
            </w:r>
            <w:r w:rsidRPr="00553DDE">
              <w:rPr>
                <w:noProof/>
                <w:position w:val="-12"/>
                <w:sz w:val="24"/>
                <w:szCs w:val="24"/>
                <w:lang w:eastAsia="ru-RU"/>
              </w:rPr>
              <w:drawing>
                <wp:inline distT="0" distB="0" distL="0" distR="0">
                  <wp:extent cx="321945" cy="226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sidRPr="00553DDE">
              <w:rPr>
                <w:sz w:val="24"/>
                <w:szCs w:val="24"/>
              </w:rPr>
              <w:t xml:space="preserve"> - максимальное предложение из предложений по критерию, сделанных участниками закупки.</w:t>
            </w:r>
          </w:p>
        </w:tc>
      </w:tr>
      <w:tr w:rsidR="00A95219" w:rsidRPr="00553DDE" w:rsidTr="00553DDE">
        <w:tc>
          <w:tcPr>
            <w:tcW w:w="852" w:type="dxa"/>
          </w:tcPr>
          <w:p w:rsidR="00170AAE" w:rsidRPr="00553DDE" w:rsidRDefault="00170AAE" w:rsidP="00AA00CF">
            <w:pPr>
              <w:pStyle w:val="1"/>
              <w:rPr>
                <w:sz w:val="24"/>
              </w:rPr>
            </w:pPr>
          </w:p>
        </w:tc>
        <w:tc>
          <w:tcPr>
            <w:tcW w:w="9497" w:type="dxa"/>
            <w:gridSpan w:val="4"/>
          </w:tcPr>
          <w:p w:rsidR="00CE69E8" w:rsidRPr="00553DDE" w:rsidRDefault="00CE69E8" w:rsidP="00CE69E8">
            <w:pPr>
              <w:widowControl w:val="0"/>
              <w:autoSpaceDE w:val="0"/>
              <w:autoSpaceDN w:val="0"/>
              <w:adjustRightInd w:val="0"/>
              <w:spacing w:after="0" w:line="240" w:lineRule="auto"/>
              <w:rPr>
                <w:rFonts w:eastAsia="Times New Roman"/>
                <w:sz w:val="24"/>
                <w:szCs w:val="24"/>
                <w:lang w:eastAsia="ru-RU"/>
              </w:rPr>
            </w:pPr>
            <w:proofErr w:type="spellStart"/>
            <w:r w:rsidRPr="00553DDE">
              <w:rPr>
                <w:rFonts w:eastAsia="Times New Roman"/>
                <w:sz w:val="24"/>
                <w:szCs w:val="24"/>
                <w:lang w:eastAsia="ru-RU"/>
              </w:rPr>
              <w:t>Нестоимостные</w:t>
            </w:r>
            <w:proofErr w:type="spellEnd"/>
            <w:r w:rsidRPr="00553DDE">
              <w:rPr>
                <w:rFonts w:eastAsia="Times New Roman"/>
                <w:sz w:val="24"/>
                <w:szCs w:val="24"/>
                <w:lang w:eastAsia="ru-RU"/>
              </w:rPr>
              <w:t xml:space="preserve"> критерии оценки: 80% (100 баллов)</w:t>
            </w:r>
          </w:p>
          <w:p w:rsidR="00991E83" w:rsidRPr="00553DDE" w:rsidRDefault="00CE69E8" w:rsidP="00CE69E8">
            <w:pPr>
              <w:widowControl w:val="0"/>
              <w:autoSpaceDE w:val="0"/>
              <w:autoSpaceDN w:val="0"/>
              <w:adjustRightInd w:val="0"/>
              <w:spacing w:after="0" w:line="240" w:lineRule="auto"/>
              <w:rPr>
                <w:rFonts w:eastAsia="Times New Roman"/>
                <w:sz w:val="24"/>
                <w:szCs w:val="24"/>
                <w:lang w:val="en-US" w:eastAsia="ru-RU"/>
              </w:rPr>
            </w:pPr>
            <w:proofErr w:type="spellStart"/>
            <w:r w:rsidRPr="00553DDE">
              <w:rPr>
                <w:rFonts w:eastAsia="Times New Roman"/>
                <w:sz w:val="24"/>
                <w:szCs w:val="24"/>
                <w:lang w:eastAsia="ru-RU"/>
              </w:rPr>
              <w:t>Нестоимостные</w:t>
            </w:r>
            <w:proofErr w:type="spellEnd"/>
            <w:r w:rsidRPr="00553DDE">
              <w:rPr>
                <w:rFonts w:eastAsia="Times New Roman"/>
                <w:sz w:val="24"/>
                <w:szCs w:val="24"/>
                <w:lang w:eastAsia="ru-RU"/>
              </w:rPr>
              <w:t xml:space="preserve"> критерии оценки (качество работ, опыт и квалификация участника) установлены  в соответствии с частью </w:t>
            </w:r>
            <w:r w:rsidRPr="00553DDE">
              <w:rPr>
                <w:rFonts w:eastAsia="Times New Roman"/>
                <w:sz w:val="24"/>
                <w:szCs w:val="24"/>
                <w:lang w:val="en-US" w:eastAsia="ru-RU"/>
              </w:rPr>
              <w:t xml:space="preserve">29 </w:t>
            </w:r>
            <w:proofErr w:type="spellStart"/>
            <w:r w:rsidRPr="00553DDE">
              <w:rPr>
                <w:rFonts w:eastAsia="Times New Roman"/>
                <w:sz w:val="24"/>
                <w:szCs w:val="24"/>
                <w:lang w:val="en-US" w:eastAsia="ru-RU"/>
              </w:rPr>
              <w:t>раздела</w:t>
            </w:r>
            <w:proofErr w:type="spellEnd"/>
            <w:r w:rsidRPr="00553DDE">
              <w:rPr>
                <w:rFonts w:eastAsia="Times New Roman"/>
                <w:sz w:val="24"/>
                <w:szCs w:val="24"/>
                <w:lang w:val="en-US" w:eastAsia="ru-RU"/>
              </w:rPr>
              <w:t xml:space="preserve"> III </w:t>
            </w:r>
            <w:proofErr w:type="spellStart"/>
            <w:r w:rsidRPr="00553DDE">
              <w:rPr>
                <w:rFonts w:eastAsia="Times New Roman"/>
                <w:sz w:val="24"/>
                <w:szCs w:val="24"/>
                <w:lang w:val="en-US" w:eastAsia="ru-RU"/>
              </w:rPr>
              <w:t>Правил</w:t>
            </w:r>
            <w:proofErr w:type="spellEnd"/>
            <w:r w:rsidRPr="00553DDE">
              <w:rPr>
                <w:rFonts w:eastAsia="Times New Roman"/>
                <w:sz w:val="24"/>
                <w:szCs w:val="24"/>
                <w:lang w:val="en-US" w:eastAsia="ru-RU"/>
              </w:rPr>
              <w:t xml:space="preserve"> </w:t>
            </w:r>
            <w:proofErr w:type="spellStart"/>
            <w:r w:rsidRPr="00553DDE">
              <w:rPr>
                <w:rFonts w:eastAsia="Times New Roman"/>
                <w:sz w:val="24"/>
                <w:szCs w:val="24"/>
                <w:lang w:val="en-US" w:eastAsia="ru-RU"/>
              </w:rPr>
              <w:t>оценки</w:t>
            </w:r>
            <w:proofErr w:type="spellEnd"/>
            <w:r w:rsidRPr="00553DDE">
              <w:rPr>
                <w:rFonts w:eastAsia="Times New Roman"/>
                <w:sz w:val="24"/>
                <w:szCs w:val="24"/>
                <w:lang w:val="en-US" w:eastAsia="ru-RU"/>
              </w:rPr>
              <w:t xml:space="preserve"> </w:t>
            </w:r>
            <w:proofErr w:type="spellStart"/>
            <w:r w:rsidRPr="00553DDE">
              <w:rPr>
                <w:rFonts w:eastAsia="Times New Roman"/>
                <w:sz w:val="24"/>
                <w:szCs w:val="24"/>
                <w:lang w:val="en-US" w:eastAsia="ru-RU"/>
              </w:rPr>
              <w:t>заявок</w:t>
            </w:r>
            <w:proofErr w:type="spellEnd"/>
            <w:r w:rsidRPr="00553DDE">
              <w:rPr>
                <w:rFonts w:eastAsia="Times New Roman"/>
                <w:sz w:val="24"/>
                <w:szCs w:val="24"/>
                <w:lang w:eastAsia="ru-RU"/>
              </w:rPr>
              <w:t>.</w:t>
            </w:r>
          </w:p>
        </w:tc>
      </w:tr>
      <w:tr w:rsidR="00991E83" w:rsidRPr="00553DDE" w:rsidTr="00553DDE">
        <w:tc>
          <w:tcPr>
            <w:tcW w:w="852" w:type="dxa"/>
            <w:tcBorders>
              <w:top w:val="single" w:sz="4" w:space="0" w:color="auto"/>
              <w:left w:val="single" w:sz="4" w:space="0" w:color="auto"/>
              <w:bottom w:val="single" w:sz="4" w:space="0" w:color="auto"/>
              <w:right w:val="single" w:sz="4" w:space="0" w:color="auto"/>
            </w:tcBorders>
          </w:tcPr>
          <w:p w:rsidR="00991E83" w:rsidRPr="00553DDE" w:rsidRDefault="00991E83" w:rsidP="00991E83">
            <w:pPr>
              <w:pStyle w:val="1"/>
              <w:numPr>
                <w:ilvl w:val="1"/>
                <w:numId w:val="21"/>
              </w:numPr>
              <w:rPr>
                <w:sz w:val="24"/>
              </w:rPr>
            </w:pPr>
          </w:p>
        </w:tc>
        <w:tc>
          <w:tcPr>
            <w:tcW w:w="9497" w:type="dxa"/>
            <w:gridSpan w:val="4"/>
            <w:tcBorders>
              <w:top w:val="single" w:sz="4" w:space="0" w:color="auto"/>
              <w:left w:val="single" w:sz="4" w:space="0" w:color="auto"/>
              <w:bottom w:val="single" w:sz="4" w:space="0" w:color="auto"/>
              <w:right w:val="single" w:sz="4" w:space="0" w:color="auto"/>
            </w:tcBorders>
          </w:tcPr>
          <w:p w:rsidR="00991E83" w:rsidRPr="00553DDE" w:rsidRDefault="00991E83">
            <w:pPr>
              <w:jc w:val="left"/>
              <w:rPr>
                <w:sz w:val="24"/>
                <w:szCs w:val="24"/>
              </w:rPr>
            </w:pPr>
            <w:r w:rsidRPr="00553DDE">
              <w:rPr>
                <w:sz w:val="24"/>
                <w:szCs w:val="24"/>
              </w:rPr>
              <w:t>Качественные, функциональные и экологические характеристики объекта закупки</w:t>
            </w:r>
          </w:p>
          <w:p w:rsidR="00991E83" w:rsidRPr="00553DDE" w:rsidRDefault="00991E83" w:rsidP="00991E83">
            <w:pPr>
              <w:jc w:val="left"/>
              <w:rPr>
                <w:sz w:val="24"/>
                <w:szCs w:val="24"/>
              </w:rPr>
            </w:pPr>
            <w:r w:rsidRPr="00553DDE">
              <w:rPr>
                <w:sz w:val="24"/>
                <w:szCs w:val="24"/>
              </w:rPr>
              <w:t>Значимость: 70</w:t>
            </w:r>
            <w:r w:rsidR="00686D8B" w:rsidRPr="00553DDE">
              <w:rPr>
                <w:sz w:val="24"/>
                <w:szCs w:val="24"/>
              </w:rPr>
              <w:t xml:space="preserve"> (87.5 балла)</w:t>
            </w:r>
          </w:p>
          <w:p w:rsidR="00991E83" w:rsidRPr="00553DDE" w:rsidRDefault="00991E83" w:rsidP="00B14A5B">
            <w:pPr>
              <w:jc w:val="left"/>
              <w:rPr>
                <w:sz w:val="24"/>
                <w:szCs w:val="24"/>
              </w:rPr>
            </w:pPr>
            <w:r w:rsidRPr="00553DDE">
              <w:rPr>
                <w:sz w:val="24"/>
                <w:szCs w:val="24"/>
              </w:rPr>
              <w:t>Содержание: В соответствии с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991E83" w:rsidRPr="00553DDE" w:rsidTr="00553DDE">
        <w:tc>
          <w:tcPr>
            <w:tcW w:w="852" w:type="dxa"/>
            <w:tcBorders>
              <w:top w:val="single" w:sz="4" w:space="0" w:color="auto"/>
              <w:left w:val="single" w:sz="4" w:space="0" w:color="auto"/>
              <w:bottom w:val="single" w:sz="4" w:space="0" w:color="auto"/>
              <w:right w:val="single" w:sz="4" w:space="0" w:color="auto"/>
            </w:tcBorders>
          </w:tcPr>
          <w:p w:rsidR="00991E83" w:rsidRPr="00553DDE" w:rsidRDefault="00991E83" w:rsidP="00991E83">
            <w:pPr>
              <w:pStyle w:val="1"/>
              <w:numPr>
                <w:ilvl w:val="2"/>
                <w:numId w:val="21"/>
              </w:numPr>
              <w:rPr>
                <w:sz w:val="24"/>
              </w:rPr>
            </w:pPr>
          </w:p>
        </w:tc>
        <w:tc>
          <w:tcPr>
            <w:tcW w:w="4395" w:type="dxa"/>
            <w:gridSpan w:val="3"/>
            <w:tcBorders>
              <w:top w:val="single" w:sz="4" w:space="0" w:color="auto"/>
              <w:left w:val="single" w:sz="4" w:space="0" w:color="auto"/>
              <w:bottom w:val="single" w:sz="4" w:space="0" w:color="auto"/>
              <w:right w:val="single" w:sz="4" w:space="0" w:color="auto"/>
            </w:tcBorders>
            <w:hideMark/>
          </w:tcPr>
          <w:p w:rsidR="00991E83" w:rsidRPr="00553DDE" w:rsidRDefault="00991E83">
            <w:pPr>
              <w:widowControl w:val="0"/>
              <w:tabs>
                <w:tab w:val="left" w:pos="217"/>
              </w:tabs>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качество товаров (качество работ, качество услуг)</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6D8B" w:rsidRPr="00553DDE" w:rsidRDefault="00686D8B" w:rsidP="00686D8B">
            <w:pPr>
              <w:jc w:val="left"/>
              <w:rPr>
                <w:sz w:val="24"/>
                <w:szCs w:val="24"/>
              </w:rPr>
            </w:pPr>
            <w:r w:rsidRPr="00553DDE">
              <w:rPr>
                <w:sz w:val="24"/>
                <w:szCs w:val="24"/>
              </w:rPr>
              <w:t>Значимость: 70% (87.5 балла)</w:t>
            </w:r>
          </w:p>
          <w:p w:rsidR="00991E83" w:rsidRPr="00553DDE" w:rsidRDefault="00991E83" w:rsidP="00991E83">
            <w:pPr>
              <w:jc w:val="left"/>
              <w:rPr>
                <w:sz w:val="24"/>
                <w:szCs w:val="24"/>
              </w:rPr>
            </w:pPr>
            <w:r w:rsidRPr="00553DDE">
              <w:rPr>
                <w:sz w:val="24"/>
                <w:szCs w:val="24"/>
              </w:rPr>
              <w:t xml:space="preserve">Содержание: </w:t>
            </w:r>
            <w:r w:rsidR="008A2000" w:rsidRPr="00553DDE">
              <w:rPr>
                <w:sz w:val="24"/>
                <w:szCs w:val="24"/>
              </w:rPr>
              <w:t>Оценивается качество предложения участника закупки относительно предмета конкурса.</w:t>
            </w:r>
          </w:p>
          <w:p w:rsidR="00991E83" w:rsidRPr="00553DDE" w:rsidRDefault="00991E83" w:rsidP="00991E83">
            <w:pPr>
              <w:jc w:val="left"/>
              <w:rPr>
                <w:sz w:val="24"/>
                <w:szCs w:val="24"/>
              </w:rPr>
            </w:pPr>
            <w:r w:rsidRPr="00553DDE">
              <w:rPr>
                <w:sz w:val="24"/>
                <w:szCs w:val="24"/>
              </w:rPr>
              <w:t xml:space="preserve">Способ оценки: </w:t>
            </w:r>
          </w:p>
          <w:p w:rsidR="00991E83" w:rsidRPr="00553DDE" w:rsidRDefault="00991E83" w:rsidP="00991E83">
            <w:pPr>
              <w:pStyle w:val="aa"/>
              <w:numPr>
                <w:ilvl w:val="0"/>
                <w:numId w:val="22"/>
              </w:numPr>
              <w:jc w:val="left"/>
              <w:rPr>
                <w:sz w:val="24"/>
                <w:szCs w:val="24"/>
              </w:rPr>
            </w:pPr>
            <w:r w:rsidRPr="00553DDE">
              <w:rPr>
                <w:sz w:val="24"/>
                <w:szCs w:val="24"/>
              </w:rPr>
              <w:t xml:space="preserve">Участник конкурса представил наиболее детализированное предложение, в том числе полностью раскрытое в части содержания, описания, подхода методологии и выполнению работ, а также дал представление о высоком качестве предлагаемых к выполнению работ – </w:t>
            </w:r>
            <w:r w:rsidR="00686D8B" w:rsidRPr="00553DDE">
              <w:rPr>
                <w:sz w:val="24"/>
                <w:szCs w:val="24"/>
              </w:rPr>
              <w:t>87.5 баллов</w:t>
            </w:r>
            <w:r w:rsidRPr="00553DDE">
              <w:rPr>
                <w:sz w:val="24"/>
                <w:szCs w:val="24"/>
              </w:rPr>
              <w:t>;</w:t>
            </w:r>
          </w:p>
          <w:p w:rsidR="00991E83" w:rsidRPr="00553DDE" w:rsidRDefault="00991E83" w:rsidP="00991E83">
            <w:pPr>
              <w:pStyle w:val="aa"/>
              <w:numPr>
                <w:ilvl w:val="0"/>
                <w:numId w:val="22"/>
              </w:numPr>
              <w:jc w:val="left"/>
              <w:rPr>
                <w:sz w:val="24"/>
                <w:szCs w:val="24"/>
              </w:rPr>
            </w:pPr>
            <w:r w:rsidRPr="00553DDE">
              <w:rPr>
                <w:sz w:val="24"/>
                <w:szCs w:val="24"/>
              </w:rPr>
              <w:t xml:space="preserve">Участник конкурса представил недостаточно детализированное предложение, в том числе частично раскрытое в части содержания, описания, </w:t>
            </w:r>
            <w:r w:rsidR="00715D97" w:rsidRPr="00553DDE">
              <w:rPr>
                <w:sz w:val="24"/>
                <w:szCs w:val="24"/>
              </w:rPr>
              <w:t xml:space="preserve">методологии, </w:t>
            </w:r>
            <w:r w:rsidRPr="00553DDE">
              <w:rPr>
                <w:sz w:val="24"/>
                <w:szCs w:val="24"/>
              </w:rPr>
              <w:t xml:space="preserve">подхода к выполнению работ, а также не дал достаточного представления о качестве предлагаемых к выполнению работ – </w:t>
            </w:r>
            <w:r w:rsidR="00686D8B" w:rsidRPr="00553DDE">
              <w:rPr>
                <w:sz w:val="24"/>
                <w:szCs w:val="24"/>
              </w:rPr>
              <w:t>до 40 баллов;</w:t>
            </w:r>
          </w:p>
          <w:p w:rsidR="00991E83" w:rsidRPr="00553DDE" w:rsidRDefault="00991E83" w:rsidP="00991E83">
            <w:pPr>
              <w:pStyle w:val="aa"/>
              <w:numPr>
                <w:ilvl w:val="0"/>
                <w:numId w:val="22"/>
              </w:numPr>
              <w:jc w:val="left"/>
              <w:rPr>
                <w:sz w:val="24"/>
                <w:szCs w:val="24"/>
              </w:rPr>
            </w:pPr>
            <w:r w:rsidRPr="00553DDE">
              <w:rPr>
                <w:sz w:val="24"/>
                <w:szCs w:val="24"/>
              </w:rPr>
              <w:t xml:space="preserve">Участник конкурса представил техническое предложение, копирующее техническое задание, в том числе путем </w:t>
            </w:r>
            <w:r w:rsidRPr="00553DDE">
              <w:rPr>
                <w:sz w:val="24"/>
                <w:szCs w:val="24"/>
              </w:rPr>
              <w:lastRenderedPageBreak/>
              <w:t xml:space="preserve">простого копирования текста или копирования текста с изменениями падежей – </w:t>
            </w:r>
            <w:r w:rsidR="00686D8B" w:rsidRPr="00553DDE">
              <w:rPr>
                <w:sz w:val="24"/>
                <w:szCs w:val="24"/>
              </w:rPr>
              <w:t>0 баллов.</w:t>
            </w:r>
          </w:p>
        </w:tc>
      </w:tr>
      <w:tr w:rsidR="009147BE" w:rsidRPr="00553DDE" w:rsidTr="00553DDE">
        <w:tc>
          <w:tcPr>
            <w:tcW w:w="852" w:type="dxa"/>
          </w:tcPr>
          <w:p w:rsidR="009147BE" w:rsidRPr="00553DDE" w:rsidRDefault="009147BE" w:rsidP="00BC101C">
            <w:pPr>
              <w:pStyle w:val="1"/>
              <w:numPr>
                <w:ilvl w:val="1"/>
                <w:numId w:val="10"/>
              </w:numPr>
              <w:rPr>
                <w:sz w:val="24"/>
              </w:rPr>
            </w:pPr>
          </w:p>
        </w:tc>
        <w:tc>
          <w:tcPr>
            <w:tcW w:w="9497" w:type="dxa"/>
            <w:gridSpan w:val="4"/>
          </w:tcPr>
          <w:p w:rsidR="00A00EC5" w:rsidRPr="00553DDE" w:rsidRDefault="00BC101C" w:rsidP="00A00EC5">
            <w:pPr>
              <w:jc w:val="left"/>
              <w:rPr>
                <w:sz w:val="24"/>
                <w:szCs w:val="24"/>
              </w:rPr>
            </w:pPr>
            <w:r w:rsidRPr="00553DDE">
              <w:rPr>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A00EC5" w:rsidRPr="00553DDE">
              <w:rPr>
                <w:sz w:val="24"/>
                <w:szCs w:val="24"/>
              </w:rPr>
              <w:t>.</w:t>
            </w:r>
          </w:p>
          <w:p w:rsidR="00A00EC5" w:rsidRPr="00553DDE" w:rsidRDefault="00A00EC5" w:rsidP="00A00EC5">
            <w:pPr>
              <w:jc w:val="left"/>
              <w:rPr>
                <w:sz w:val="24"/>
                <w:szCs w:val="24"/>
              </w:rPr>
            </w:pPr>
            <w:r w:rsidRPr="00553DDE">
              <w:rPr>
                <w:sz w:val="24"/>
                <w:szCs w:val="24"/>
              </w:rPr>
              <w:t>Значимость:</w:t>
            </w:r>
            <w:r w:rsidR="00686D8B" w:rsidRPr="00553DDE">
              <w:rPr>
                <w:sz w:val="24"/>
                <w:szCs w:val="24"/>
              </w:rPr>
              <w:t xml:space="preserve"> 10% (12.5 баллов)</w:t>
            </w:r>
          </w:p>
          <w:p w:rsidR="001A3CC6" w:rsidRPr="00553DDE" w:rsidRDefault="00A00EC5" w:rsidP="00B14A5B">
            <w:pPr>
              <w:jc w:val="left"/>
              <w:rPr>
                <w:sz w:val="24"/>
                <w:szCs w:val="24"/>
              </w:rPr>
            </w:pPr>
            <w:r w:rsidRPr="00553DDE">
              <w:rPr>
                <w:sz w:val="24"/>
                <w:szCs w:val="24"/>
              </w:rPr>
              <w:t>Содержание: В соответствии с 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BC101C" w:rsidRPr="00553DDE" w:rsidTr="00553DDE">
        <w:tc>
          <w:tcPr>
            <w:tcW w:w="852" w:type="dxa"/>
          </w:tcPr>
          <w:p w:rsidR="00BC101C" w:rsidRPr="00553DDE" w:rsidRDefault="00BC101C" w:rsidP="004C1675">
            <w:pPr>
              <w:pStyle w:val="1"/>
              <w:numPr>
                <w:ilvl w:val="2"/>
                <w:numId w:val="10"/>
              </w:numPr>
              <w:rPr>
                <w:sz w:val="24"/>
              </w:rPr>
            </w:pPr>
          </w:p>
        </w:tc>
        <w:tc>
          <w:tcPr>
            <w:tcW w:w="4395" w:type="dxa"/>
            <w:gridSpan w:val="3"/>
          </w:tcPr>
          <w:p w:rsidR="00BC101C" w:rsidRPr="00553DDE" w:rsidRDefault="00BC101C" w:rsidP="00B76B72">
            <w:pPr>
              <w:widowControl w:val="0"/>
              <w:tabs>
                <w:tab w:val="left" w:pos="217"/>
              </w:tabs>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квалификация трудовых ресурсов (руководителей и ключевых специалистов), предлагаемых для выполнения работ, оказания услуг</w:t>
            </w:r>
          </w:p>
        </w:tc>
        <w:tc>
          <w:tcPr>
            <w:tcW w:w="5102" w:type="dxa"/>
          </w:tcPr>
          <w:p w:rsidR="00346DD8" w:rsidRPr="00553DDE" w:rsidRDefault="00346DD8" w:rsidP="00104A69">
            <w:pPr>
              <w:jc w:val="left"/>
              <w:rPr>
                <w:sz w:val="24"/>
                <w:szCs w:val="24"/>
              </w:rPr>
            </w:pPr>
            <w:r w:rsidRPr="00553DDE">
              <w:rPr>
                <w:sz w:val="24"/>
                <w:szCs w:val="24"/>
              </w:rPr>
              <w:t xml:space="preserve">Значимость: </w:t>
            </w:r>
            <w:r w:rsidR="00665081" w:rsidRPr="00553DDE">
              <w:rPr>
                <w:sz w:val="24"/>
                <w:szCs w:val="24"/>
              </w:rPr>
              <w:t>максимально</w:t>
            </w:r>
            <w:r w:rsidR="00686D8B" w:rsidRPr="00553DDE">
              <w:rPr>
                <w:sz w:val="24"/>
                <w:szCs w:val="24"/>
              </w:rPr>
              <w:t xml:space="preserve"> 5% (6.25 балла)</w:t>
            </w:r>
          </w:p>
          <w:p w:rsidR="00BC101C" w:rsidRPr="00553DDE" w:rsidRDefault="00104A69" w:rsidP="00104A69">
            <w:pPr>
              <w:jc w:val="left"/>
              <w:rPr>
                <w:sz w:val="24"/>
                <w:szCs w:val="24"/>
              </w:rPr>
            </w:pPr>
            <w:r w:rsidRPr="00553DDE">
              <w:rPr>
                <w:sz w:val="24"/>
                <w:szCs w:val="24"/>
              </w:rPr>
              <w:t>Содержание: Оценивается н</w:t>
            </w:r>
            <w:r w:rsidR="00E544CE" w:rsidRPr="00553DDE">
              <w:rPr>
                <w:sz w:val="24"/>
                <w:szCs w:val="24"/>
              </w:rPr>
              <w:t>аличие у участни</w:t>
            </w:r>
            <w:r w:rsidRPr="00553DDE">
              <w:rPr>
                <w:sz w:val="24"/>
                <w:szCs w:val="24"/>
              </w:rPr>
              <w:t>ка размещения заказа специалистов, имеющих ученые степени кандидатов или докторов наук по отрасл</w:t>
            </w:r>
            <w:r w:rsidR="00B14A5B" w:rsidRPr="00553DDE">
              <w:rPr>
                <w:sz w:val="24"/>
                <w:szCs w:val="24"/>
              </w:rPr>
              <w:t xml:space="preserve">ям </w:t>
            </w:r>
            <w:r w:rsidR="00770316" w:rsidRPr="00553DDE">
              <w:rPr>
                <w:sz w:val="24"/>
                <w:szCs w:val="24"/>
              </w:rPr>
              <w:t>естественных и технических наук.</w:t>
            </w:r>
          </w:p>
          <w:p w:rsidR="00346DD8" w:rsidRPr="00553DDE" w:rsidRDefault="00346DD8" w:rsidP="00104A69">
            <w:pPr>
              <w:jc w:val="left"/>
              <w:rPr>
                <w:sz w:val="24"/>
                <w:szCs w:val="24"/>
              </w:rPr>
            </w:pPr>
            <w:r w:rsidRPr="00553DDE">
              <w:rPr>
                <w:sz w:val="24"/>
                <w:szCs w:val="24"/>
              </w:rPr>
              <w:t>Способ оценки:</w:t>
            </w:r>
          </w:p>
          <w:p w:rsidR="00346DD8" w:rsidRPr="00553DDE" w:rsidRDefault="00346DD8" w:rsidP="00686D8B">
            <w:pPr>
              <w:pStyle w:val="aa"/>
              <w:numPr>
                <w:ilvl w:val="0"/>
                <w:numId w:val="23"/>
              </w:numPr>
              <w:jc w:val="left"/>
              <w:rPr>
                <w:sz w:val="24"/>
                <w:szCs w:val="24"/>
              </w:rPr>
            </w:pPr>
            <w:r w:rsidRPr="00553DDE">
              <w:rPr>
                <w:sz w:val="24"/>
                <w:szCs w:val="24"/>
              </w:rPr>
              <w:t xml:space="preserve">Наличие у участника конкурса не менее 3 специалистов имеющих ученые степени в указанной области – </w:t>
            </w:r>
            <w:r w:rsidR="00686D8B" w:rsidRPr="00553DDE">
              <w:rPr>
                <w:sz w:val="24"/>
                <w:szCs w:val="24"/>
              </w:rPr>
              <w:t>6.25 баллов;</w:t>
            </w:r>
          </w:p>
          <w:p w:rsidR="00346DD8" w:rsidRPr="00553DDE" w:rsidRDefault="00346DD8" w:rsidP="00346DD8">
            <w:pPr>
              <w:pStyle w:val="aa"/>
              <w:numPr>
                <w:ilvl w:val="0"/>
                <w:numId w:val="23"/>
              </w:numPr>
              <w:jc w:val="left"/>
              <w:rPr>
                <w:sz w:val="24"/>
                <w:szCs w:val="24"/>
              </w:rPr>
            </w:pPr>
            <w:r w:rsidRPr="00553DDE">
              <w:rPr>
                <w:sz w:val="24"/>
                <w:szCs w:val="24"/>
              </w:rPr>
              <w:t xml:space="preserve">Наличие у участника конкурса от 1 до 2 специалистов имеющих ученые степени в указанной области – </w:t>
            </w:r>
            <w:r w:rsidR="00686D8B" w:rsidRPr="00553DDE">
              <w:rPr>
                <w:sz w:val="24"/>
                <w:szCs w:val="24"/>
              </w:rPr>
              <w:t>3 балла;</w:t>
            </w:r>
          </w:p>
          <w:p w:rsidR="00346DD8" w:rsidRPr="00553DDE" w:rsidRDefault="00346DD8" w:rsidP="00346DD8">
            <w:pPr>
              <w:pStyle w:val="aa"/>
              <w:numPr>
                <w:ilvl w:val="0"/>
                <w:numId w:val="23"/>
              </w:numPr>
              <w:jc w:val="left"/>
              <w:rPr>
                <w:sz w:val="24"/>
                <w:szCs w:val="24"/>
              </w:rPr>
            </w:pPr>
            <w:r w:rsidRPr="00553DDE">
              <w:rPr>
                <w:sz w:val="24"/>
                <w:szCs w:val="24"/>
              </w:rPr>
              <w:t>Отсутствие у участника конкурса</w:t>
            </w:r>
            <w:r w:rsidR="00665081" w:rsidRPr="00553DDE">
              <w:rPr>
                <w:sz w:val="24"/>
                <w:szCs w:val="24"/>
              </w:rPr>
              <w:t xml:space="preserve"> специалистов имеющих ученые степени в указанной области </w:t>
            </w:r>
            <w:r w:rsidR="00686D8B" w:rsidRPr="00553DDE">
              <w:rPr>
                <w:sz w:val="24"/>
                <w:szCs w:val="24"/>
              </w:rPr>
              <w:t>– 0 баллов.</w:t>
            </w:r>
          </w:p>
        </w:tc>
      </w:tr>
      <w:tr w:rsidR="00BC101C" w:rsidRPr="00553DDE" w:rsidTr="00553DDE">
        <w:tc>
          <w:tcPr>
            <w:tcW w:w="852" w:type="dxa"/>
          </w:tcPr>
          <w:p w:rsidR="00BC101C" w:rsidRPr="00553DDE" w:rsidRDefault="00BC101C" w:rsidP="004C1675">
            <w:pPr>
              <w:pStyle w:val="1"/>
              <w:numPr>
                <w:ilvl w:val="2"/>
                <w:numId w:val="10"/>
              </w:numPr>
              <w:rPr>
                <w:sz w:val="24"/>
              </w:rPr>
            </w:pPr>
          </w:p>
        </w:tc>
        <w:tc>
          <w:tcPr>
            <w:tcW w:w="4395" w:type="dxa"/>
            <w:gridSpan w:val="3"/>
          </w:tcPr>
          <w:p w:rsidR="00BC101C" w:rsidRPr="00553DDE" w:rsidRDefault="00BC101C" w:rsidP="00B76B72">
            <w:pPr>
              <w:widowControl w:val="0"/>
              <w:tabs>
                <w:tab w:val="left" w:pos="217"/>
              </w:tabs>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опыт участника по успешной поставке товара, выполнению работ, оказанию услуг сопоставимого характера и объема</w:t>
            </w:r>
            <w:r w:rsidRPr="00553DDE">
              <w:rPr>
                <w:rStyle w:val="afb"/>
                <w:rFonts w:eastAsia="Times New Roman"/>
                <w:sz w:val="24"/>
                <w:szCs w:val="24"/>
                <w:lang w:eastAsia="ru-RU"/>
              </w:rPr>
              <w:footnoteReference w:id="4"/>
            </w:r>
            <w:r w:rsidRPr="00553DDE">
              <w:rPr>
                <w:rFonts w:eastAsia="Times New Roman"/>
                <w:sz w:val="24"/>
                <w:szCs w:val="24"/>
                <w:lang w:eastAsia="ru-RU"/>
              </w:rPr>
              <w:t>;</w:t>
            </w:r>
          </w:p>
        </w:tc>
        <w:tc>
          <w:tcPr>
            <w:tcW w:w="5102" w:type="dxa"/>
            <w:shd w:val="clear" w:color="auto" w:fill="auto"/>
          </w:tcPr>
          <w:p w:rsidR="00474A84" w:rsidRPr="00553DDE" w:rsidRDefault="00665081" w:rsidP="00474A84">
            <w:pPr>
              <w:jc w:val="left"/>
              <w:rPr>
                <w:sz w:val="24"/>
                <w:szCs w:val="24"/>
              </w:rPr>
            </w:pPr>
            <w:r w:rsidRPr="00553DDE">
              <w:rPr>
                <w:sz w:val="24"/>
                <w:szCs w:val="24"/>
              </w:rPr>
              <w:t xml:space="preserve">Значимость: максимально </w:t>
            </w:r>
            <w:r w:rsidR="00686D8B" w:rsidRPr="00553DDE">
              <w:rPr>
                <w:sz w:val="24"/>
                <w:szCs w:val="24"/>
              </w:rPr>
              <w:t>5% (6.25 балла)</w:t>
            </w:r>
          </w:p>
          <w:p w:rsidR="00665081" w:rsidRPr="00553DDE" w:rsidRDefault="00665081" w:rsidP="00474A84">
            <w:pPr>
              <w:jc w:val="left"/>
              <w:rPr>
                <w:sz w:val="24"/>
                <w:szCs w:val="24"/>
              </w:rPr>
            </w:pPr>
            <w:r w:rsidRPr="00553DDE">
              <w:rPr>
                <w:sz w:val="24"/>
                <w:szCs w:val="24"/>
              </w:rPr>
              <w:t>Содержание: Оценивается наличие опыта выполненных рабо</w:t>
            </w:r>
            <w:r w:rsidR="00F36677" w:rsidRPr="00553DDE">
              <w:rPr>
                <w:sz w:val="24"/>
                <w:szCs w:val="24"/>
              </w:rPr>
              <w:t>т аналогичных предмету конкурса/</w:t>
            </w:r>
          </w:p>
          <w:p w:rsidR="00665081" w:rsidRPr="00553DDE" w:rsidRDefault="00665081" w:rsidP="00474A84">
            <w:pPr>
              <w:jc w:val="left"/>
              <w:rPr>
                <w:sz w:val="24"/>
                <w:szCs w:val="24"/>
              </w:rPr>
            </w:pPr>
            <w:r w:rsidRPr="00553DDE">
              <w:rPr>
                <w:sz w:val="24"/>
                <w:szCs w:val="24"/>
              </w:rPr>
              <w:t>Способ оценки:</w:t>
            </w:r>
          </w:p>
          <w:p w:rsidR="00665081" w:rsidRPr="00553DDE" w:rsidRDefault="00665081" w:rsidP="00665081">
            <w:pPr>
              <w:pStyle w:val="aa"/>
              <w:numPr>
                <w:ilvl w:val="0"/>
                <w:numId w:val="24"/>
              </w:numPr>
              <w:jc w:val="left"/>
              <w:rPr>
                <w:sz w:val="24"/>
                <w:szCs w:val="24"/>
              </w:rPr>
            </w:pPr>
            <w:r w:rsidRPr="00553DDE">
              <w:rPr>
                <w:sz w:val="24"/>
                <w:szCs w:val="24"/>
              </w:rPr>
              <w:t>Наличие у участника конкурса</w:t>
            </w:r>
            <w:r w:rsidR="009260F8" w:rsidRPr="00553DDE">
              <w:rPr>
                <w:sz w:val="24"/>
                <w:szCs w:val="24"/>
              </w:rPr>
              <w:t xml:space="preserve"> </w:t>
            </w:r>
            <w:r w:rsidR="000323CB" w:rsidRPr="00553DDE">
              <w:rPr>
                <w:sz w:val="24"/>
                <w:szCs w:val="24"/>
              </w:rPr>
              <w:t>опыта</w:t>
            </w:r>
            <w:r w:rsidR="009260F8" w:rsidRPr="00553DDE">
              <w:rPr>
                <w:sz w:val="24"/>
                <w:szCs w:val="24"/>
              </w:rPr>
              <w:t xml:space="preserve"> </w:t>
            </w:r>
            <w:r w:rsidRPr="00553DDE">
              <w:rPr>
                <w:sz w:val="24"/>
                <w:szCs w:val="24"/>
              </w:rPr>
              <w:t>выполненных договоров по указанному направлению</w:t>
            </w:r>
            <w:r w:rsidR="000323CB" w:rsidRPr="00553DDE">
              <w:rPr>
                <w:sz w:val="24"/>
                <w:szCs w:val="24"/>
              </w:rPr>
              <w:t xml:space="preserve"> за 2010</w:t>
            </w:r>
            <w:r w:rsidR="00F36677" w:rsidRPr="00553DDE">
              <w:rPr>
                <w:sz w:val="24"/>
                <w:szCs w:val="24"/>
              </w:rPr>
              <w:t>(и ранее)</w:t>
            </w:r>
            <w:r w:rsidR="000323CB" w:rsidRPr="00553DDE">
              <w:rPr>
                <w:sz w:val="24"/>
                <w:szCs w:val="24"/>
              </w:rPr>
              <w:t>-2014 гг.</w:t>
            </w:r>
            <w:r w:rsidRPr="00553DDE">
              <w:rPr>
                <w:sz w:val="24"/>
                <w:szCs w:val="24"/>
              </w:rPr>
              <w:t xml:space="preserve">– </w:t>
            </w:r>
            <w:r w:rsidR="00686D8B" w:rsidRPr="00553DDE">
              <w:rPr>
                <w:sz w:val="24"/>
                <w:szCs w:val="24"/>
              </w:rPr>
              <w:t>6.25 баллов;</w:t>
            </w:r>
          </w:p>
          <w:p w:rsidR="00C819BC" w:rsidRPr="00553DDE" w:rsidRDefault="000323CB" w:rsidP="000323CB">
            <w:pPr>
              <w:pStyle w:val="aa"/>
              <w:numPr>
                <w:ilvl w:val="0"/>
                <w:numId w:val="24"/>
              </w:numPr>
              <w:jc w:val="left"/>
              <w:rPr>
                <w:sz w:val="24"/>
                <w:szCs w:val="24"/>
              </w:rPr>
            </w:pPr>
            <w:r w:rsidRPr="00553DDE">
              <w:rPr>
                <w:sz w:val="24"/>
                <w:szCs w:val="24"/>
              </w:rPr>
              <w:t xml:space="preserve">Наличие у участника конкурса опыта </w:t>
            </w:r>
            <w:r w:rsidRPr="00553DDE">
              <w:rPr>
                <w:sz w:val="24"/>
                <w:szCs w:val="24"/>
              </w:rPr>
              <w:lastRenderedPageBreak/>
              <w:t xml:space="preserve">выполненных договоров по указанному направлению за 2011-2014 гг. – </w:t>
            </w:r>
            <w:r w:rsidR="00686D8B" w:rsidRPr="00553DDE">
              <w:rPr>
                <w:sz w:val="24"/>
                <w:szCs w:val="24"/>
              </w:rPr>
              <w:t>3 балла;</w:t>
            </w:r>
          </w:p>
          <w:p w:rsidR="00C819BC" w:rsidRPr="00553DDE" w:rsidRDefault="000323CB" w:rsidP="000323CB">
            <w:pPr>
              <w:pStyle w:val="aa"/>
              <w:numPr>
                <w:ilvl w:val="0"/>
                <w:numId w:val="24"/>
              </w:numPr>
              <w:jc w:val="left"/>
              <w:rPr>
                <w:sz w:val="24"/>
                <w:szCs w:val="24"/>
              </w:rPr>
            </w:pPr>
            <w:r w:rsidRPr="00553DDE">
              <w:rPr>
                <w:sz w:val="24"/>
                <w:szCs w:val="24"/>
              </w:rPr>
              <w:t xml:space="preserve">Наличие у участника конкурса опыта выполненных договоров по указанному направлению за 2012-2014 гг. – </w:t>
            </w:r>
            <w:r w:rsidR="00686D8B" w:rsidRPr="00553DDE">
              <w:rPr>
                <w:sz w:val="24"/>
                <w:szCs w:val="24"/>
              </w:rPr>
              <w:t>1 балл;</w:t>
            </w:r>
          </w:p>
          <w:p w:rsidR="00BC101C" w:rsidRPr="00553DDE" w:rsidRDefault="00C819BC" w:rsidP="00925759">
            <w:pPr>
              <w:pStyle w:val="aa"/>
              <w:numPr>
                <w:ilvl w:val="0"/>
                <w:numId w:val="24"/>
              </w:numPr>
              <w:spacing w:after="0"/>
              <w:jc w:val="left"/>
              <w:rPr>
                <w:sz w:val="24"/>
                <w:szCs w:val="24"/>
              </w:rPr>
            </w:pPr>
            <w:r w:rsidRPr="00553DDE">
              <w:rPr>
                <w:sz w:val="24"/>
                <w:szCs w:val="24"/>
              </w:rPr>
              <w:t xml:space="preserve">Отсутствие у участника конкурса опыта выполнения работ по указанному направлению – </w:t>
            </w:r>
            <w:r w:rsidR="00686D8B" w:rsidRPr="00553DDE">
              <w:rPr>
                <w:sz w:val="24"/>
                <w:szCs w:val="24"/>
              </w:rPr>
              <w:t>0 баллов.</w:t>
            </w:r>
          </w:p>
        </w:tc>
      </w:tr>
      <w:tr w:rsidR="00E27F2E" w:rsidRPr="00553DDE" w:rsidTr="00553DDE">
        <w:tc>
          <w:tcPr>
            <w:tcW w:w="852" w:type="dxa"/>
            <w:vMerge w:val="restart"/>
          </w:tcPr>
          <w:p w:rsidR="00E27F2E" w:rsidRPr="00553DDE" w:rsidRDefault="00E27F2E" w:rsidP="00AA00CF">
            <w:pPr>
              <w:pStyle w:val="1"/>
              <w:rPr>
                <w:sz w:val="24"/>
              </w:rPr>
            </w:pPr>
          </w:p>
        </w:tc>
        <w:tc>
          <w:tcPr>
            <w:tcW w:w="9497" w:type="dxa"/>
            <w:gridSpan w:val="4"/>
          </w:tcPr>
          <w:p w:rsidR="00E27F2E" w:rsidRPr="00553DDE" w:rsidRDefault="00E27F2E" w:rsidP="00C0608F">
            <w:pPr>
              <w:keepNext/>
              <w:autoSpaceDE w:val="0"/>
              <w:autoSpaceDN w:val="0"/>
              <w:adjustRightInd w:val="0"/>
              <w:spacing w:after="0" w:line="240" w:lineRule="auto"/>
              <w:rPr>
                <w:rFonts w:eastAsia="Times New Roman"/>
                <w:sz w:val="24"/>
                <w:szCs w:val="24"/>
                <w:lang w:eastAsia="ru-RU"/>
              </w:rPr>
            </w:pPr>
            <w:r w:rsidRPr="00553DDE">
              <w:rPr>
                <w:rFonts w:eastAsia="Times New Roman"/>
                <w:sz w:val="24"/>
                <w:szCs w:val="24"/>
                <w:lang w:eastAsia="ru-RU"/>
              </w:rPr>
              <w:t>Заключение контракта</w:t>
            </w:r>
            <w:r w:rsidR="008A303B" w:rsidRPr="00553DDE">
              <w:rPr>
                <w:rFonts w:eastAsia="Times New Roman"/>
                <w:sz w:val="24"/>
                <w:szCs w:val="24"/>
                <w:lang w:eastAsia="ru-RU"/>
              </w:rPr>
              <w:t xml:space="preserve"> по </w:t>
            </w:r>
            <w:r w:rsidRPr="00553DDE">
              <w:rPr>
                <w:rFonts w:eastAsia="Times New Roman"/>
                <w:sz w:val="24"/>
                <w:szCs w:val="24"/>
                <w:lang w:eastAsia="ru-RU"/>
              </w:rPr>
              <w:t>результатам конкурса</w:t>
            </w:r>
          </w:p>
        </w:tc>
      </w:tr>
      <w:tr w:rsidR="00D43D34" w:rsidRPr="00553DDE" w:rsidTr="00553DDE">
        <w:trPr>
          <w:trHeight w:val="384"/>
        </w:trPr>
        <w:tc>
          <w:tcPr>
            <w:tcW w:w="852" w:type="dxa"/>
            <w:vMerge/>
          </w:tcPr>
          <w:p w:rsidR="00D43D34" w:rsidRPr="00553DDE" w:rsidRDefault="00D43D34" w:rsidP="00AA00CF">
            <w:pPr>
              <w:pStyle w:val="1"/>
              <w:rPr>
                <w:sz w:val="24"/>
              </w:rPr>
            </w:pPr>
          </w:p>
        </w:tc>
        <w:tc>
          <w:tcPr>
            <w:tcW w:w="9497" w:type="dxa"/>
            <w:gridSpan w:val="4"/>
          </w:tcPr>
          <w:p w:rsidR="00F4716B" w:rsidRPr="00F4716B" w:rsidRDefault="00F4716B" w:rsidP="00F4716B">
            <w:pPr>
              <w:pStyle w:val="aa"/>
              <w:autoSpaceDE w:val="0"/>
              <w:autoSpaceDN w:val="0"/>
              <w:adjustRightInd w:val="0"/>
              <w:ind w:left="6" w:firstLine="720"/>
              <w:rPr>
                <w:sz w:val="24"/>
              </w:rPr>
            </w:pPr>
            <w:r w:rsidRPr="00F4716B">
              <w:rPr>
                <w:sz w:val="24"/>
              </w:rPr>
              <w:t>Итоговый рейтинг заявки рассчитывается путем сложения баллов по каждому критерию оценки заявки, установленному в конкурсной документации, умноженных на величину значимости таких критериев.</w:t>
            </w:r>
          </w:p>
          <w:p w:rsidR="00F4716B" w:rsidRPr="00F4716B" w:rsidRDefault="00F4716B" w:rsidP="00F4716B">
            <w:pPr>
              <w:pStyle w:val="aa"/>
              <w:autoSpaceDE w:val="0"/>
              <w:autoSpaceDN w:val="0"/>
              <w:adjustRightInd w:val="0"/>
              <w:ind w:left="6" w:firstLine="720"/>
              <w:rPr>
                <w:sz w:val="24"/>
              </w:rPr>
            </w:pPr>
            <w:r w:rsidRPr="00F4716B">
              <w:rPr>
                <w:sz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F4716B">
              <w:rPr>
                <w:sz w:val="24"/>
              </w:rPr>
              <w:t>,</w:t>
            </w:r>
            <w:proofErr w:type="gramEnd"/>
            <w:r w:rsidRPr="00F4716B">
              <w:rPr>
                <w:sz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4716B" w:rsidRPr="00F4716B" w:rsidRDefault="00F4716B" w:rsidP="00F4716B">
            <w:pPr>
              <w:pStyle w:val="aa"/>
              <w:autoSpaceDE w:val="0"/>
              <w:autoSpaceDN w:val="0"/>
              <w:adjustRightInd w:val="0"/>
              <w:ind w:left="6" w:firstLine="720"/>
              <w:rPr>
                <w:color w:val="000000"/>
                <w:sz w:val="24"/>
              </w:rPr>
            </w:pPr>
            <w:r w:rsidRPr="00F4716B">
              <w:rPr>
                <w:color w:val="000000"/>
                <w:sz w:val="24"/>
              </w:rPr>
              <w:t xml:space="preserve">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w:t>
            </w:r>
            <w:proofErr w:type="gramStart"/>
            <w:r w:rsidRPr="00F4716B">
              <w:rPr>
                <w:color w:val="000000"/>
                <w:sz w:val="24"/>
              </w:rPr>
              <w:t>конкурсе</w:t>
            </w:r>
            <w:proofErr w:type="gramEnd"/>
            <w:r w:rsidRPr="00F4716B">
              <w:rPr>
                <w:color w:val="000000"/>
                <w:sz w:val="24"/>
              </w:rPr>
              <w:t xml:space="preserve"> которого присвоен первый номер.</w:t>
            </w:r>
          </w:p>
          <w:p w:rsidR="00F4716B" w:rsidRPr="00F4716B" w:rsidRDefault="00F4716B" w:rsidP="00F4716B">
            <w:pPr>
              <w:pStyle w:val="aa"/>
              <w:autoSpaceDE w:val="0"/>
              <w:autoSpaceDN w:val="0"/>
              <w:adjustRightInd w:val="0"/>
              <w:ind w:left="6" w:firstLine="720"/>
              <w:rPr>
                <w:color w:val="000000"/>
                <w:sz w:val="24"/>
              </w:rPr>
            </w:pPr>
            <w:r w:rsidRPr="00F4716B">
              <w:rPr>
                <w:color w:val="000000"/>
                <w:sz w:val="24"/>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 в соответствии с частью 10 статьи 53 Федерального закона № 44-ФЗ.</w:t>
            </w:r>
          </w:p>
          <w:p w:rsidR="00F4716B" w:rsidRPr="00F4716B" w:rsidRDefault="00F4716B" w:rsidP="00F4716B">
            <w:pPr>
              <w:widowControl w:val="0"/>
              <w:autoSpaceDE w:val="0"/>
              <w:autoSpaceDN w:val="0"/>
              <w:adjustRightInd w:val="0"/>
              <w:spacing w:after="0" w:line="240" w:lineRule="auto"/>
              <w:ind w:left="6" w:firstLine="720"/>
              <w:rPr>
                <w:sz w:val="24"/>
                <w:szCs w:val="24"/>
                <w:lang w:eastAsia="ru-RU"/>
              </w:rPr>
            </w:pPr>
            <w:r w:rsidRPr="00F4716B">
              <w:rPr>
                <w:sz w:val="24"/>
                <w:szCs w:val="24"/>
                <w:lang w:eastAsia="ru-RU"/>
              </w:rPr>
              <w:t xml:space="preserve">Контракт заключается не ранее чем через десять дней и не позднее чем через двадцать дней </w:t>
            </w:r>
            <w:proofErr w:type="gramStart"/>
            <w:r w:rsidRPr="00F4716B">
              <w:rPr>
                <w:sz w:val="24"/>
                <w:szCs w:val="24"/>
                <w:lang w:eastAsia="ru-RU"/>
              </w:rPr>
              <w:t>с даты размещения</w:t>
            </w:r>
            <w:proofErr w:type="gramEnd"/>
            <w:r w:rsidRPr="00F4716B">
              <w:rPr>
                <w:sz w:val="24"/>
                <w:szCs w:val="24"/>
                <w:lang w:eastAsia="ru-RU"/>
              </w:rPr>
              <w:t xml:space="preserve"> в единой информационной системе протокола рассмотрения и оценки заявок на участие в конкурсе</w:t>
            </w:r>
          </w:p>
          <w:p w:rsidR="00F4716B" w:rsidRPr="00F4716B" w:rsidRDefault="00F4716B" w:rsidP="00F4716B">
            <w:pPr>
              <w:widowControl w:val="0"/>
              <w:autoSpaceDE w:val="0"/>
              <w:autoSpaceDN w:val="0"/>
              <w:adjustRightInd w:val="0"/>
              <w:spacing w:after="0" w:line="240" w:lineRule="auto"/>
              <w:ind w:left="6" w:firstLine="720"/>
              <w:rPr>
                <w:sz w:val="24"/>
                <w:szCs w:val="24"/>
                <w:lang w:eastAsia="ru-RU"/>
              </w:rPr>
            </w:pPr>
            <w:r w:rsidRPr="00F4716B">
              <w:rPr>
                <w:sz w:val="24"/>
                <w:szCs w:val="24"/>
                <w:lang w:eastAsia="ru-RU"/>
              </w:rPr>
              <w:t xml:space="preserve">В течение десяти дней </w:t>
            </w:r>
            <w:proofErr w:type="gramStart"/>
            <w:r w:rsidRPr="00F4716B">
              <w:rPr>
                <w:sz w:val="24"/>
                <w:szCs w:val="24"/>
                <w:lang w:eastAsia="ru-RU"/>
              </w:rPr>
              <w:t>с даты размещения</w:t>
            </w:r>
            <w:proofErr w:type="gramEnd"/>
            <w:r w:rsidRPr="00F4716B">
              <w:rPr>
                <w:sz w:val="24"/>
                <w:szCs w:val="24"/>
                <w:lang w:eastAsia="ru-RU"/>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документацией. </w:t>
            </w:r>
          </w:p>
          <w:p w:rsidR="00F4716B" w:rsidRPr="00F4716B" w:rsidRDefault="00F4716B" w:rsidP="00F4716B">
            <w:pPr>
              <w:pStyle w:val="aa"/>
              <w:autoSpaceDE w:val="0"/>
              <w:autoSpaceDN w:val="0"/>
              <w:adjustRightInd w:val="0"/>
              <w:ind w:left="6" w:firstLine="720"/>
              <w:rPr>
                <w:color w:val="000000"/>
                <w:sz w:val="24"/>
              </w:rPr>
            </w:pPr>
            <w:r w:rsidRPr="00F4716B">
              <w:rPr>
                <w:sz w:val="24"/>
                <w:szCs w:val="24"/>
                <w:lang w:eastAsia="ru-RU"/>
              </w:rPr>
              <w:t>Контракт является неотъемлемой частью конкурсной документации (Приложение).</w:t>
            </w:r>
          </w:p>
          <w:p w:rsidR="00F4716B" w:rsidRPr="00F4716B" w:rsidRDefault="00F4716B" w:rsidP="00F4716B">
            <w:pPr>
              <w:pStyle w:val="aa"/>
              <w:autoSpaceDE w:val="0"/>
              <w:autoSpaceDN w:val="0"/>
              <w:adjustRightInd w:val="0"/>
              <w:ind w:left="6" w:firstLine="720"/>
              <w:rPr>
                <w:color w:val="000000"/>
                <w:sz w:val="24"/>
              </w:rPr>
            </w:pPr>
            <w:r w:rsidRPr="00F4716B">
              <w:rPr>
                <w:color w:val="000000"/>
                <w:sz w:val="24"/>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информация в соответствии с частью 11 статьи 53 Федерального закона № 44-ФЗ.</w:t>
            </w:r>
          </w:p>
          <w:p w:rsidR="00F4716B" w:rsidRPr="00F4716B" w:rsidRDefault="00F4716B" w:rsidP="00F4716B">
            <w:pPr>
              <w:pStyle w:val="aa"/>
              <w:autoSpaceDE w:val="0"/>
              <w:autoSpaceDN w:val="0"/>
              <w:adjustRightInd w:val="0"/>
              <w:ind w:left="6" w:firstLine="720"/>
              <w:rPr>
                <w:color w:val="000000"/>
                <w:sz w:val="24"/>
              </w:rPr>
            </w:pPr>
            <w:r w:rsidRPr="00F4716B">
              <w:rPr>
                <w:color w:val="000000"/>
                <w:sz w:val="24"/>
              </w:rPr>
              <w:t xml:space="preserve">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пунктом 2 части 2 статьи 51 Федерального закона № 44-ФЗ (предложение участника открытого конкурса в отношении объекта закупки). </w:t>
            </w:r>
            <w:proofErr w:type="gramStart"/>
            <w:r w:rsidRPr="00F4716B">
              <w:rPr>
                <w:color w:val="000000"/>
                <w:sz w:val="24"/>
              </w:rPr>
              <w:t xml:space="preserve">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открытого конкурса </w:t>
            </w:r>
            <w:r w:rsidRPr="00F4716B">
              <w:rPr>
                <w:color w:val="000000"/>
                <w:sz w:val="24"/>
              </w:rPr>
              <w:lastRenderedPageBreak/>
              <w:t>или участнику открытого конкурса, подавшему единственную заявку на участие в открытом конкурсе, с приложением проекта контракта, который составляется путем включения в данный проект условий контракта, предложенных победителем открытого конкурса или участником открытого конкурса, подавшим единственную заявку</w:t>
            </w:r>
            <w:proofErr w:type="gramEnd"/>
            <w:r w:rsidRPr="00F4716B">
              <w:rPr>
                <w:color w:val="000000"/>
                <w:sz w:val="24"/>
              </w:rPr>
              <w:t xml:space="preserve">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открытом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4716B" w:rsidRPr="00F4716B" w:rsidRDefault="00F4716B" w:rsidP="00F4716B">
            <w:pPr>
              <w:pStyle w:val="aa"/>
              <w:autoSpaceDE w:val="0"/>
              <w:autoSpaceDN w:val="0"/>
              <w:adjustRightInd w:val="0"/>
              <w:ind w:left="6" w:firstLine="720"/>
              <w:rPr>
                <w:color w:val="000000"/>
                <w:sz w:val="24"/>
              </w:rPr>
            </w:pPr>
            <w:proofErr w:type="gramStart"/>
            <w:r w:rsidRPr="00F4716B">
              <w:rPr>
                <w:color w:val="000000"/>
                <w:sz w:val="24"/>
              </w:rPr>
              <w:t>Любой участник открытого конкурса, в том числе подавший единственную заявку на участие в открытом конкурсе, после размещения в единой информационной системе протокола рассмотрения и оценки заявок на участие в открытом конкурсе, протокола рассмотрения единственной заявки на участие в открытом конкурсе вправе направить в письменной форме или в форме электронного документа заказчику запрос о даче разъяснений результатов открытого конкурса.</w:t>
            </w:r>
            <w:proofErr w:type="gramEnd"/>
            <w:r w:rsidRPr="00F4716B">
              <w:rPr>
                <w:color w:val="000000"/>
                <w:sz w:val="24"/>
              </w:rPr>
              <w:t xml:space="preserve"> В течение двух рабочих дней </w:t>
            </w:r>
            <w:proofErr w:type="gramStart"/>
            <w:r w:rsidRPr="00F4716B">
              <w:rPr>
                <w:color w:val="000000"/>
                <w:sz w:val="24"/>
              </w:rPr>
              <w:t>с даты поступления</w:t>
            </w:r>
            <w:proofErr w:type="gramEnd"/>
            <w:r w:rsidRPr="00F4716B">
              <w:rPr>
                <w:color w:val="000000"/>
                <w:sz w:val="24"/>
              </w:rPr>
              <w:t xml:space="preserve"> этого запроса заказчик обязан представить в письменной форме или в форме электронного документа участнику открытого конкурса соответствующие разъяснения.</w:t>
            </w:r>
          </w:p>
          <w:p w:rsidR="00F4716B" w:rsidRPr="00F4716B" w:rsidRDefault="00F4716B" w:rsidP="00F4716B">
            <w:pPr>
              <w:pStyle w:val="aa"/>
              <w:autoSpaceDE w:val="0"/>
              <w:autoSpaceDN w:val="0"/>
              <w:adjustRightInd w:val="0"/>
              <w:spacing w:after="0" w:line="240" w:lineRule="auto"/>
              <w:ind w:left="6" w:firstLine="720"/>
              <w:rPr>
                <w:sz w:val="24"/>
              </w:rPr>
            </w:pPr>
            <w:r w:rsidRPr="00F4716B">
              <w:rPr>
                <w:color w:val="000000"/>
                <w:sz w:val="24"/>
              </w:rPr>
              <w:t>Любой участник конкурса, в том числе подавший единственную заявку на участие в открытом конкурсе, вправе обжаловать результаты открытого конкурса в порядке, установленном Федеральным законом № 44-ФЗ.</w:t>
            </w:r>
          </w:p>
          <w:p w:rsidR="00F4716B" w:rsidRPr="00F4716B" w:rsidRDefault="00F4716B" w:rsidP="00F47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firstLine="720"/>
              <w:rPr>
                <w:color w:val="000000"/>
                <w:shd w:val="clear" w:color="auto" w:fill="FFFFFF"/>
              </w:rPr>
            </w:pPr>
            <w:r w:rsidRPr="00F4716B">
              <w:rPr>
                <w:color w:val="000000"/>
                <w:shd w:val="clear" w:color="auto" w:fill="FFFFFF"/>
              </w:rPr>
              <w:t>Заказчик вправе принять решение о внесении изменений в извещение о проведении открытого конкурса в соответствии со ст.49 Федерального закона №  44-ФЗ.</w:t>
            </w:r>
          </w:p>
          <w:p w:rsidR="00F4716B" w:rsidRPr="007312E8" w:rsidRDefault="00F4716B" w:rsidP="00F4716B">
            <w:pPr>
              <w:shd w:val="clear" w:color="auto" w:fill="FFFFFF"/>
              <w:ind w:left="6" w:firstLine="180"/>
              <w:rPr>
                <w:b/>
              </w:rPr>
            </w:pPr>
            <w:r w:rsidRPr="00F4716B">
              <w:rPr>
                <w:b/>
              </w:rPr>
              <w:t xml:space="preserve">Информация о возможности одностороннего отказа от исполнения контракта в </w:t>
            </w:r>
            <w:r w:rsidRPr="007312E8">
              <w:rPr>
                <w:b/>
              </w:rPr>
              <w:t>соответствии с положениями частей 8 - 26 статьи 95 Федерального закона № 44-ФЗ.</w:t>
            </w:r>
          </w:p>
          <w:p w:rsidR="00F4716B" w:rsidRPr="007312E8" w:rsidRDefault="00F4716B" w:rsidP="00F4716B">
            <w:pPr>
              <w:numPr>
                <w:ilvl w:val="0"/>
                <w:numId w:val="27"/>
              </w:numPr>
              <w:shd w:val="clear" w:color="auto" w:fill="FFFFFF"/>
            </w:pPr>
            <w:r w:rsidRPr="007312E8">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4716B" w:rsidRPr="007312E8" w:rsidRDefault="00F4716B" w:rsidP="00F4716B">
            <w:pPr>
              <w:numPr>
                <w:ilvl w:val="0"/>
                <w:numId w:val="27"/>
              </w:numPr>
              <w:shd w:val="clear" w:color="auto" w:fill="FFFFFF"/>
            </w:pPr>
            <w:r w:rsidRPr="007312E8">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4716B" w:rsidRPr="007312E8" w:rsidRDefault="00F4716B" w:rsidP="00F4716B">
            <w:pPr>
              <w:numPr>
                <w:ilvl w:val="0"/>
                <w:numId w:val="27"/>
              </w:numPr>
              <w:shd w:val="clear" w:color="auto" w:fill="FFFFFF"/>
              <w:ind w:right="-108"/>
            </w:pPr>
            <w:r w:rsidRPr="007312E8">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 23.1  настоящего раздела.</w:t>
            </w:r>
          </w:p>
          <w:p w:rsidR="00F4716B" w:rsidRPr="007312E8" w:rsidRDefault="00F4716B" w:rsidP="00F4716B">
            <w:pPr>
              <w:numPr>
                <w:ilvl w:val="0"/>
                <w:numId w:val="27"/>
              </w:numPr>
              <w:shd w:val="clear" w:color="auto" w:fill="FFFFFF"/>
            </w:pPr>
            <w:r w:rsidRPr="007312E8">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7312E8">
              <w:t>и</w:t>
            </w:r>
            <w:proofErr w:type="gramEnd"/>
            <w:r w:rsidRPr="007312E8">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4716B" w:rsidRPr="007312E8" w:rsidRDefault="00F4716B" w:rsidP="00F4716B">
            <w:pPr>
              <w:numPr>
                <w:ilvl w:val="0"/>
                <w:numId w:val="27"/>
              </w:numPr>
              <w:shd w:val="clear" w:color="auto" w:fill="FFFFFF"/>
            </w:pPr>
            <w:proofErr w:type="gramStart"/>
            <w:r w:rsidRPr="007312E8">
              <w:t>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7312E8">
              <w:t xml:space="preserve"> иных сре</w:t>
            </w:r>
            <w:proofErr w:type="gramStart"/>
            <w:r w:rsidRPr="007312E8">
              <w:t>дств св</w:t>
            </w:r>
            <w:proofErr w:type="gramEnd"/>
            <w:r w:rsidRPr="007312E8">
              <w:t xml:space="preserve">язи и доставки, обеспечивающих фиксирование такого уведомления и получение заказчиком подтверждения о его вручении поставщику </w:t>
            </w:r>
            <w:r w:rsidRPr="007312E8">
              <w:lastRenderedPageBreak/>
              <w:t xml:space="preserve">(подрядчику,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312E8">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312E8">
              <w:t>.</w:t>
            </w:r>
          </w:p>
          <w:p w:rsidR="00F4716B" w:rsidRPr="007312E8" w:rsidRDefault="00F4716B" w:rsidP="00F4716B">
            <w:pPr>
              <w:numPr>
                <w:ilvl w:val="0"/>
                <w:numId w:val="27"/>
              </w:numPr>
              <w:shd w:val="clear" w:color="auto" w:fill="FFFFFF"/>
            </w:pPr>
            <w:r w:rsidRPr="007312E8">
              <w:t xml:space="preserve">Решение заказчика об одностороннем отказе от исполнения контракта вступает в </w:t>
            </w:r>
            <w:proofErr w:type="gramStart"/>
            <w:r w:rsidRPr="007312E8">
              <w:t>силу</w:t>
            </w:r>
            <w:proofErr w:type="gramEnd"/>
            <w:r w:rsidRPr="007312E8">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4716B" w:rsidRPr="007312E8" w:rsidRDefault="00F4716B" w:rsidP="00F4716B">
            <w:pPr>
              <w:numPr>
                <w:ilvl w:val="0"/>
                <w:numId w:val="27"/>
              </w:numPr>
              <w:shd w:val="clear" w:color="auto" w:fill="FFFFFF"/>
            </w:pPr>
            <w:proofErr w:type="gramStart"/>
            <w:r w:rsidRPr="007312E8">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3 настоящего раздела</w:t>
            </w:r>
            <w:proofErr w:type="gramEnd"/>
            <w:r w:rsidRPr="007312E8">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4716B" w:rsidRPr="007312E8" w:rsidRDefault="00F4716B" w:rsidP="007312E8">
            <w:pPr>
              <w:numPr>
                <w:ilvl w:val="0"/>
                <w:numId w:val="27"/>
              </w:numPr>
              <w:shd w:val="clear" w:color="auto" w:fill="FFFFFF"/>
            </w:pPr>
            <w:proofErr w:type="gramStart"/>
            <w:r w:rsidRPr="007312E8">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w:t>
            </w:r>
            <w:r w:rsidR="007312E8" w:rsidRPr="007312E8">
              <w:t>извещением о проведении запроса котировок, документацией</w:t>
            </w:r>
            <w:r w:rsidRPr="007312E8">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F4716B" w:rsidRPr="007312E8" w:rsidRDefault="00F4716B" w:rsidP="00F4716B">
            <w:pPr>
              <w:numPr>
                <w:ilvl w:val="0"/>
                <w:numId w:val="27"/>
              </w:numPr>
              <w:shd w:val="clear" w:color="auto" w:fill="FFFFFF"/>
            </w:pPr>
            <w:r w:rsidRPr="007312E8">
              <w:t xml:space="preserve">Информация о поставщике (подрядчике, исполнителе), с которым контракт </w:t>
            </w:r>
            <w:proofErr w:type="gramStart"/>
            <w:r w:rsidRPr="007312E8">
              <w:t>был</w:t>
            </w:r>
            <w:proofErr w:type="gramEnd"/>
            <w:r w:rsidRPr="007312E8">
              <w:t xml:space="preserve"> расторгнут в связи с односторонним отказом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F4716B" w:rsidRPr="007312E8" w:rsidRDefault="00F4716B" w:rsidP="00F4716B">
            <w:pPr>
              <w:numPr>
                <w:ilvl w:val="0"/>
                <w:numId w:val="27"/>
              </w:numPr>
              <w:shd w:val="clear" w:color="auto" w:fill="FFFFFF"/>
            </w:pPr>
            <w:r w:rsidRPr="007312E8">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4716B" w:rsidRPr="007312E8" w:rsidRDefault="00F4716B" w:rsidP="007312E8">
            <w:pPr>
              <w:numPr>
                <w:ilvl w:val="0"/>
                <w:numId w:val="27"/>
              </w:numPr>
              <w:shd w:val="clear" w:color="auto" w:fill="FFFFFF"/>
            </w:pPr>
            <w:proofErr w:type="gramStart"/>
            <w:r w:rsidRPr="007312E8">
              <w:t xml:space="preserve">Решение поставщика (подрядчика, исполнителя) об одностороннем отказе от исполнения контракта </w:t>
            </w:r>
            <w:r w:rsidR="007312E8" w:rsidRPr="007312E8">
              <w:t xml:space="preserve">не позднее чем в течение трех рабочих дней с даты </w:t>
            </w:r>
            <w:r w:rsidRPr="007312E8">
              <w:t>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312E8">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4716B" w:rsidRPr="007312E8" w:rsidRDefault="00F4716B" w:rsidP="00F4716B">
            <w:pPr>
              <w:numPr>
                <w:ilvl w:val="0"/>
                <w:numId w:val="27"/>
              </w:numPr>
              <w:shd w:val="clear" w:color="auto" w:fill="FFFFFF"/>
            </w:pPr>
            <w:r w:rsidRPr="007312E8">
              <w:t xml:space="preserve">Решение поставщика (подрядчика, исполнителя) об одностороннем отказе от исполнения контракта вступает в </w:t>
            </w:r>
            <w:proofErr w:type="gramStart"/>
            <w:r w:rsidRPr="007312E8">
              <w:t>силу</w:t>
            </w:r>
            <w:proofErr w:type="gramEnd"/>
            <w:r w:rsidRPr="007312E8">
              <w:t xml:space="preserve"> и контракт считается расторгнутым через десять дней с даты надлежащего уведомления поставщиком (подрядчиком, исполнителем) </w:t>
            </w:r>
            <w:r w:rsidRPr="007312E8">
              <w:lastRenderedPageBreak/>
              <w:t>заказчика об одностороннем отказе от исполнения контракта.</w:t>
            </w:r>
          </w:p>
          <w:p w:rsidR="00F4716B" w:rsidRPr="007312E8" w:rsidRDefault="00F4716B" w:rsidP="00F4716B">
            <w:pPr>
              <w:numPr>
                <w:ilvl w:val="0"/>
                <w:numId w:val="27"/>
              </w:numPr>
              <w:shd w:val="clear" w:color="auto" w:fill="FFFFFF"/>
            </w:pPr>
            <w:r w:rsidRPr="007312E8">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7312E8">
              <w:t>решении</w:t>
            </w:r>
            <w:proofErr w:type="gramEnd"/>
            <w:r w:rsidRPr="007312E8">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4716B" w:rsidRPr="007312E8" w:rsidRDefault="00F4716B" w:rsidP="00F4716B">
            <w:pPr>
              <w:numPr>
                <w:ilvl w:val="0"/>
                <w:numId w:val="27"/>
              </w:numPr>
              <w:shd w:val="clear" w:color="auto" w:fill="FFFFFF"/>
            </w:pPr>
            <w:r w:rsidRPr="007312E8">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07EC2" w:rsidRPr="00F4716B" w:rsidRDefault="00F4716B" w:rsidP="00F4716B">
            <w:pPr>
              <w:numPr>
                <w:ilvl w:val="0"/>
                <w:numId w:val="27"/>
              </w:numPr>
              <w:shd w:val="clear" w:color="auto" w:fill="FFFFFF"/>
            </w:pPr>
            <w:r w:rsidRPr="007312E8">
              <w:t>Информация о расторжении контракта размещается заказчиком в единой информационной системе в течение одного рабочего дня, следующего за датой расторжения контракта.</w:t>
            </w:r>
          </w:p>
        </w:tc>
      </w:tr>
      <w:tr w:rsidR="0085694D" w:rsidRPr="00553DDE" w:rsidTr="00553DDE">
        <w:tc>
          <w:tcPr>
            <w:tcW w:w="852" w:type="dxa"/>
            <w:vMerge w:val="restart"/>
          </w:tcPr>
          <w:p w:rsidR="0085694D" w:rsidRPr="00553DDE" w:rsidRDefault="0085694D" w:rsidP="004C1675">
            <w:pPr>
              <w:pStyle w:val="1"/>
              <w:numPr>
                <w:ilvl w:val="1"/>
                <w:numId w:val="10"/>
              </w:numPr>
              <w:rPr>
                <w:sz w:val="24"/>
              </w:rPr>
            </w:pPr>
          </w:p>
        </w:tc>
        <w:tc>
          <w:tcPr>
            <w:tcW w:w="9497" w:type="dxa"/>
            <w:gridSpan w:val="4"/>
          </w:tcPr>
          <w:p w:rsidR="0085694D" w:rsidRPr="00553DDE" w:rsidRDefault="006A3CC7" w:rsidP="00C048CF">
            <w:pPr>
              <w:widowControl w:val="0"/>
              <w:autoSpaceDE w:val="0"/>
              <w:autoSpaceDN w:val="0"/>
              <w:adjustRightInd w:val="0"/>
              <w:spacing w:after="0" w:line="288" w:lineRule="auto"/>
              <w:rPr>
                <w:sz w:val="24"/>
                <w:szCs w:val="24"/>
              </w:rPr>
            </w:pPr>
            <w:proofErr w:type="gramStart"/>
            <w:r w:rsidRPr="00553DDE">
              <w:rPr>
                <w:sz w:val="24"/>
                <w:szCs w:val="24"/>
              </w:rPr>
              <w:t>В</w:t>
            </w:r>
            <w:r w:rsidR="0085694D" w:rsidRPr="00553DDE">
              <w:rPr>
                <w:sz w:val="24"/>
                <w:szCs w:val="24"/>
              </w:rPr>
              <w:t>озможность заказчика заключить контракты,</w:t>
            </w:r>
            <w:r w:rsidR="00E1719D" w:rsidRPr="00553DDE">
              <w:rPr>
                <w:sz w:val="24"/>
                <w:szCs w:val="24"/>
              </w:rPr>
              <w:t xml:space="preserve"> с </w:t>
            </w:r>
            <w:r w:rsidR="0085694D" w:rsidRPr="00553DDE">
              <w:rPr>
                <w:sz w:val="24"/>
                <w:szCs w:val="24"/>
              </w:rPr>
              <w:t>несколькими участниками открытого конкурса</w:t>
            </w:r>
            <w:r w:rsidR="008A303B" w:rsidRPr="00553DDE">
              <w:rPr>
                <w:sz w:val="24"/>
                <w:szCs w:val="24"/>
              </w:rPr>
              <w:t xml:space="preserve"> на </w:t>
            </w:r>
            <w:r w:rsidR="0085694D" w:rsidRPr="00553DDE">
              <w:rPr>
                <w:sz w:val="24"/>
                <w:szCs w:val="24"/>
              </w:rPr>
              <w:t>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w:t>
            </w:r>
            <w:r w:rsidR="008A303B" w:rsidRPr="00553DDE">
              <w:rPr>
                <w:sz w:val="24"/>
                <w:szCs w:val="24"/>
              </w:rPr>
              <w:t xml:space="preserve"> в </w:t>
            </w:r>
            <w:r w:rsidR="0085694D" w:rsidRPr="00553DDE">
              <w:rPr>
                <w:sz w:val="24"/>
                <w:szCs w:val="24"/>
              </w:rPr>
              <w:t>сфере образования или услуг</w:t>
            </w:r>
            <w:r w:rsidR="008A303B" w:rsidRPr="00553DDE">
              <w:rPr>
                <w:sz w:val="24"/>
                <w:szCs w:val="24"/>
              </w:rPr>
              <w:t xml:space="preserve"> по </w:t>
            </w:r>
            <w:r w:rsidR="0085694D" w:rsidRPr="00553DDE">
              <w:rPr>
                <w:sz w:val="24"/>
                <w:szCs w:val="24"/>
              </w:rPr>
              <w:t>санаторно-курортному лечению и оздоровлению, услуг</w:t>
            </w:r>
            <w:r w:rsidR="008A303B" w:rsidRPr="00553DDE">
              <w:rPr>
                <w:sz w:val="24"/>
                <w:szCs w:val="24"/>
              </w:rPr>
              <w:t xml:space="preserve"> по </w:t>
            </w:r>
            <w:r w:rsidR="0085694D" w:rsidRPr="00553DDE">
              <w:rPr>
                <w:sz w:val="24"/>
                <w:szCs w:val="24"/>
              </w:rPr>
              <w:t>организации отдыха детей и их оздоровления,</w:t>
            </w:r>
            <w:r w:rsidR="008A303B" w:rsidRPr="00553DDE">
              <w:rPr>
                <w:sz w:val="24"/>
                <w:szCs w:val="24"/>
              </w:rPr>
              <w:t xml:space="preserve"> в </w:t>
            </w:r>
            <w:r w:rsidR="0085694D" w:rsidRPr="00553DDE">
              <w:rPr>
                <w:sz w:val="24"/>
                <w:szCs w:val="24"/>
              </w:rPr>
              <w:t>том числе</w:t>
            </w:r>
            <w:r w:rsidR="008A303B" w:rsidRPr="00553DDE">
              <w:rPr>
                <w:sz w:val="24"/>
                <w:szCs w:val="24"/>
              </w:rPr>
              <w:t xml:space="preserve"> по </w:t>
            </w:r>
            <w:r w:rsidR="0085694D" w:rsidRPr="00553DDE">
              <w:rPr>
                <w:sz w:val="24"/>
                <w:szCs w:val="24"/>
              </w:rPr>
              <w:t>предоставлению путевок</w:t>
            </w:r>
            <w:r w:rsidR="00806B54" w:rsidRPr="00553DDE">
              <w:rPr>
                <w:sz w:val="24"/>
                <w:szCs w:val="24"/>
              </w:rPr>
              <w:t xml:space="preserve"> (ч. 10 ст. 34</w:t>
            </w:r>
            <w:r w:rsidR="00ED1B61" w:rsidRPr="00553DDE">
              <w:rPr>
                <w:sz w:val="24"/>
                <w:szCs w:val="24"/>
              </w:rPr>
              <w:t xml:space="preserve"> Федерального закона</w:t>
            </w:r>
            <w:r w:rsidR="00806B54" w:rsidRPr="00553DDE">
              <w:rPr>
                <w:sz w:val="24"/>
                <w:szCs w:val="24"/>
              </w:rPr>
              <w:t>)</w:t>
            </w:r>
            <w:proofErr w:type="gramEnd"/>
          </w:p>
        </w:tc>
      </w:tr>
      <w:tr w:rsidR="0085694D" w:rsidRPr="00553DDE" w:rsidTr="00553DDE">
        <w:tc>
          <w:tcPr>
            <w:tcW w:w="852" w:type="dxa"/>
            <w:vMerge/>
          </w:tcPr>
          <w:p w:rsidR="0085694D" w:rsidRPr="00553DDE" w:rsidRDefault="0085694D" w:rsidP="00AA00CF">
            <w:pPr>
              <w:pStyle w:val="1"/>
              <w:rPr>
                <w:sz w:val="24"/>
              </w:rPr>
            </w:pPr>
          </w:p>
        </w:tc>
        <w:tc>
          <w:tcPr>
            <w:tcW w:w="9497" w:type="dxa"/>
            <w:gridSpan w:val="4"/>
          </w:tcPr>
          <w:p w:rsidR="0085694D" w:rsidRPr="00553DDE" w:rsidRDefault="000107F6" w:rsidP="00925759">
            <w:pPr>
              <w:spacing w:after="0"/>
              <w:rPr>
                <w:sz w:val="24"/>
                <w:szCs w:val="24"/>
              </w:rPr>
            </w:pPr>
            <w:r w:rsidRPr="00553DDE">
              <w:rPr>
                <w:sz w:val="24"/>
                <w:szCs w:val="24"/>
              </w:rPr>
              <w:t>не предусмотрено</w:t>
            </w:r>
          </w:p>
        </w:tc>
      </w:tr>
      <w:tr w:rsidR="00781AA8" w:rsidRPr="00553DDE" w:rsidTr="00553DDE">
        <w:tc>
          <w:tcPr>
            <w:tcW w:w="852" w:type="dxa"/>
            <w:vMerge w:val="restart"/>
          </w:tcPr>
          <w:p w:rsidR="00781AA8" w:rsidRPr="00553DDE" w:rsidRDefault="00781AA8" w:rsidP="00AA00CF">
            <w:pPr>
              <w:pStyle w:val="1"/>
              <w:rPr>
                <w:sz w:val="24"/>
              </w:rPr>
            </w:pPr>
          </w:p>
        </w:tc>
        <w:tc>
          <w:tcPr>
            <w:tcW w:w="9497" w:type="dxa"/>
            <w:gridSpan w:val="4"/>
          </w:tcPr>
          <w:p w:rsidR="00781AA8" w:rsidRPr="00553DDE" w:rsidRDefault="00990A04" w:rsidP="00921895">
            <w:pPr>
              <w:widowControl w:val="0"/>
              <w:autoSpaceDE w:val="0"/>
              <w:autoSpaceDN w:val="0"/>
              <w:adjustRightInd w:val="0"/>
              <w:spacing w:after="0" w:line="288" w:lineRule="auto"/>
              <w:rPr>
                <w:rFonts w:eastAsia="Times New Roman"/>
                <w:sz w:val="24"/>
                <w:szCs w:val="24"/>
                <w:lang w:eastAsia="ru-RU"/>
              </w:rPr>
            </w:pPr>
            <w:r w:rsidRPr="00553DDE">
              <w:rPr>
                <w:sz w:val="24"/>
                <w:szCs w:val="24"/>
              </w:rPr>
              <w:t>В</w:t>
            </w:r>
            <w:r w:rsidR="00781AA8" w:rsidRPr="00553DDE">
              <w:rPr>
                <w:sz w:val="24"/>
                <w:szCs w:val="24"/>
              </w:rPr>
              <w:t>озможность заказчика изменить условия контракта</w:t>
            </w:r>
            <w:r w:rsidR="008A303B" w:rsidRPr="00553DDE">
              <w:rPr>
                <w:sz w:val="24"/>
                <w:szCs w:val="24"/>
              </w:rPr>
              <w:t xml:space="preserve"> в </w:t>
            </w:r>
            <w:r w:rsidR="00781AA8" w:rsidRPr="00553DDE">
              <w:rPr>
                <w:sz w:val="24"/>
                <w:szCs w:val="24"/>
              </w:rPr>
              <w:t>соответствии</w:t>
            </w:r>
            <w:r w:rsidR="00E1719D" w:rsidRPr="00553DDE">
              <w:rPr>
                <w:sz w:val="24"/>
                <w:szCs w:val="24"/>
              </w:rPr>
              <w:t xml:space="preserve"> с </w:t>
            </w:r>
            <w:r w:rsidR="00781AA8" w:rsidRPr="00553DDE">
              <w:rPr>
                <w:sz w:val="24"/>
                <w:szCs w:val="24"/>
              </w:rPr>
              <w:t xml:space="preserve">положениями Федерального закона </w:t>
            </w:r>
            <w:r w:rsidR="00C048CF" w:rsidRPr="00553DDE">
              <w:rPr>
                <w:sz w:val="24"/>
                <w:szCs w:val="24"/>
              </w:rPr>
              <w:t>(</w:t>
            </w:r>
            <w:r w:rsidR="00025B12" w:rsidRPr="00553DDE">
              <w:rPr>
                <w:sz w:val="24"/>
                <w:szCs w:val="24"/>
              </w:rPr>
              <w:t>п. 1 ч. 1 ст. 95)</w:t>
            </w:r>
          </w:p>
        </w:tc>
      </w:tr>
      <w:tr w:rsidR="00781AA8" w:rsidRPr="00553DDE" w:rsidTr="00553DDE">
        <w:tc>
          <w:tcPr>
            <w:tcW w:w="852" w:type="dxa"/>
            <w:vMerge/>
          </w:tcPr>
          <w:p w:rsidR="00781AA8" w:rsidRPr="00553DDE" w:rsidDel="005A6CFD" w:rsidRDefault="00781AA8" w:rsidP="00AA00CF">
            <w:pPr>
              <w:pStyle w:val="1"/>
              <w:rPr>
                <w:sz w:val="24"/>
              </w:rPr>
            </w:pPr>
          </w:p>
        </w:tc>
        <w:tc>
          <w:tcPr>
            <w:tcW w:w="3968" w:type="dxa"/>
          </w:tcPr>
          <w:p w:rsidR="00781AA8" w:rsidRPr="00553DDE" w:rsidRDefault="006010F4" w:rsidP="003171D5">
            <w:pPr>
              <w:widowControl w:val="0"/>
              <w:autoSpaceDE w:val="0"/>
              <w:autoSpaceDN w:val="0"/>
              <w:adjustRightInd w:val="0"/>
              <w:spacing w:after="0" w:line="288" w:lineRule="auto"/>
              <w:rPr>
                <w:rFonts w:eastAsia="Times New Roman"/>
                <w:sz w:val="24"/>
                <w:szCs w:val="24"/>
                <w:lang w:eastAsia="ru-RU"/>
              </w:rPr>
            </w:pPr>
            <w:proofErr w:type="spellStart"/>
            <w:r w:rsidRPr="00553DDE">
              <w:rPr>
                <w:sz w:val="24"/>
                <w:szCs w:val="24"/>
              </w:rPr>
              <w:t>пп</w:t>
            </w:r>
            <w:proofErr w:type="spellEnd"/>
            <w:r w:rsidRPr="00553DDE">
              <w:rPr>
                <w:sz w:val="24"/>
                <w:szCs w:val="24"/>
              </w:rPr>
              <w:t xml:space="preserve">. </w:t>
            </w:r>
            <w:r w:rsidR="00781AA8" w:rsidRPr="00553DDE">
              <w:rPr>
                <w:sz w:val="24"/>
                <w:szCs w:val="24"/>
              </w:rPr>
              <w:t>а) п. 1</w:t>
            </w:r>
            <w:r w:rsidR="00765733" w:rsidRPr="00553DDE">
              <w:rPr>
                <w:sz w:val="24"/>
                <w:szCs w:val="24"/>
              </w:rPr>
              <w:t xml:space="preserve"> ч. 1</w:t>
            </w:r>
            <w:r w:rsidR="00781AA8" w:rsidRPr="00553DDE">
              <w:rPr>
                <w:sz w:val="24"/>
                <w:szCs w:val="24"/>
              </w:rPr>
              <w:t xml:space="preserve"> ст. 95 </w:t>
            </w:r>
          </w:p>
        </w:tc>
        <w:tc>
          <w:tcPr>
            <w:tcW w:w="5529" w:type="dxa"/>
            <w:gridSpan w:val="3"/>
          </w:tcPr>
          <w:p w:rsidR="00781AA8" w:rsidRPr="00553DDE" w:rsidRDefault="00B14A5B" w:rsidP="00925759">
            <w:pPr>
              <w:spacing w:after="0"/>
              <w:rPr>
                <w:sz w:val="24"/>
                <w:szCs w:val="24"/>
              </w:rPr>
            </w:pPr>
            <w:r w:rsidRPr="00553DDE">
              <w:rPr>
                <w:sz w:val="24"/>
                <w:szCs w:val="24"/>
              </w:rPr>
              <w:t>не предусмотрено</w:t>
            </w:r>
          </w:p>
        </w:tc>
      </w:tr>
      <w:tr w:rsidR="00781AA8" w:rsidRPr="00553DDE" w:rsidTr="00553DDE">
        <w:tc>
          <w:tcPr>
            <w:tcW w:w="852" w:type="dxa"/>
            <w:vMerge/>
          </w:tcPr>
          <w:p w:rsidR="00781AA8" w:rsidRPr="00553DDE" w:rsidDel="005A6CFD" w:rsidRDefault="00781AA8" w:rsidP="00AA00CF">
            <w:pPr>
              <w:pStyle w:val="1"/>
              <w:rPr>
                <w:sz w:val="24"/>
              </w:rPr>
            </w:pPr>
          </w:p>
        </w:tc>
        <w:tc>
          <w:tcPr>
            <w:tcW w:w="3968" w:type="dxa"/>
          </w:tcPr>
          <w:p w:rsidR="00781AA8" w:rsidRPr="00553DDE" w:rsidRDefault="006010F4" w:rsidP="003171D5">
            <w:pPr>
              <w:widowControl w:val="0"/>
              <w:autoSpaceDE w:val="0"/>
              <w:autoSpaceDN w:val="0"/>
              <w:adjustRightInd w:val="0"/>
              <w:spacing w:after="0" w:line="288" w:lineRule="auto"/>
              <w:rPr>
                <w:rFonts w:eastAsia="Times New Roman"/>
                <w:sz w:val="24"/>
                <w:szCs w:val="24"/>
                <w:lang w:eastAsia="ru-RU"/>
              </w:rPr>
            </w:pPr>
            <w:proofErr w:type="spellStart"/>
            <w:r w:rsidRPr="00553DDE">
              <w:rPr>
                <w:sz w:val="24"/>
                <w:szCs w:val="24"/>
              </w:rPr>
              <w:t>пп</w:t>
            </w:r>
            <w:proofErr w:type="spellEnd"/>
            <w:r w:rsidRPr="00553DDE">
              <w:rPr>
                <w:sz w:val="24"/>
                <w:szCs w:val="24"/>
              </w:rPr>
              <w:t xml:space="preserve">. </w:t>
            </w:r>
            <w:r w:rsidR="00781AA8" w:rsidRPr="00553DDE">
              <w:rPr>
                <w:sz w:val="24"/>
                <w:szCs w:val="24"/>
              </w:rPr>
              <w:t>б) п. 1</w:t>
            </w:r>
            <w:r w:rsidR="00765733" w:rsidRPr="00553DDE">
              <w:rPr>
                <w:sz w:val="24"/>
                <w:szCs w:val="24"/>
              </w:rPr>
              <w:t xml:space="preserve"> ч. 1</w:t>
            </w:r>
            <w:r w:rsidR="00781AA8" w:rsidRPr="00553DDE">
              <w:rPr>
                <w:sz w:val="24"/>
                <w:szCs w:val="24"/>
              </w:rPr>
              <w:t xml:space="preserve"> ст. 95</w:t>
            </w:r>
          </w:p>
        </w:tc>
        <w:tc>
          <w:tcPr>
            <w:tcW w:w="5529" w:type="dxa"/>
            <w:gridSpan w:val="3"/>
          </w:tcPr>
          <w:p w:rsidR="00781AA8" w:rsidRPr="00553DDE" w:rsidRDefault="00B14A5B" w:rsidP="00925759">
            <w:pPr>
              <w:spacing w:after="0"/>
              <w:jc w:val="left"/>
              <w:rPr>
                <w:sz w:val="24"/>
                <w:szCs w:val="24"/>
              </w:rPr>
            </w:pPr>
            <w:r w:rsidRPr="00553DDE">
              <w:rPr>
                <w:sz w:val="24"/>
                <w:szCs w:val="24"/>
              </w:rPr>
              <w:t>не предусмотрено</w:t>
            </w:r>
          </w:p>
        </w:tc>
      </w:tr>
      <w:tr w:rsidR="00FF769D" w:rsidRPr="00553DDE" w:rsidTr="00553DDE">
        <w:tc>
          <w:tcPr>
            <w:tcW w:w="852" w:type="dxa"/>
          </w:tcPr>
          <w:p w:rsidR="00FF769D" w:rsidRPr="00553DDE" w:rsidRDefault="00FF769D" w:rsidP="00AA00CF">
            <w:pPr>
              <w:pStyle w:val="1"/>
              <w:rPr>
                <w:sz w:val="24"/>
              </w:rPr>
            </w:pPr>
          </w:p>
        </w:tc>
        <w:tc>
          <w:tcPr>
            <w:tcW w:w="3968" w:type="dxa"/>
          </w:tcPr>
          <w:p w:rsidR="003171D5" w:rsidRPr="00553DDE" w:rsidRDefault="003171D5" w:rsidP="003171D5">
            <w:pPr>
              <w:widowControl w:val="0"/>
              <w:autoSpaceDE w:val="0"/>
              <w:autoSpaceDN w:val="0"/>
              <w:adjustRightInd w:val="0"/>
              <w:spacing w:after="0" w:line="288" w:lineRule="auto"/>
              <w:rPr>
                <w:rFonts w:eastAsia="Times New Roman"/>
                <w:i/>
                <w:sz w:val="24"/>
                <w:szCs w:val="24"/>
                <w:lang w:eastAsia="ru-RU"/>
              </w:rPr>
            </w:pPr>
            <w:r w:rsidRPr="00553DDE">
              <w:rPr>
                <w:rFonts w:eastAsia="Times New Roman"/>
                <w:sz w:val="24"/>
                <w:szCs w:val="24"/>
                <w:lang w:eastAsia="ru-RU"/>
              </w:rPr>
              <w:t xml:space="preserve">Последствия признания конкурса </w:t>
            </w:r>
            <w:proofErr w:type="gramStart"/>
            <w:r w:rsidRPr="00553DDE">
              <w:rPr>
                <w:rFonts w:eastAsia="Times New Roman"/>
                <w:sz w:val="24"/>
                <w:szCs w:val="24"/>
                <w:lang w:eastAsia="ru-RU"/>
              </w:rPr>
              <w:t>несостоявшимся</w:t>
            </w:r>
            <w:proofErr w:type="gramEnd"/>
            <w:r w:rsidRPr="00553DDE">
              <w:rPr>
                <w:rFonts w:eastAsia="Times New Roman"/>
                <w:i/>
                <w:sz w:val="24"/>
                <w:szCs w:val="24"/>
                <w:lang w:eastAsia="ru-RU"/>
              </w:rPr>
              <w:t>.</w:t>
            </w:r>
          </w:p>
          <w:p w:rsidR="00FF769D" w:rsidRPr="00553DDE" w:rsidRDefault="00FF769D" w:rsidP="003171D5">
            <w:pPr>
              <w:widowControl w:val="0"/>
              <w:autoSpaceDE w:val="0"/>
              <w:autoSpaceDN w:val="0"/>
              <w:adjustRightInd w:val="0"/>
              <w:spacing w:after="0" w:line="240" w:lineRule="auto"/>
              <w:ind w:firstLine="540"/>
              <w:rPr>
                <w:rFonts w:eastAsia="Times New Roman"/>
                <w:sz w:val="24"/>
                <w:szCs w:val="24"/>
                <w:lang w:eastAsia="ru-RU"/>
              </w:rPr>
            </w:pPr>
          </w:p>
        </w:tc>
        <w:tc>
          <w:tcPr>
            <w:tcW w:w="5529" w:type="dxa"/>
            <w:gridSpan w:val="3"/>
          </w:tcPr>
          <w:p w:rsidR="00FF769D" w:rsidRPr="00553DDE" w:rsidRDefault="003171D5" w:rsidP="003171D5">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 xml:space="preserve">Последствия признания конкурса </w:t>
            </w:r>
            <w:proofErr w:type="gramStart"/>
            <w:r w:rsidRPr="00553DDE">
              <w:rPr>
                <w:rFonts w:eastAsia="Times New Roman"/>
                <w:sz w:val="24"/>
                <w:szCs w:val="24"/>
                <w:lang w:eastAsia="ru-RU"/>
              </w:rPr>
              <w:t>несостоявшимся</w:t>
            </w:r>
            <w:proofErr w:type="gramEnd"/>
            <w:r w:rsidRPr="00553DDE">
              <w:rPr>
                <w:rFonts w:eastAsia="Times New Roman"/>
                <w:sz w:val="24"/>
                <w:szCs w:val="24"/>
                <w:lang w:eastAsia="ru-RU"/>
              </w:rPr>
              <w:t>, основания и действия Заказчика указаны</w:t>
            </w:r>
            <w:r w:rsidR="008A303B" w:rsidRPr="00553DDE">
              <w:rPr>
                <w:rFonts w:eastAsia="Times New Roman"/>
                <w:sz w:val="24"/>
                <w:szCs w:val="24"/>
                <w:lang w:eastAsia="ru-RU"/>
              </w:rPr>
              <w:t xml:space="preserve"> в </w:t>
            </w:r>
            <w:r w:rsidR="006C3AEB" w:rsidRPr="00553DDE">
              <w:rPr>
                <w:rFonts w:eastAsia="Times New Roman"/>
                <w:i/>
                <w:sz w:val="24"/>
                <w:szCs w:val="24"/>
                <w:lang w:eastAsia="ru-RU"/>
              </w:rPr>
              <w:t>статье</w:t>
            </w:r>
            <w:r w:rsidR="00686D8B" w:rsidRPr="00553DDE">
              <w:rPr>
                <w:rFonts w:eastAsia="Times New Roman"/>
                <w:i/>
                <w:sz w:val="24"/>
                <w:szCs w:val="24"/>
                <w:lang w:eastAsia="ru-RU"/>
              </w:rPr>
              <w:t xml:space="preserve"> </w:t>
            </w:r>
            <w:r w:rsidR="006C3AEB" w:rsidRPr="00553DDE">
              <w:rPr>
                <w:rFonts w:eastAsia="Times New Roman"/>
                <w:i/>
                <w:sz w:val="24"/>
                <w:szCs w:val="24"/>
                <w:lang w:eastAsia="ru-RU"/>
              </w:rPr>
              <w:t>55 Ф</w:t>
            </w:r>
            <w:r w:rsidRPr="00553DDE">
              <w:rPr>
                <w:rFonts w:eastAsia="Times New Roman"/>
                <w:i/>
                <w:sz w:val="24"/>
                <w:szCs w:val="24"/>
                <w:lang w:eastAsia="ru-RU"/>
              </w:rPr>
              <w:t>едерального закона.</w:t>
            </w:r>
          </w:p>
        </w:tc>
      </w:tr>
      <w:tr w:rsidR="00686379" w:rsidRPr="00553DDE" w:rsidTr="00553DDE">
        <w:tc>
          <w:tcPr>
            <w:tcW w:w="852" w:type="dxa"/>
            <w:vMerge w:val="restart"/>
          </w:tcPr>
          <w:p w:rsidR="00686379" w:rsidRPr="00553DDE" w:rsidRDefault="00686379" w:rsidP="00AA00CF">
            <w:pPr>
              <w:pStyle w:val="1"/>
              <w:rPr>
                <w:sz w:val="24"/>
              </w:rPr>
            </w:pPr>
          </w:p>
        </w:tc>
        <w:tc>
          <w:tcPr>
            <w:tcW w:w="9497" w:type="dxa"/>
            <w:gridSpan w:val="4"/>
          </w:tcPr>
          <w:p w:rsidR="00686379" w:rsidRPr="00553DDE" w:rsidRDefault="00686379" w:rsidP="00C048CF">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 xml:space="preserve">Приложения </w:t>
            </w:r>
          </w:p>
        </w:tc>
      </w:tr>
      <w:tr w:rsidR="00686379" w:rsidRPr="00553DDE" w:rsidTr="00553DDE">
        <w:tc>
          <w:tcPr>
            <w:tcW w:w="852" w:type="dxa"/>
            <w:vMerge/>
          </w:tcPr>
          <w:p w:rsidR="00686379" w:rsidRPr="00553DDE" w:rsidRDefault="00686379" w:rsidP="00B53E46">
            <w:pPr>
              <w:autoSpaceDE w:val="0"/>
              <w:autoSpaceDN w:val="0"/>
              <w:adjustRightInd w:val="0"/>
              <w:spacing w:after="0" w:line="240" w:lineRule="auto"/>
              <w:jc w:val="center"/>
              <w:rPr>
                <w:rFonts w:eastAsia="Times New Roman"/>
                <w:sz w:val="24"/>
                <w:szCs w:val="24"/>
                <w:lang w:eastAsia="ru-RU"/>
              </w:rPr>
            </w:pPr>
          </w:p>
        </w:tc>
        <w:tc>
          <w:tcPr>
            <w:tcW w:w="9497" w:type="dxa"/>
            <w:gridSpan w:val="4"/>
          </w:tcPr>
          <w:p w:rsidR="00CC4319" w:rsidRPr="00553DDE" w:rsidRDefault="00CC4319" w:rsidP="00A041B2">
            <w:pPr>
              <w:widowControl w:val="0"/>
              <w:autoSpaceDE w:val="0"/>
              <w:autoSpaceDN w:val="0"/>
              <w:adjustRightInd w:val="0"/>
              <w:spacing w:after="0" w:line="288" w:lineRule="auto"/>
              <w:rPr>
                <w:sz w:val="24"/>
                <w:szCs w:val="24"/>
              </w:rPr>
            </w:pPr>
            <w:r w:rsidRPr="00553DDE">
              <w:rPr>
                <w:rFonts w:eastAsia="Times New Roman"/>
                <w:sz w:val="24"/>
                <w:szCs w:val="24"/>
                <w:lang w:eastAsia="ru-RU"/>
              </w:rPr>
              <w:t>Форм</w:t>
            </w:r>
            <w:r w:rsidR="007312E8">
              <w:rPr>
                <w:rFonts w:eastAsia="Times New Roman"/>
                <w:sz w:val="24"/>
                <w:szCs w:val="24"/>
                <w:lang w:eastAsia="ru-RU"/>
              </w:rPr>
              <w:t>а</w:t>
            </w:r>
            <w:r w:rsidRPr="00553DDE">
              <w:rPr>
                <w:rFonts w:eastAsia="Times New Roman"/>
                <w:sz w:val="24"/>
                <w:szCs w:val="24"/>
                <w:lang w:eastAsia="ru-RU"/>
              </w:rPr>
              <w:t xml:space="preserve"> заявки</w:t>
            </w:r>
            <w:r w:rsidR="008A303B" w:rsidRPr="00553DDE">
              <w:rPr>
                <w:rFonts w:eastAsia="Times New Roman"/>
                <w:sz w:val="24"/>
                <w:szCs w:val="24"/>
                <w:lang w:eastAsia="ru-RU"/>
              </w:rPr>
              <w:t xml:space="preserve"> на </w:t>
            </w:r>
            <w:r w:rsidRPr="00553DDE">
              <w:rPr>
                <w:rFonts w:eastAsia="Times New Roman"/>
                <w:sz w:val="24"/>
                <w:szCs w:val="24"/>
                <w:lang w:eastAsia="ru-RU"/>
              </w:rPr>
              <w:t>участие</w:t>
            </w:r>
            <w:r w:rsidR="008A303B" w:rsidRPr="00553DDE">
              <w:rPr>
                <w:rFonts w:eastAsia="Times New Roman"/>
                <w:sz w:val="24"/>
                <w:szCs w:val="24"/>
                <w:lang w:eastAsia="ru-RU"/>
              </w:rPr>
              <w:t xml:space="preserve"> в </w:t>
            </w:r>
            <w:r w:rsidRPr="00553DDE">
              <w:rPr>
                <w:rFonts w:eastAsia="Times New Roman"/>
                <w:sz w:val="24"/>
                <w:szCs w:val="24"/>
                <w:lang w:eastAsia="ru-RU"/>
              </w:rPr>
              <w:t xml:space="preserve">открытом конкурсе </w:t>
            </w:r>
            <w:r w:rsidR="00AA06FA" w:rsidRPr="00553DDE">
              <w:rPr>
                <w:rFonts w:eastAsia="Times New Roman"/>
                <w:sz w:val="24"/>
                <w:szCs w:val="24"/>
                <w:lang w:eastAsia="ru-RU"/>
              </w:rPr>
              <w:t xml:space="preserve">– </w:t>
            </w:r>
            <w:r w:rsidR="00AA06FA" w:rsidRPr="00553DDE">
              <w:rPr>
                <w:sz w:val="24"/>
                <w:szCs w:val="24"/>
              </w:rPr>
              <w:t>приложение</w:t>
            </w:r>
            <w:r w:rsidR="00A46A22" w:rsidRPr="00553DDE">
              <w:rPr>
                <w:sz w:val="24"/>
                <w:szCs w:val="24"/>
              </w:rPr>
              <w:t>№</w:t>
            </w:r>
            <w:r w:rsidR="005074D9" w:rsidRPr="00553DDE">
              <w:rPr>
                <w:sz w:val="24"/>
                <w:szCs w:val="24"/>
              </w:rPr>
              <w:t>1</w:t>
            </w:r>
          </w:p>
          <w:p w:rsidR="00B14A5B" w:rsidRPr="00553DDE" w:rsidRDefault="000564E3" w:rsidP="00A041B2">
            <w:pPr>
              <w:widowControl w:val="0"/>
              <w:autoSpaceDE w:val="0"/>
              <w:autoSpaceDN w:val="0"/>
              <w:adjustRightInd w:val="0"/>
              <w:spacing w:after="0" w:line="288" w:lineRule="auto"/>
              <w:rPr>
                <w:sz w:val="24"/>
                <w:szCs w:val="24"/>
              </w:rPr>
            </w:pPr>
            <w:r w:rsidRPr="00553DDE">
              <w:rPr>
                <w:rFonts w:eastAsia="Times New Roman"/>
                <w:sz w:val="24"/>
                <w:szCs w:val="24"/>
                <w:lang w:eastAsia="ru-RU"/>
              </w:rPr>
              <w:t xml:space="preserve">Проект контракта </w:t>
            </w:r>
            <w:r w:rsidR="00AA06FA" w:rsidRPr="00553DDE">
              <w:rPr>
                <w:rFonts w:eastAsia="Times New Roman"/>
                <w:sz w:val="24"/>
                <w:szCs w:val="24"/>
                <w:lang w:eastAsia="ru-RU"/>
              </w:rPr>
              <w:t xml:space="preserve">– </w:t>
            </w:r>
            <w:r w:rsidR="00AA06FA" w:rsidRPr="00553DDE">
              <w:rPr>
                <w:sz w:val="24"/>
                <w:szCs w:val="24"/>
              </w:rPr>
              <w:t>приложение</w:t>
            </w:r>
            <w:r w:rsidR="00A46A22" w:rsidRPr="00553DDE">
              <w:rPr>
                <w:sz w:val="24"/>
                <w:szCs w:val="24"/>
              </w:rPr>
              <w:t xml:space="preserve"> №</w:t>
            </w:r>
            <w:r w:rsidR="00B4275E" w:rsidRPr="00553DDE">
              <w:rPr>
                <w:sz w:val="24"/>
                <w:szCs w:val="24"/>
              </w:rPr>
              <w:t>2</w:t>
            </w:r>
          </w:p>
          <w:p w:rsidR="00B7354A" w:rsidRPr="00553DDE" w:rsidRDefault="00B4275E" w:rsidP="00A041B2">
            <w:pPr>
              <w:widowControl w:val="0"/>
              <w:autoSpaceDE w:val="0"/>
              <w:autoSpaceDN w:val="0"/>
              <w:adjustRightInd w:val="0"/>
              <w:spacing w:after="0" w:line="288" w:lineRule="auto"/>
              <w:rPr>
                <w:rFonts w:eastAsia="Times New Roman"/>
                <w:sz w:val="24"/>
                <w:szCs w:val="24"/>
                <w:lang w:eastAsia="ru-RU"/>
              </w:rPr>
            </w:pPr>
            <w:r w:rsidRPr="00553DDE">
              <w:rPr>
                <w:rFonts w:eastAsia="Times New Roman"/>
                <w:sz w:val="24"/>
                <w:szCs w:val="24"/>
                <w:lang w:eastAsia="ru-RU"/>
              </w:rPr>
              <w:t xml:space="preserve">Техническое задание, описание объекта закупки </w:t>
            </w:r>
            <w:r w:rsidR="00B7354A" w:rsidRPr="00553DDE">
              <w:rPr>
                <w:rFonts w:eastAsia="Times New Roman"/>
                <w:sz w:val="24"/>
                <w:szCs w:val="24"/>
                <w:lang w:eastAsia="ru-RU"/>
              </w:rPr>
              <w:t xml:space="preserve">– </w:t>
            </w:r>
            <w:r w:rsidR="00B7354A" w:rsidRPr="00553DDE">
              <w:rPr>
                <w:sz w:val="24"/>
                <w:szCs w:val="24"/>
              </w:rPr>
              <w:t>приложение №</w:t>
            </w:r>
            <w:r w:rsidRPr="00553DDE">
              <w:rPr>
                <w:sz w:val="24"/>
                <w:szCs w:val="24"/>
              </w:rPr>
              <w:t>3</w:t>
            </w:r>
          </w:p>
          <w:p w:rsidR="007D5AD7" w:rsidRPr="00553DDE" w:rsidRDefault="00F5756E" w:rsidP="00B4275E">
            <w:pPr>
              <w:widowControl w:val="0"/>
              <w:autoSpaceDE w:val="0"/>
              <w:autoSpaceDN w:val="0"/>
              <w:adjustRightInd w:val="0"/>
              <w:spacing w:after="0" w:line="288" w:lineRule="auto"/>
              <w:rPr>
                <w:sz w:val="24"/>
                <w:szCs w:val="24"/>
              </w:rPr>
            </w:pPr>
            <w:r w:rsidRPr="00553DDE">
              <w:rPr>
                <w:rFonts w:eastAsia="Times New Roman"/>
                <w:sz w:val="24"/>
                <w:szCs w:val="24"/>
                <w:lang w:eastAsia="ru-RU"/>
              </w:rPr>
              <w:t xml:space="preserve">Обоснование </w:t>
            </w:r>
            <w:r w:rsidR="00ED0332" w:rsidRPr="00553DDE">
              <w:rPr>
                <w:rFonts w:eastAsia="Times New Roman"/>
                <w:sz w:val="24"/>
                <w:szCs w:val="24"/>
                <w:lang w:eastAsia="ru-RU"/>
              </w:rPr>
              <w:t xml:space="preserve">начальной (максимальной) </w:t>
            </w:r>
            <w:r w:rsidR="000564E3" w:rsidRPr="00553DDE">
              <w:rPr>
                <w:rFonts w:eastAsia="Times New Roman"/>
                <w:sz w:val="24"/>
                <w:szCs w:val="24"/>
                <w:lang w:eastAsia="ru-RU"/>
              </w:rPr>
              <w:t>цены контракта</w:t>
            </w:r>
            <w:r w:rsidR="00943597" w:rsidRPr="00553DDE">
              <w:rPr>
                <w:rFonts w:eastAsia="Times New Roman"/>
                <w:sz w:val="24"/>
                <w:szCs w:val="24"/>
                <w:lang w:eastAsia="ru-RU"/>
              </w:rPr>
              <w:t xml:space="preserve"> </w:t>
            </w:r>
            <w:r w:rsidR="00AA06FA" w:rsidRPr="00553DDE">
              <w:rPr>
                <w:rFonts w:eastAsia="Times New Roman"/>
                <w:sz w:val="24"/>
                <w:szCs w:val="24"/>
                <w:lang w:eastAsia="ru-RU"/>
              </w:rPr>
              <w:t xml:space="preserve">– </w:t>
            </w:r>
            <w:r w:rsidR="00AA06FA" w:rsidRPr="00553DDE">
              <w:rPr>
                <w:sz w:val="24"/>
                <w:szCs w:val="24"/>
              </w:rPr>
              <w:t>приложение</w:t>
            </w:r>
            <w:r w:rsidR="00D36764" w:rsidRPr="00553DDE">
              <w:rPr>
                <w:sz w:val="24"/>
                <w:szCs w:val="24"/>
              </w:rPr>
              <w:t xml:space="preserve"> №</w:t>
            </w:r>
            <w:r w:rsidR="00B4275E" w:rsidRPr="00553DDE">
              <w:rPr>
                <w:sz w:val="24"/>
                <w:szCs w:val="24"/>
              </w:rPr>
              <w:t>4</w:t>
            </w:r>
          </w:p>
          <w:p w:rsidR="000649F8" w:rsidRPr="00553DDE" w:rsidRDefault="000649F8" w:rsidP="000649F8">
            <w:pPr>
              <w:widowControl w:val="0"/>
              <w:autoSpaceDE w:val="0"/>
              <w:autoSpaceDN w:val="0"/>
              <w:adjustRightInd w:val="0"/>
              <w:spacing w:after="0" w:line="288" w:lineRule="auto"/>
              <w:rPr>
                <w:rFonts w:eastAsia="Times New Roman"/>
                <w:sz w:val="24"/>
                <w:szCs w:val="24"/>
                <w:lang w:eastAsia="ru-RU"/>
              </w:rPr>
            </w:pPr>
            <w:r w:rsidRPr="00553DDE">
              <w:rPr>
                <w:rFonts w:eastAsia="Times New Roman"/>
                <w:bCs/>
                <w:color w:val="000000"/>
                <w:sz w:val="24"/>
                <w:szCs w:val="24"/>
                <w:lang w:eastAsia="ru-RU"/>
              </w:rPr>
              <w:t xml:space="preserve">Календарный график работ </w:t>
            </w:r>
            <w:r w:rsidRPr="00553DDE">
              <w:rPr>
                <w:rFonts w:eastAsia="Times New Roman"/>
                <w:sz w:val="24"/>
                <w:szCs w:val="24"/>
                <w:lang w:eastAsia="ru-RU"/>
              </w:rPr>
              <w:t xml:space="preserve">– </w:t>
            </w:r>
            <w:r w:rsidRPr="00553DDE">
              <w:rPr>
                <w:sz w:val="24"/>
                <w:szCs w:val="24"/>
              </w:rPr>
              <w:t>приложение №5</w:t>
            </w:r>
          </w:p>
        </w:tc>
      </w:tr>
    </w:tbl>
    <w:p w:rsidR="00C42195" w:rsidRPr="00553DDE" w:rsidRDefault="00C42195" w:rsidP="00943597">
      <w:pPr>
        <w:spacing w:after="0" w:line="240" w:lineRule="atLeast"/>
        <w:jc w:val="left"/>
        <w:rPr>
          <w:sz w:val="24"/>
          <w:szCs w:val="24"/>
        </w:rPr>
      </w:pPr>
      <w:bookmarkStart w:id="12" w:name="Par830"/>
      <w:bookmarkStart w:id="13" w:name="Par841"/>
      <w:bookmarkStart w:id="14" w:name="Par871"/>
      <w:bookmarkEnd w:id="12"/>
      <w:bookmarkEnd w:id="13"/>
      <w:bookmarkEnd w:id="14"/>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p w:rsidR="00686D8B" w:rsidRPr="00553DDE" w:rsidRDefault="00686D8B" w:rsidP="00943597">
      <w:pPr>
        <w:spacing w:after="0" w:line="240" w:lineRule="atLeast"/>
        <w:jc w:val="left"/>
        <w:rPr>
          <w:sz w:val="24"/>
          <w:szCs w:val="24"/>
        </w:rPr>
      </w:pPr>
    </w:p>
    <w:tbl>
      <w:tblPr>
        <w:tblW w:w="0" w:type="auto"/>
        <w:tblInd w:w="5211" w:type="dxa"/>
        <w:tblLook w:val="04A0" w:firstRow="1" w:lastRow="0" w:firstColumn="1" w:lastColumn="0" w:noHBand="0" w:noVBand="1"/>
      </w:tblPr>
      <w:tblGrid>
        <w:gridCol w:w="4503"/>
      </w:tblGrid>
      <w:tr w:rsidR="00686D8B" w:rsidRPr="006C169E" w:rsidTr="00F459C4">
        <w:tc>
          <w:tcPr>
            <w:tcW w:w="4503" w:type="dxa"/>
            <w:shd w:val="clear" w:color="auto" w:fill="auto"/>
          </w:tcPr>
          <w:p w:rsidR="007B5B42" w:rsidRDefault="007B5B42" w:rsidP="00F459C4">
            <w:pPr>
              <w:pStyle w:val="aff8"/>
              <w:spacing w:before="0"/>
              <w:jc w:val="right"/>
              <w:rPr>
                <w:b w:val="0"/>
                <w:sz w:val="24"/>
                <w:szCs w:val="24"/>
              </w:rPr>
            </w:pPr>
          </w:p>
          <w:p w:rsidR="00F459C4" w:rsidRPr="00F459C4" w:rsidRDefault="00AE236F" w:rsidP="00F459C4">
            <w:pPr>
              <w:pStyle w:val="aff8"/>
              <w:spacing w:before="0"/>
              <w:jc w:val="right"/>
              <w:rPr>
                <w:rFonts w:hAnsi="Liberation Serif" w:cs="Liberation Serif"/>
                <w:b w:val="0"/>
                <w:color w:val="000000"/>
                <w:kern w:val="1"/>
                <w:sz w:val="24"/>
                <w:szCs w:val="24"/>
              </w:rPr>
            </w:pPr>
            <w:r w:rsidRPr="00F459C4">
              <w:rPr>
                <w:b w:val="0"/>
                <w:sz w:val="24"/>
                <w:szCs w:val="24"/>
              </w:rPr>
              <w:lastRenderedPageBreak/>
              <w:t xml:space="preserve">Приложение </w:t>
            </w:r>
            <w:r w:rsidR="006C169E" w:rsidRPr="00F459C4">
              <w:rPr>
                <w:b w:val="0"/>
                <w:sz w:val="24"/>
                <w:szCs w:val="24"/>
              </w:rPr>
              <w:t xml:space="preserve">№ </w:t>
            </w:r>
            <w:r w:rsidRPr="00F459C4">
              <w:rPr>
                <w:b w:val="0"/>
                <w:sz w:val="24"/>
                <w:szCs w:val="24"/>
              </w:rPr>
              <w:t>1 к документации</w:t>
            </w:r>
            <w:r w:rsidR="00F459C4" w:rsidRPr="00F459C4">
              <w:rPr>
                <w:rFonts w:hAnsi="Liberation Serif" w:cs="Liberation Serif"/>
                <w:b w:val="0"/>
                <w:color w:val="000000"/>
                <w:kern w:val="1"/>
                <w:sz w:val="24"/>
                <w:szCs w:val="24"/>
              </w:rPr>
              <w:t xml:space="preserve"> </w:t>
            </w:r>
            <w:r w:rsidR="00F459C4" w:rsidRPr="00F459C4">
              <w:rPr>
                <w:rFonts w:hAnsi="Liberation Serif" w:cs="Liberation Serif"/>
                <w:b w:val="0"/>
                <w:color w:val="000000"/>
                <w:kern w:val="1"/>
                <w:sz w:val="24"/>
                <w:szCs w:val="24"/>
              </w:rPr>
              <w:t>о проведении</w:t>
            </w:r>
            <w:r w:rsidR="00F459C4" w:rsidRPr="00F459C4">
              <w:rPr>
                <w:rFonts w:hAnsi="Liberation Serif" w:cs="Liberation Serif"/>
                <w:b w:val="0"/>
                <w:color w:val="000000"/>
                <w:kern w:val="1"/>
                <w:sz w:val="24"/>
                <w:szCs w:val="24"/>
              </w:rPr>
              <w:t xml:space="preserve"> </w:t>
            </w:r>
            <w:proofErr w:type="gramStart"/>
            <w:r w:rsidR="00F459C4" w:rsidRPr="00F459C4">
              <w:rPr>
                <w:rFonts w:hAnsi="Liberation Serif" w:cs="Liberation Serif"/>
                <w:b w:val="0"/>
                <w:color w:val="000000"/>
                <w:kern w:val="1"/>
                <w:sz w:val="24"/>
                <w:szCs w:val="24"/>
              </w:rPr>
              <w:t>открытого</w:t>
            </w:r>
            <w:proofErr w:type="gramEnd"/>
          </w:p>
          <w:p w:rsidR="00AE236F" w:rsidRPr="00F459C4" w:rsidRDefault="00F459C4" w:rsidP="00F459C4">
            <w:pPr>
              <w:pStyle w:val="aff8"/>
              <w:spacing w:before="0"/>
              <w:jc w:val="right"/>
              <w:rPr>
                <w:b w:val="0"/>
                <w:sz w:val="24"/>
                <w:szCs w:val="24"/>
              </w:rPr>
            </w:pPr>
            <w:r w:rsidRPr="00F459C4">
              <w:rPr>
                <w:rFonts w:hAnsi="Liberation Serif"/>
                <w:b w:val="0"/>
                <w:bCs w:val="0"/>
                <w:color w:val="000000"/>
                <w:kern w:val="1"/>
                <w:sz w:val="24"/>
                <w:szCs w:val="24"/>
                <w:lang w:eastAsia="en-US"/>
              </w:rPr>
              <w:t>конкурса</w:t>
            </w:r>
            <w:r w:rsidRPr="00F459C4">
              <w:rPr>
                <w:rFonts w:hAnsi="Liberation Serif"/>
                <w:b w:val="0"/>
                <w:bCs w:val="0"/>
                <w:color w:val="000000"/>
                <w:kern w:val="1"/>
                <w:sz w:val="24"/>
                <w:szCs w:val="24"/>
                <w:lang w:eastAsia="en-US"/>
              </w:rPr>
              <w:t xml:space="preserve"> </w:t>
            </w:r>
            <w:r w:rsidRPr="00F459C4">
              <w:rPr>
                <w:rFonts w:hAnsi="Liberation Serif"/>
                <w:b w:val="0"/>
                <w:bCs w:val="0"/>
                <w:color w:val="000000"/>
                <w:kern w:val="1"/>
                <w:sz w:val="24"/>
                <w:szCs w:val="24"/>
                <w:lang w:eastAsia="en-US"/>
              </w:rPr>
              <w:t>на право</w:t>
            </w:r>
            <w:r w:rsidRPr="00F459C4">
              <w:rPr>
                <w:rFonts w:hAnsi="Liberation Serif"/>
                <w:b w:val="0"/>
                <w:bCs w:val="0"/>
                <w:color w:val="000000"/>
                <w:kern w:val="1"/>
                <w:sz w:val="24"/>
                <w:szCs w:val="24"/>
                <w:lang w:eastAsia="en-US"/>
              </w:rPr>
              <w:t xml:space="preserve"> </w:t>
            </w:r>
            <w:r w:rsidRPr="00F459C4">
              <w:rPr>
                <w:rFonts w:hAnsi="Liberation Serif"/>
                <w:b w:val="0"/>
                <w:bCs w:val="0"/>
                <w:color w:val="000000"/>
                <w:kern w:val="1"/>
                <w:sz w:val="24"/>
                <w:szCs w:val="24"/>
                <w:lang w:eastAsia="en-US"/>
              </w:rPr>
              <w:t>заключения</w:t>
            </w:r>
            <w:r w:rsidRPr="00F459C4">
              <w:rPr>
                <w:rFonts w:hAnsi="Liberation Serif"/>
                <w:b w:val="0"/>
                <w:bCs w:val="0"/>
                <w:color w:val="000000"/>
                <w:kern w:val="1"/>
                <w:sz w:val="24"/>
                <w:szCs w:val="24"/>
                <w:lang w:eastAsia="en-US"/>
              </w:rPr>
              <w:t xml:space="preserve"> </w:t>
            </w:r>
            <w:r w:rsidRPr="00F459C4">
              <w:rPr>
                <w:rFonts w:hAnsi="Liberation Serif"/>
                <w:b w:val="0"/>
                <w:bCs w:val="0"/>
                <w:color w:val="000000"/>
                <w:kern w:val="1"/>
                <w:sz w:val="24"/>
                <w:szCs w:val="24"/>
                <w:lang w:eastAsia="en-US"/>
              </w:rPr>
              <w:t>контракта</w:t>
            </w:r>
          </w:p>
          <w:p w:rsidR="00686D8B" w:rsidRPr="006C169E" w:rsidRDefault="00686D8B" w:rsidP="00F459C4">
            <w:pPr>
              <w:spacing w:after="0" w:line="240" w:lineRule="atLeast"/>
              <w:jc w:val="right"/>
              <w:rPr>
                <w:sz w:val="24"/>
                <w:szCs w:val="24"/>
              </w:rPr>
            </w:pPr>
          </w:p>
        </w:tc>
      </w:tr>
    </w:tbl>
    <w:p w:rsidR="00686D8B" w:rsidRPr="006C169E" w:rsidRDefault="00686D8B" w:rsidP="00686D8B">
      <w:pPr>
        <w:spacing w:after="0" w:line="240" w:lineRule="atLeast"/>
        <w:jc w:val="left"/>
        <w:rPr>
          <w:sz w:val="24"/>
          <w:szCs w:val="24"/>
        </w:rPr>
      </w:pPr>
    </w:p>
    <w:p w:rsidR="00686D8B" w:rsidRPr="006C169E" w:rsidRDefault="00686D8B" w:rsidP="00686D8B">
      <w:pPr>
        <w:spacing w:after="0" w:line="240" w:lineRule="atLeast"/>
        <w:jc w:val="left"/>
        <w:rPr>
          <w:sz w:val="24"/>
          <w:szCs w:val="24"/>
        </w:rPr>
      </w:pPr>
    </w:p>
    <w:p w:rsidR="00AE236F" w:rsidRPr="006C169E" w:rsidRDefault="00AE236F" w:rsidP="00AE236F">
      <w:pPr>
        <w:widowControl w:val="0"/>
        <w:autoSpaceDE w:val="0"/>
        <w:autoSpaceDN w:val="0"/>
        <w:adjustRightInd w:val="0"/>
        <w:spacing w:before="360" w:after="0" w:line="240" w:lineRule="auto"/>
        <w:jc w:val="right"/>
        <w:rPr>
          <w:rFonts w:eastAsia="Times New Roman"/>
          <w:iCs/>
          <w:sz w:val="24"/>
          <w:szCs w:val="24"/>
          <w:lang w:eastAsia="ru-RU"/>
        </w:rPr>
      </w:pPr>
      <w:r w:rsidRPr="006C169E">
        <w:rPr>
          <w:rFonts w:eastAsia="Times New Roman"/>
          <w:iCs/>
          <w:sz w:val="24"/>
          <w:szCs w:val="24"/>
          <w:lang w:eastAsia="ru-RU"/>
        </w:rPr>
        <w:t>Ф-1</w:t>
      </w:r>
    </w:p>
    <w:p w:rsidR="00AE236F" w:rsidRPr="006C169E" w:rsidRDefault="00AE236F" w:rsidP="00AE236F">
      <w:pPr>
        <w:widowControl w:val="0"/>
        <w:autoSpaceDE w:val="0"/>
        <w:autoSpaceDN w:val="0"/>
        <w:adjustRightInd w:val="0"/>
        <w:spacing w:before="360" w:after="0" w:line="240" w:lineRule="auto"/>
        <w:jc w:val="center"/>
        <w:rPr>
          <w:rFonts w:eastAsia="Times New Roman"/>
          <w:bCs/>
          <w:sz w:val="24"/>
          <w:szCs w:val="24"/>
          <w:lang w:eastAsia="ru-RU"/>
        </w:rPr>
      </w:pPr>
      <w:r w:rsidRPr="006C169E">
        <w:rPr>
          <w:rFonts w:eastAsia="Times New Roman"/>
          <w:bCs/>
          <w:sz w:val="24"/>
          <w:szCs w:val="24"/>
          <w:lang w:eastAsia="ru-RU"/>
        </w:rPr>
        <w:t>Рекомендуемые формы заполнения заявки на участие в конкурсе</w:t>
      </w:r>
    </w:p>
    <w:p w:rsidR="00AE236F" w:rsidRPr="006C169E" w:rsidRDefault="00AE236F" w:rsidP="00AE236F">
      <w:pPr>
        <w:spacing w:before="460" w:after="40" w:line="240" w:lineRule="auto"/>
        <w:jc w:val="center"/>
        <w:rPr>
          <w:rFonts w:eastAsia="Times New Roman"/>
          <w:bCs/>
          <w:i/>
          <w:iCs/>
          <w:sz w:val="24"/>
          <w:szCs w:val="24"/>
          <w:lang w:eastAsia="ru-RU"/>
        </w:rPr>
      </w:pPr>
      <w:r w:rsidRPr="006C169E">
        <w:rPr>
          <w:rFonts w:eastAsia="Times New Roman"/>
          <w:bCs/>
          <w:i/>
          <w:iCs/>
          <w:sz w:val="24"/>
          <w:szCs w:val="24"/>
          <w:lang w:eastAsia="ru-RU"/>
        </w:rPr>
        <w:t>Общие сведения: Юридические лица</w:t>
      </w:r>
    </w:p>
    <w:tbl>
      <w:tblPr>
        <w:tblW w:w="8820" w:type="dxa"/>
        <w:tblInd w:w="40" w:type="dxa"/>
        <w:tblLayout w:type="fixed"/>
        <w:tblCellMar>
          <w:left w:w="40" w:type="dxa"/>
          <w:right w:w="40" w:type="dxa"/>
        </w:tblCellMar>
        <w:tblLook w:val="0000" w:firstRow="0" w:lastRow="0" w:firstColumn="0" w:lastColumn="0" w:noHBand="0" w:noVBand="0"/>
      </w:tblPr>
      <w:tblGrid>
        <w:gridCol w:w="880"/>
        <w:gridCol w:w="3660"/>
        <w:gridCol w:w="4280"/>
      </w:tblGrid>
      <w:tr w:rsidR="00AE236F" w:rsidRPr="00553DDE" w:rsidTr="00EA59ED">
        <w:trPr>
          <w:trHeight w:hRule="exact" w:val="66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sz w:val="24"/>
                <w:szCs w:val="24"/>
                <w:lang w:eastAsia="ru-RU"/>
              </w:rPr>
            </w:pPr>
            <w:r w:rsidRPr="00553DDE">
              <w:rPr>
                <w:rFonts w:eastAsia="Times New Roman"/>
                <w:i/>
                <w:iCs/>
                <w:sz w:val="24"/>
                <w:szCs w:val="24"/>
                <w:lang w:eastAsia="ru-RU"/>
              </w:rPr>
              <w:t>1.</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sz w:val="24"/>
                <w:szCs w:val="24"/>
                <w:lang w:eastAsia="ru-RU"/>
              </w:rPr>
              <w:t xml:space="preserve">Наименование (фирменное наименование) организации </w:t>
            </w: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2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sz w:val="24"/>
                <w:szCs w:val="24"/>
                <w:lang w:eastAsia="ru-RU"/>
              </w:rPr>
            </w:pPr>
            <w:r w:rsidRPr="00553DDE">
              <w:rPr>
                <w:rFonts w:eastAsia="Times New Roman"/>
                <w:i/>
                <w:iCs/>
                <w:sz w:val="24"/>
                <w:szCs w:val="24"/>
                <w:lang w:eastAsia="ru-RU"/>
              </w:rPr>
              <w:t>2.</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Сведения об организационно-правовой форме</w:t>
            </w:r>
          </w:p>
          <w:p w:rsidR="00AE236F" w:rsidRPr="00553DDE" w:rsidRDefault="00AE236F" w:rsidP="00AE236F">
            <w:pPr>
              <w:spacing w:before="40" w:after="0" w:line="240" w:lineRule="auto"/>
              <w:jc w:val="left"/>
              <w:rPr>
                <w:rFonts w:eastAsia="Times New Roman"/>
                <w:i/>
                <w:sz w:val="24"/>
                <w:szCs w:val="24"/>
                <w:lang w:eastAsia="ru-RU"/>
              </w:rPr>
            </w:pP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1724"/>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sz w:val="24"/>
                <w:szCs w:val="24"/>
                <w:lang w:eastAsia="ru-RU"/>
              </w:rPr>
            </w:pPr>
            <w:r w:rsidRPr="00553DDE">
              <w:rPr>
                <w:rFonts w:eastAsia="Times New Roman"/>
                <w:i/>
                <w:iCs/>
                <w:sz w:val="24"/>
                <w:szCs w:val="24"/>
                <w:lang w:eastAsia="ru-RU"/>
              </w:rPr>
              <w:t>3.</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iCs/>
                <w:sz w:val="24"/>
                <w:szCs w:val="24"/>
                <w:lang w:eastAsia="ru-RU"/>
              </w:rPr>
            </w:pPr>
            <w:r w:rsidRPr="00553DDE">
              <w:rPr>
                <w:rFonts w:eastAsia="Times New Roman"/>
                <w:i/>
                <w:iCs/>
                <w:sz w:val="24"/>
                <w:szCs w:val="24"/>
                <w:lang w:eastAsia="ru-RU"/>
              </w:rPr>
              <w:t>ИНН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0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sz w:val="24"/>
                <w:szCs w:val="24"/>
                <w:lang w:eastAsia="ru-RU"/>
              </w:rPr>
            </w:pPr>
            <w:r w:rsidRPr="00553DDE">
              <w:rPr>
                <w:rFonts w:eastAsia="Times New Roman"/>
                <w:i/>
                <w:iCs/>
                <w:sz w:val="24"/>
                <w:szCs w:val="24"/>
                <w:lang w:eastAsia="ru-RU"/>
              </w:rPr>
              <w:t>4.</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Почтовый адрес</w:t>
            </w:r>
          </w:p>
          <w:p w:rsidR="00AE236F" w:rsidRPr="00553DDE" w:rsidRDefault="00AE236F" w:rsidP="00AE236F">
            <w:pPr>
              <w:spacing w:before="40" w:after="0" w:line="240" w:lineRule="auto"/>
              <w:jc w:val="left"/>
              <w:rPr>
                <w:rFonts w:eastAsia="Times New Roman"/>
                <w:i/>
                <w:sz w:val="24"/>
                <w:szCs w:val="24"/>
                <w:lang w:eastAsia="ru-RU"/>
              </w:rPr>
            </w:pP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iCs/>
                <w:sz w:val="24"/>
                <w:szCs w:val="24"/>
                <w:lang w:eastAsia="ru-RU"/>
              </w:rPr>
            </w:pPr>
          </w:p>
        </w:tc>
      </w:tr>
      <w:tr w:rsidR="00AE236F" w:rsidRPr="00553DDE" w:rsidTr="00EA59ED">
        <w:trPr>
          <w:trHeight w:hRule="exact" w:val="62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sz w:val="24"/>
                <w:szCs w:val="24"/>
                <w:lang w:eastAsia="ru-RU"/>
              </w:rPr>
            </w:pPr>
            <w:r w:rsidRPr="00553DDE">
              <w:rPr>
                <w:rFonts w:eastAsia="Times New Roman"/>
                <w:i/>
                <w:iCs/>
                <w:sz w:val="24"/>
                <w:szCs w:val="24"/>
                <w:lang w:eastAsia="ru-RU"/>
              </w:rPr>
              <w:t>5.</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Место нахождения</w:t>
            </w:r>
          </w:p>
          <w:p w:rsidR="00AE236F" w:rsidRPr="00553DDE" w:rsidRDefault="00AE236F" w:rsidP="00AE236F">
            <w:pPr>
              <w:spacing w:before="40" w:after="0" w:line="240" w:lineRule="auto"/>
              <w:jc w:val="left"/>
              <w:rPr>
                <w:rFonts w:eastAsia="Times New Roman"/>
                <w:i/>
                <w:sz w:val="24"/>
                <w:szCs w:val="24"/>
                <w:lang w:eastAsia="ru-RU"/>
              </w:rPr>
            </w:pP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2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sz w:val="24"/>
                <w:szCs w:val="24"/>
                <w:lang w:eastAsia="ru-RU"/>
              </w:rPr>
            </w:pPr>
            <w:r w:rsidRPr="00553DDE">
              <w:rPr>
                <w:rFonts w:eastAsia="Times New Roman"/>
                <w:i/>
                <w:iCs/>
                <w:sz w:val="24"/>
                <w:szCs w:val="24"/>
                <w:lang w:eastAsia="ru-RU"/>
              </w:rPr>
              <w:t>6.</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Банковские реквизиты</w:t>
            </w:r>
          </w:p>
          <w:p w:rsidR="00AE236F" w:rsidRPr="00553DDE" w:rsidRDefault="00AE236F" w:rsidP="00AE236F">
            <w:pPr>
              <w:spacing w:before="40" w:after="0" w:line="240" w:lineRule="auto"/>
              <w:jc w:val="left"/>
              <w:rPr>
                <w:rFonts w:eastAsia="Times New Roman"/>
                <w:i/>
                <w:sz w:val="24"/>
                <w:szCs w:val="24"/>
                <w:lang w:eastAsia="ru-RU"/>
              </w:rPr>
            </w:pP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2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i/>
                <w:iCs/>
                <w:sz w:val="24"/>
                <w:szCs w:val="24"/>
                <w:lang w:eastAsia="ru-RU"/>
              </w:rPr>
            </w:pPr>
            <w:r w:rsidRPr="00553DDE">
              <w:rPr>
                <w:rFonts w:eastAsia="Times New Roman"/>
                <w:i/>
                <w:iCs/>
                <w:sz w:val="24"/>
                <w:szCs w:val="24"/>
                <w:lang w:eastAsia="ru-RU"/>
              </w:rPr>
              <w:t xml:space="preserve">7. </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iCs/>
                <w:sz w:val="24"/>
                <w:szCs w:val="24"/>
                <w:lang w:eastAsia="ru-RU"/>
              </w:rPr>
            </w:pPr>
            <w:r w:rsidRPr="00553DDE">
              <w:rPr>
                <w:rFonts w:eastAsia="Times New Roman"/>
                <w:i/>
                <w:iCs/>
                <w:sz w:val="24"/>
                <w:szCs w:val="24"/>
                <w:lang w:eastAsia="ru-RU"/>
              </w:rPr>
              <w:t>ИНН, КПП организации</w:t>
            </w: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0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i/>
                <w:sz w:val="24"/>
                <w:szCs w:val="24"/>
                <w:lang w:eastAsia="ru-RU"/>
              </w:rPr>
            </w:pPr>
            <w:r w:rsidRPr="00553DDE">
              <w:rPr>
                <w:rFonts w:eastAsia="Times New Roman"/>
                <w:i/>
                <w:sz w:val="24"/>
                <w:szCs w:val="24"/>
                <w:lang w:eastAsia="ru-RU"/>
              </w:rPr>
              <w:t>8</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Руководитель: должность, фамилия, имя, отчество</w:t>
            </w:r>
          </w:p>
          <w:p w:rsidR="00AE236F" w:rsidRPr="00553DDE" w:rsidRDefault="00AE236F" w:rsidP="00AE236F">
            <w:pPr>
              <w:spacing w:before="40" w:after="0" w:line="240" w:lineRule="auto"/>
              <w:jc w:val="left"/>
              <w:rPr>
                <w:rFonts w:eastAsia="Times New Roman"/>
                <w:i/>
                <w:sz w:val="24"/>
                <w:szCs w:val="24"/>
                <w:lang w:eastAsia="ru-RU"/>
              </w:rPr>
            </w:pP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20"/>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i/>
                <w:sz w:val="24"/>
                <w:szCs w:val="24"/>
                <w:lang w:eastAsia="ru-RU"/>
              </w:rPr>
            </w:pPr>
            <w:r w:rsidRPr="00553DDE">
              <w:rPr>
                <w:rFonts w:eastAsia="Times New Roman"/>
                <w:i/>
                <w:sz w:val="24"/>
                <w:szCs w:val="24"/>
                <w:lang w:eastAsia="ru-RU"/>
              </w:rPr>
              <w:t>9</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Телефон</w:t>
            </w: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r w:rsidR="00AE236F" w:rsidRPr="00553DDE" w:rsidTr="00EA59ED">
        <w:trPr>
          <w:trHeight w:hRule="exact" w:val="672"/>
        </w:trPr>
        <w:tc>
          <w:tcPr>
            <w:tcW w:w="8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center"/>
              <w:rPr>
                <w:rFonts w:eastAsia="Times New Roman"/>
                <w:i/>
                <w:sz w:val="24"/>
                <w:szCs w:val="24"/>
                <w:lang w:eastAsia="ru-RU"/>
              </w:rPr>
            </w:pPr>
            <w:r w:rsidRPr="00553DDE">
              <w:rPr>
                <w:rFonts w:eastAsia="Times New Roman"/>
                <w:i/>
                <w:sz w:val="24"/>
                <w:szCs w:val="24"/>
                <w:lang w:eastAsia="ru-RU"/>
              </w:rPr>
              <w:t>10</w:t>
            </w:r>
          </w:p>
        </w:tc>
        <w:tc>
          <w:tcPr>
            <w:tcW w:w="366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i/>
                <w:sz w:val="24"/>
                <w:szCs w:val="24"/>
                <w:lang w:eastAsia="ru-RU"/>
              </w:rPr>
            </w:pPr>
            <w:r w:rsidRPr="00553DDE">
              <w:rPr>
                <w:rFonts w:eastAsia="Times New Roman"/>
                <w:i/>
                <w:iCs/>
                <w:sz w:val="24"/>
                <w:szCs w:val="24"/>
                <w:lang w:eastAsia="ru-RU"/>
              </w:rPr>
              <w:t>Факс</w:t>
            </w:r>
          </w:p>
          <w:p w:rsidR="00AE236F" w:rsidRPr="00553DDE" w:rsidRDefault="00AE236F" w:rsidP="00AE236F">
            <w:pPr>
              <w:spacing w:before="40" w:after="0" w:line="240" w:lineRule="auto"/>
              <w:jc w:val="left"/>
              <w:rPr>
                <w:rFonts w:eastAsia="Times New Roman"/>
                <w:i/>
                <w:sz w:val="24"/>
                <w:szCs w:val="24"/>
                <w:lang w:eastAsia="ru-RU"/>
              </w:rPr>
            </w:pPr>
            <w:proofErr w:type="gramStart"/>
            <w:r w:rsidRPr="00553DDE">
              <w:rPr>
                <w:rFonts w:eastAsia="Times New Roman"/>
                <w:i/>
                <w:color w:val="000000"/>
                <w:sz w:val="24"/>
                <w:szCs w:val="24"/>
                <w:lang w:eastAsia="ru-RU"/>
              </w:rPr>
              <w:t>е</w:t>
            </w:r>
            <w:proofErr w:type="gramEnd"/>
            <w:r w:rsidRPr="00553DDE">
              <w:rPr>
                <w:rFonts w:eastAsia="Times New Roman"/>
                <w:i/>
                <w:color w:val="000000"/>
                <w:sz w:val="24"/>
                <w:szCs w:val="24"/>
                <w:lang w:eastAsia="ru-RU"/>
              </w:rPr>
              <w:t>-</w:t>
            </w:r>
            <w:r w:rsidRPr="00553DDE">
              <w:rPr>
                <w:rFonts w:eastAsia="Times New Roman"/>
                <w:i/>
                <w:color w:val="000000"/>
                <w:sz w:val="24"/>
                <w:szCs w:val="24"/>
                <w:lang w:val="en-US" w:eastAsia="ru-RU"/>
              </w:rPr>
              <w:t>mail</w:t>
            </w:r>
          </w:p>
        </w:tc>
        <w:tc>
          <w:tcPr>
            <w:tcW w:w="428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spacing w:before="40" w:after="0" w:line="240" w:lineRule="auto"/>
              <w:jc w:val="left"/>
              <w:rPr>
                <w:rFonts w:eastAsia="Times New Roman"/>
                <w:sz w:val="24"/>
                <w:szCs w:val="24"/>
                <w:lang w:eastAsia="ru-RU"/>
              </w:rPr>
            </w:pPr>
          </w:p>
        </w:tc>
      </w:tr>
    </w:tbl>
    <w:p w:rsidR="00AE236F" w:rsidRPr="00553DDE" w:rsidRDefault="00AE236F" w:rsidP="00AE236F">
      <w:pPr>
        <w:keepNext/>
        <w:shd w:val="clear" w:color="auto" w:fill="FFFFFF"/>
        <w:spacing w:after="0" w:line="240" w:lineRule="auto"/>
        <w:ind w:left="540"/>
        <w:outlineLvl w:val="0"/>
        <w:rPr>
          <w:rFonts w:eastAsia="Times New Roman"/>
          <w:b/>
          <w:i/>
          <w:iCs/>
          <w:color w:val="000000"/>
          <w:sz w:val="24"/>
          <w:szCs w:val="24"/>
          <w:lang w:eastAsia="ru-RU"/>
        </w:rPr>
      </w:pPr>
    </w:p>
    <w:p w:rsidR="00AE236F" w:rsidRPr="00553DDE" w:rsidRDefault="00AE236F" w:rsidP="00AE236F">
      <w:pPr>
        <w:keepNext/>
        <w:shd w:val="clear" w:color="auto" w:fill="FFFFFF"/>
        <w:spacing w:after="0" w:line="240" w:lineRule="auto"/>
        <w:jc w:val="left"/>
        <w:outlineLvl w:val="0"/>
        <w:rPr>
          <w:rFonts w:eastAsia="Times New Roman"/>
          <w:i/>
          <w:iCs/>
          <w:color w:val="000000"/>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keepNext/>
        <w:shd w:val="clear" w:color="auto" w:fill="FFFFFF"/>
        <w:spacing w:after="0" w:line="240" w:lineRule="auto"/>
        <w:jc w:val="left"/>
        <w:outlineLvl w:val="0"/>
        <w:rPr>
          <w:rFonts w:eastAsia="Times New Roman"/>
          <w:i/>
          <w:iCs/>
          <w:color w:val="000000"/>
          <w:sz w:val="24"/>
          <w:szCs w:val="24"/>
          <w:lang w:eastAsia="ru-RU"/>
        </w:rPr>
      </w:pPr>
      <w:r w:rsidRPr="00553DDE">
        <w:rPr>
          <w:rFonts w:eastAsia="Times New Roman"/>
          <w:i/>
          <w:iCs/>
          <w:color w:val="000000"/>
          <w:sz w:val="24"/>
          <w:szCs w:val="24"/>
          <w:lang w:eastAsia="ru-RU"/>
        </w:rPr>
        <w:t xml:space="preserve">Руководитель организации </w:t>
      </w:r>
    </w:p>
    <w:p w:rsidR="00AE236F" w:rsidRPr="00553DDE" w:rsidRDefault="00AE236F" w:rsidP="00AE236F">
      <w:pPr>
        <w:spacing w:before="220" w:after="0" w:line="240" w:lineRule="auto"/>
        <w:ind w:left="40" w:right="6600"/>
        <w:jc w:val="left"/>
        <w:rPr>
          <w:rFonts w:eastAsia="Times New Roman"/>
          <w:i/>
          <w:iCs/>
          <w:sz w:val="24"/>
          <w:szCs w:val="24"/>
          <w:lang w:eastAsia="ru-RU"/>
        </w:rPr>
      </w:pPr>
      <w:r w:rsidRPr="00553DDE">
        <w:rPr>
          <w:rFonts w:eastAsia="Times New Roman"/>
          <w:i/>
          <w:iCs/>
          <w:sz w:val="24"/>
          <w:szCs w:val="24"/>
          <w:lang w:eastAsia="ru-RU"/>
        </w:rPr>
        <w:t>М.П.</w:t>
      </w:r>
    </w:p>
    <w:p w:rsidR="00AE236F" w:rsidRPr="00553DDE" w:rsidRDefault="00AE236F" w:rsidP="00AE236F">
      <w:pPr>
        <w:spacing w:before="220" w:after="0" w:line="240" w:lineRule="auto"/>
        <w:ind w:left="40" w:right="6600"/>
        <w:jc w:val="left"/>
        <w:rPr>
          <w:rFonts w:eastAsia="Times New Roman"/>
          <w:i/>
          <w:iCs/>
          <w:sz w:val="24"/>
          <w:szCs w:val="24"/>
          <w:lang w:eastAsia="ru-RU"/>
        </w:rPr>
      </w:pPr>
    </w:p>
    <w:p w:rsidR="00AE236F" w:rsidRPr="00553DDE" w:rsidRDefault="00AE236F" w:rsidP="00AE236F">
      <w:pPr>
        <w:spacing w:before="220" w:after="0" w:line="240" w:lineRule="auto"/>
        <w:ind w:left="40" w:right="6600"/>
        <w:jc w:val="left"/>
        <w:rPr>
          <w:rFonts w:eastAsia="Times New Roman"/>
          <w:i/>
          <w:iCs/>
          <w:sz w:val="24"/>
          <w:szCs w:val="24"/>
          <w:lang w:eastAsia="ru-RU"/>
        </w:rPr>
      </w:pPr>
    </w:p>
    <w:p w:rsidR="00AE236F" w:rsidRPr="00553DDE" w:rsidRDefault="00AE236F" w:rsidP="00AE236F">
      <w:pPr>
        <w:spacing w:before="220" w:after="0" w:line="240" w:lineRule="auto"/>
        <w:ind w:left="40" w:right="6600"/>
        <w:jc w:val="left"/>
        <w:rPr>
          <w:rFonts w:eastAsia="Times New Roman"/>
          <w:i/>
          <w:iCs/>
          <w:sz w:val="24"/>
          <w:szCs w:val="24"/>
          <w:lang w:eastAsia="ru-RU"/>
        </w:rPr>
      </w:pPr>
    </w:p>
    <w:p w:rsidR="00AE236F" w:rsidRPr="00553DDE" w:rsidRDefault="00AE236F" w:rsidP="00AE236F">
      <w:pPr>
        <w:spacing w:before="220" w:after="0" w:line="240" w:lineRule="auto"/>
        <w:ind w:left="40" w:right="6600"/>
        <w:jc w:val="left"/>
        <w:rPr>
          <w:rFonts w:eastAsia="Times New Roman"/>
          <w:i/>
          <w:iCs/>
          <w:sz w:val="24"/>
          <w:szCs w:val="24"/>
          <w:lang w:eastAsia="ru-RU"/>
        </w:rPr>
      </w:pPr>
    </w:p>
    <w:p w:rsidR="00AE236F" w:rsidRPr="006C169E" w:rsidRDefault="00AE236F" w:rsidP="00AE236F">
      <w:pPr>
        <w:spacing w:before="100" w:beforeAutospacing="1" w:after="100" w:afterAutospacing="1"/>
        <w:ind w:left="601"/>
        <w:jc w:val="right"/>
        <w:rPr>
          <w:bCs/>
          <w:iCs/>
          <w:sz w:val="24"/>
          <w:szCs w:val="24"/>
        </w:rPr>
      </w:pPr>
      <w:r w:rsidRPr="006C169E">
        <w:rPr>
          <w:bCs/>
          <w:iCs/>
          <w:sz w:val="24"/>
          <w:szCs w:val="24"/>
        </w:rPr>
        <w:lastRenderedPageBreak/>
        <w:t>Ф-2</w:t>
      </w:r>
    </w:p>
    <w:p w:rsidR="00AE236F" w:rsidRPr="006C169E" w:rsidRDefault="00AE236F" w:rsidP="00AE236F">
      <w:pPr>
        <w:spacing w:before="100" w:beforeAutospacing="1" w:after="100" w:afterAutospacing="1"/>
        <w:ind w:left="601"/>
        <w:jc w:val="center"/>
        <w:rPr>
          <w:bCs/>
          <w:i/>
          <w:iCs/>
          <w:sz w:val="24"/>
          <w:szCs w:val="24"/>
        </w:rPr>
      </w:pPr>
      <w:r w:rsidRPr="006C169E">
        <w:rPr>
          <w:bCs/>
          <w:i/>
          <w:iCs/>
          <w:sz w:val="24"/>
          <w:szCs w:val="24"/>
        </w:rPr>
        <w:t>Общие сведения: Физические лица, в том числе граждане-предприниматели без образования юридического лица</w:t>
      </w:r>
    </w:p>
    <w:p w:rsidR="00AE236F" w:rsidRPr="00553DDE" w:rsidRDefault="00AE236F" w:rsidP="00AE236F">
      <w:pPr>
        <w:spacing w:before="100" w:beforeAutospacing="1" w:after="100" w:afterAutospacing="1"/>
        <w:ind w:left="601"/>
        <w:jc w:val="center"/>
        <w:rPr>
          <w:b/>
          <w:bCs/>
          <w:i/>
          <w:iCs/>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4395"/>
        <w:gridCol w:w="5528"/>
      </w:tblGrid>
      <w:tr w:rsidR="00AE236F" w:rsidRPr="00553DDE" w:rsidTr="00B537D4">
        <w:trPr>
          <w:trHeight w:hRule="exact" w:val="1100"/>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i/>
                <w:iCs/>
                <w:sz w:val="24"/>
                <w:szCs w:val="24"/>
              </w:rPr>
            </w:pPr>
          </w:p>
          <w:p w:rsidR="00AE236F" w:rsidRPr="00553DDE" w:rsidRDefault="00AE236F" w:rsidP="00EA59ED">
            <w:pPr>
              <w:spacing w:before="40" w:line="260" w:lineRule="auto"/>
              <w:rPr>
                <w:sz w:val="24"/>
                <w:szCs w:val="24"/>
              </w:rPr>
            </w:pPr>
            <w:r w:rsidRPr="00553DDE">
              <w:rPr>
                <w:i/>
                <w:iCs/>
                <w:sz w:val="24"/>
                <w:szCs w:val="24"/>
              </w:rPr>
              <w:t>Наименование (если таковое имеется)</w:t>
            </w:r>
          </w:p>
          <w:p w:rsidR="00AE236F" w:rsidRPr="00553DDE" w:rsidRDefault="00AE236F" w:rsidP="00EA59ED">
            <w:pPr>
              <w:spacing w:before="40" w:line="260" w:lineRule="auto"/>
              <w:rPr>
                <w:sz w:val="24"/>
                <w:szCs w:val="24"/>
              </w:rPr>
            </w:pP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p>
        </w:tc>
      </w:tr>
      <w:tr w:rsidR="00AE236F" w:rsidRPr="00553DDE" w:rsidTr="00B537D4">
        <w:trPr>
          <w:trHeight w:hRule="exact" w:val="820"/>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r w:rsidRPr="00553DDE">
              <w:rPr>
                <w:i/>
                <w:iCs/>
                <w:sz w:val="24"/>
                <w:szCs w:val="24"/>
              </w:rPr>
              <w:t xml:space="preserve">Ф.И.О. </w:t>
            </w:r>
          </w:p>
          <w:p w:rsidR="00AE236F" w:rsidRPr="00553DDE" w:rsidRDefault="00AE236F" w:rsidP="00EA59ED">
            <w:pPr>
              <w:spacing w:before="40" w:line="260" w:lineRule="auto"/>
              <w:rPr>
                <w:sz w:val="24"/>
                <w:szCs w:val="24"/>
              </w:rPr>
            </w:pP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p>
        </w:tc>
      </w:tr>
      <w:tr w:rsidR="00AE236F" w:rsidRPr="00553DDE" w:rsidTr="00B537D4">
        <w:trPr>
          <w:trHeight w:hRule="exact" w:val="808"/>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i/>
                <w:iCs/>
                <w:sz w:val="24"/>
                <w:szCs w:val="24"/>
              </w:rPr>
            </w:pPr>
            <w:r w:rsidRPr="00553DDE">
              <w:rPr>
                <w:i/>
                <w:iCs/>
                <w:sz w:val="24"/>
                <w:szCs w:val="24"/>
              </w:rPr>
              <w:t>Паспортные данные</w:t>
            </w:r>
          </w:p>
          <w:p w:rsidR="00AE236F" w:rsidRPr="00553DDE" w:rsidRDefault="00AE236F" w:rsidP="00EA59ED">
            <w:pPr>
              <w:spacing w:before="40" w:line="260" w:lineRule="auto"/>
              <w:rPr>
                <w:sz w:val="24"/>
                <w:szCs w:val="24"/>
              </w:rPr>
            </w:pPr>
          </w:p>
          <w:p w:rsidR="00AE236F" w:rsidRPr="00553DDE" w:rsidRDefault="00AE236F" w:rsidP="00EA59ED">
            <w:pPr>
              <w:spacing w:before="40" w:line="260" w:lineRule="auto"/>
              <w:rPr>
                <w:sz w:val="24"/>
                <w:szCs w:val="24"/>
              </w:rPr>
            </w:pP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20" w:line="260" w:lineRule="auto"/>
              <w:rPr>
                <w:sz w:val="24"/>
                <w:szCs w:val="24"/>
              </w:rPr>
            </w:pPr>
          </w:p>
          <w:p w:rsidR="00AE236F" w:rsidRPr="00553DDE" w:rsidRDefault="00AE236F" w:rsidP="00EA59ED">
            <w:pPr>
              <w:spacing w:before="20" w:line="260" w:lineRule="auto"/>
              <w:rPr>
                <w:sz w:val="24"/>
                <w:szCs w:val="24"/>
              </w:rPr>
            </w:pPr>
          </w:p>
          <w:p w:rsidR="00AE236F" w:rsidRPr="00553DDE" w:rsidRDefault="00AE236F" w:rsidP="00EA59ED">
            <w:pPr>
              <w:spacing w:before="20" w:line="260" w:lineRule="auto"/>
              <w:rPr>
                <w:sz w:val="24"/>
                <w:szCs w:val="24"/>
              </w:rPr>
            </w:pPr>
          </w:p>
          <w:p w:rsidR="00AE236F" w:rsidRPr="00553DDE" w:rsidRDefault="00AE236F" w:rsidP="00EA59ED">
            <w:pPr>
              <w:spacing w:before="20" w:line="260" w:lineRule="auto"/>
              <w:rPr>
                <w:sz w:val="24"/>
                <w:szCs w:val="24"/>
              </w:rPr>
            </w:pPr>
          </w:p>
        </w:tc>
      </w:tr>
      <w:tr w:rsidR="00AE236F" w:rsidRPr="00553DDE" w:rsidTr="00B537D4">
        <w:trPr>
          <w:trHeight w:hRule="exact" w:val="800"/>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r w:rsidRPr="00553DDE">
              <w:rPr>
                <w:i/>
                <w:iCs/>
                <w:sz w:val="24"/>
                <w:szCs w:val="24"/>
              </w:rPr>
              <w:t>Сведения о месте жительства</w:t>
            </w:r>
          </w:p>
          <w:p w:rsidR="00AE236F" w:rsidRPr="00553DDE" w:rsidRDefault="00AE236F" w:rsidP="00EA59ED">
            <w:pPr>
              <w:spacing w:before="40" w:line="260" w:lineRule="auto"/>
              <w:rPr>
                <w:sz w:val="24"/>
                <w:szCs w:val="24"/>
              </w:rPr>
            </w:pP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p>
        </w:tc>
      </w:tr>
      <w:tr w:rsidR="00AE236F" w:rsidRPr="00553DDE" w:rsidTr="00B537D4">
        <w:trPr>
          <w:trHeight w:hRule="exact" w:val="820"/>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r w:rsidRPr="00553DDE">
              <w:rPr>
                <w:i/>
                <w:iCs/>
                <w:sz w:val="24"/>
                <w:szCs w:val="24"/>
              </w:rPr>
              <w:t>Почтовый адрес</w:t>
            </w:r>
          </w:p>
          <w:p w:rsidR="00AE236F" w:rsidRPr="00553DDE" w:rsidRDefault="00AE236F" w:rsidP="00EA59ED">
            <w:pPr>
              <w:spacing w:before="40" w:line="260" w:lineRule="auto"/>
              <w:rPr>
                <w:i/>
                <w:iCs/>
                <w:sz w:val="24"/>
                <w:szCs w:val="24"/>
              </w:rPr>
            </w:pP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p>
        </w:tc>
      </w:tr>
      <w:tr w:rsidR="00AE236F" w:rsidRPr="00553DDE" w:rsidTr="00B537D4">
        <w:trPr>
          <w:trHeight w:hRule="exact" w:val="800"/>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i/>
                <w:iCs/>
                <w:sz w:val="24"/>
                <w:szCs w:val="24"/>
              </w:rPr>
            </w:pPr>
            <w:r w:rsidRPr="00553DDE">
              <w:rPr>
                <w:i/>
                <w:iCs/>
                <w:sz w:val="24"/>
                <w:szCs w:val="24"/>
              </w:rPr>
              <w:t>ИНН</w:t>
            </w: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p>
        </w:tc>
      </w:tr>
      <w:tr w:rsidR="00AE236F" w:rsidRPr="00553DDE" w:rsidTr="00B537D4">
        <w:trPr>
          <w:trHeight w:hRule="exact" w:val="1060"/>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r w:rsidRPr="00553DDE">
              <w:rPr>
                <w:i/>
                <w:iCs/>
                <w:sz w:val="24"/>
                <w:szCs w:val="24"/>
              </w:rPr>
              <w:t>Банковские реквизиты</w:t>
            </w:r>
          </w:p>
          <w:p w:rsidR="00AE236F" w:rsidRPr="00553DDE" w:rsidRDefault="00AE236F" w:rsidP="00EA59ED">
            <w:pPr>
              <w:spacing w:before="40" w:line="260" w:lineRule="auto"/>
              <w:rPr>
                <w:sz w:val="24"/>
                <w:szCs w:val="24"/>
              </w:rPr>
            </w:pP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p>
        </w:tc>
      </w:tr>
      <w:tr w:rsidR="00AE236F" w:rsidRPr="00553DDE" w:rsidTr="00B537D4">
        <w:trPr>
          <w:trHeight w:hRule="exact" w:val="929"/>
        </w:trPr>
        <w:tc>
          <w:tcPr>
            <w:tcW w:w="4395"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sz w:val="24"/>
                <w:szCs w:val="24"/>
              </w:rPr>
            </w:pPr>
            <w:r w:rsidRPr="00553DDE">
              <w:rPr>
                <w:i/>
                <w:iCs/>
                <w:sz w:val="24"/>
                <w:szCs w:val="24"/>
              </w:rPr>
              <w:t>Телефон/ факс</w:t>
            </w:r>
          </w:p>
          <w:p w:rsidR="00AE236F" w:rsidRPr="00553DDE" w:rsidRDefault="00AE236F" w:rsidP="00EA59ED">
            <w:pPr>
              <w:spacing w:before="40" w:line="260" w:lineRule="auto"/>
              <w:rPr>
                <w:sz w:val="24"/>
                <w:szCs w:val="24"/>
              </w:rPr>
            </w:pPr>
            <w:proofErr w:type="gramStart"/>
            <w:r w:rsidRPr="00553DDE">
              <w:rPr>
                <w:color w:val="000000"/>
                <w:sz w:val="24"/>
                <w:szCs w:val="24"/>
              </w:rPr>
              <w:t>е</w:t>
            </w:r>
            <w:proofErr w:type="gramEnd"/>
            <w:r w:rsidRPr="00553DDE">
              <w:rPr>
                <w:color w:val="000000"/>
                <w:sz w:val="24"/>
                <w:szCs w:val="24"/>
              </w:rPr>
              <w:t>-</w:t>
            </w:r>
            <w:r w:rsidRPr="00553DDE">
              <w:rPr>
                <w:color w:val="000000"/>
                <w:sz w:val="24"/>
                <w:szCs w:val="24"/>
                <w:lang w:val="en-US"/>
              </w:rPr>
              <w:t>mail</w:t>
            </w:r>
          </w:p>
        </w:tc>
        <w:tc>
          <w:tcPr>
            <w:tcW w:w="5528" w:type="dxa"/>
            <w:tcBorders>
              <w:top w:val="single" w:sz="6" w:space="0" w:color="auto"/>
              <w:left w:val="single" w:sz="6" w:space="0" w:color="auto"/>
              <w:bottom w:val="single" w:sz="6" w:space="0" w:color="auto"/>
              <w:right w:val="single" w:sz="6" w:space="0" w:color="auto"/>
            </w:tcBorders>
          </w:tcPr>
          <w:p w:rsidR="00AE236F" w:rsidRPr="00553DDE" w:rsidRDefault="00AE236F" w:rsidP="00EA59ED">
            <w:pPr>
              <w:spacing w:before="40" w:line="260" w:lineRule="auto"/>
              <w:rPr>
                <w:i/>
                <w:iCs/>
                <w:sz w:val="24"/>
                <w:szCs w:val="24"/>
              </w:rPr>
            </w:pPr>
          </w:p>
        </w:tc>
      </w:tr>
    </w:tbl>
    <w:p w:rsidR="00AE236F" w:rsidRPr="00553DDE" w:rsidRDefault="00AE236F" w:rsidP="00AE236F">
      <w:pPr>
        <w:rPr>
          <w:sz w:val="24"/>
          <w:szCs w:val="24"/>
        </w:rPr>
      </w:pPr>
    </w:p>
    <w:p w:rsidR="00AE236F" w:rsidRPr="00553DDE" w:rsidRDefault="00AE236F" w:rsidP="00AE236F">
      <w:pPr>
        <w:spacing w:before="20"/>
        <w:ind w:left="80"/>
        <w:rPr>
          <w:i/>
          <w:iCs/>
          <w:sz w:val="24"/>
          <w:szCs w:val="24"/>
        </w:rPr>
      </w:pPr>
    </w:p>
    <w:p w:rsidR="00AE236F" w:rsidRPr="00553DDE" w:rsidRDefault="00AE236F" w:rsidP="00AE236F">
      <w:pPr>
        <w:spacing w:before="20"/>
        <w:ind w:left="80"/>
        <w:rPr>
          <w:i/>
          <w:iCs/>
          <w:sz w:val="24"/>
          <w:szCs w:val="24"/>
        </w:rPr>
      </w:pPr>
    </w:p>
    <w:p w:rsidR="00AE236F" w:rsidRPr="00553DDE" w:rsidRDefault="00AE236F" w:rsidP="00AE236F">
      <w:pPr>
        <w:spacing w:before="20"/>
        <w:ind w:left="80"/>
        <w:rPr>
          <w:i/>
          <w:iCs/>
          <w:sz w:val="24"/>
          <w:szCs w:val="24"/>
        </w:rPr>
      </w:pPr>
    </w:p>
    <w:p w:rsidR="00AE236F" w:rsidRPr="00553DDE" w:rsidRDefault="00AE236F" w:rsidP="00AE236F">
      <w:pPr>
        <w:spacing w:before="20"/>
        <w:ind w:left="80"/>
        <w:rPr>
          <w:i/>
          <w:iCs/>
          <w:sz w:val="24"/>
          <w:szCs w:val="24"/>
        </w:rPr>
      </w:pPr>
    </w:p>
    <w:p w:rsidR="00AE236F" w:rsidRPr="00553DDE" w:rsidRDefault="00AE236F" w:rsidP="00AE236F">
      <w:pPr>
        <w:spacing w:before="20"/>
        <w:ind w:left="80"/>
        <w:rPr>
          <w:i/>
          <w:iCs/>
          <w:sz w:val="24"/>
          <w:szCs w:val="24"/>
        </w:rPr>
      </w:pPr>
      <w:r w:rsidRPr="00553DDE">
        <w:rPr>
          <w:i/>
          <w:iCs/>
          <w:sz w:val="24"/>
          <w:szCs w:val="24"/>
        </w:rPr>
        <w:t>подпись, Ф.И.О.</w:t>
      </w:r>
    </w:p>
    <w:p w:rsidR="00AE236F" w:rsidRPr="00553DDE" w:rsidRDefault="00AE236F" w:rsidP="00AE236F">
      <w:pPr>
        <w:spacing w:before="220" w:after="0" w:line="240" w:lineRule="auto"/>
        <w:ind w:left="40" w:right="6600"/>
        <w:jc w:val="left"/>
        <w:rPr>
          <w:i/>
          <w:iCs/>
          <w:sz w:val="24"/>
          <w:szCs w:val="24"/>
        </w:rPr>
      </w:pPr>
      <w:r w:rsidRPr="00553DDE">
        <w:rPr>
          <w:i/>
          <w:iCs/>
          <w:sz w:val="24"/>
          <w:szCs w:val="24"/>
        </w:rPr>
        <w:br w:type="page"/>
      </w:r>
    </w:p>
    <w:p w:rsidR="00AE236F" w:rsidRPr="006C169E" w:rsidRDefault="00AE236F" w:rsidP="00AE236F">
      <w:pPr>
        <w:tabs>
          <w:tab w:val="left" w:pos="-142"/>
          <w:tab w:val="left" w:pos="0"/>
        </w:tabs>
        <w:spacing w:after="0" w:line="240" w:lineRule="auto"/>
        <w:ind w:right="28"/>
        <w:jc w:val="right"/>
        <w:rPr>
          <w:rFonts w:eastAsia="Times New Roman"/>
          <w:sz w:val="24"/>
          <w:szCs w:val="24"/>
          <w:lang w:eastAsia="ru-RU"/>
        </w:rPr>
      </w:pPr>
      <w:r w:rsidRPr="006C169E">
        <w:rPr>
          <w:rFonts w:eastAsia="Times New Roman"/>
          <w:sz w:val="24"/>
          <w:szCs w:val="24"/>
          <w:lang w:eastAsia="ru-RU"/>
        </w:rPr>
        <w:lastRenderedPageBreak/>
        <w:t>Ф– 3</w:t>
      </w:r>
    </w:p>
    <w:p w:rsidR="00AE236F" w:rsidRPr="006C169E" w:rsidRDefault="00AE236F" w:rsidP="00AE236F">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C169E">
        <w:rPr>
          <w:rFonts w:ascii="Times New Roman CYR" w:eastAsia="Times New Roman" w:hAnsi="Times New Roman CYR" w:cs="Times New Roman CYR"/>
          <w:sz w:val="24"/>
          <w:szCs w:val="24"/>
          <w:lang w:eastAsia="ru-RU"/>
        </w:rPr>
        <w:t>заполняется на бланке организации (по необходимости)</w:t>
      </w:r>
    </w:p>
    <w:p w:rsidR="00AE236F" w:rsidRPr="006C169E" w:rsidRDefault="00AE236F" w:rsidP="00AE236F">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E236F" w:rsidRPr="006C169E" w:rsidRDefault="00AE236F" w:rsidP="00AE236F">
      <w:pPr>
        <w:widowControl w:val="0"/>
        <w:tabs>
          <w:tab w:val="left" w:pos="5916"/>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6C169E">
        <w:rPr>
          <w:rFonts w:ascii="Times New Roman CYR" w:eastAsia="Times New Roman" w:hAnsi="Times New Roman CYR" w:cs="Times New Roman CYR"/>
          <w:bCs/>
          <w:sz w:val="24"/>
          <w:szCs w:val="24"/>
          <w:lang w:eastAsia="ru-RU"/>
        </w:rPr>
        <w:t xml:space="preserve">ЗАПРОС НА РАЗЪЯСНЕНИЕ СОДЕРЖАНИЯ </w:t>
      </w:r>
    </w:p>
    <w:p w:rsidR="00AE236F" w:rsidRPr="006C169E" w:rsidRDefault="00AE236F" w:rsidP="00AE236F">
      <w:pPr>
        <w:widowControl w:val="0"/>
        <w:tabs>
          <w:tab w:val="left" w:pos="5916"/>
        </w:tabs>
        <w:autoSpaceDE w:val="0"/>
        <w:autoSpaceDN w:val="0"/>
        <w:adjustRightInd w:val="0"/>
        <w:spacing w:after="0" w:line="240" w:lineRule="auto"/>
        <w:jc w:val="center"/>
        <w:rPr>
          <w:rFonts w:ascii="Times New Roman CYR" w:eastAsia="Times New Roman" w:hAnsi="Times New Roman CYR" w:cs="Times New Roman CYR"/>
          <w:bCs/>
          <w:sz w:val="24"/>
          <w:szCs w:val="24"/>
          <w:lang w:eastAsia="ru-RU"/>
        </w:rPr>
      </w:pPr>
      <w:r w:rsidRPr="006C169E">
        <w:rPr>
          <w:rFonts w:ascii="Times New Roman CYR" w:eastAsia="Times New Roman" w:hAnsi="Times New Roman CYR" w:cs="Times New Roman CYR"/>
          <w:bCs/>
          <w:sz w:val="24"/>
          <w:szCs w:val="24"/>
          <w:lang w:eastAsia="ru-RU"/>
        </w:rPr>
        <w:t xml:space="preserve">КОНКУРСНОЙ ДОКУМЕНТАЦИИ  </w:t>
      </w:r>
    </w:p>
    <w:p w:rsidR="00AE236F" w:rsidRPr="006C169E" w:rsidRDefault="00AE236F" w:rsidP="00AE236F">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E236F" w:rsidRPr="006C169E" w:rsidRDefault="00AE236F" w:rsidP="00AE236F">
      <w:pPr>
        <w:spacing w:after="0" w:line="240" w:lineRule="auto"/>
        <w:jc w:val="left"/>
        <w:rPr>
          <w:rFonts w:eastAsia="Times New Roman"/>
          <w:bCs/>
          <w:sz w:val="24"/>
          <w:szCs w:val="24"/>
          <w:lang w:eastAsia="ru-RU"/>
        </w:rPr>
      </w:pPr>
      <w:r w:rsidRPr="006C169E">
        <w:rPr>
          <w:rFonts w:eastAsia="Times New Roman"/>
          <w:sz w:val="24"/>
          <w:szCs w:val="24"/>
          <w:lang w:eastAsia="ru-RU"/>
        </w:rPr>
        <w:t>на участие в открытом конкурсе</w:t>
      </w:r>
      <w:r w:rsidRPr="006C169E">
        <w:rPr>
          <w:rFonts w:eastAsia="Times New Roman"/>
          <w:bCs/>
          <w:sz w:val="24"/>
          <w:szCs w:val="24"/>
          <w:lang w:eastAsia="ru-RU"/>
        </w:rPr>
        <w:t>: _____________________________________________________________________________</w:t>
      </w:r>
    </w:p>
    <w:p w:rsidR="00AE236F" w:rsidRPr="006C169E" w:rsidRDefault="00AE236F" w:rsidP="00AE236F">
      <w:pPr>
        <w:pBdr>
          <w:bottom w:val="single" w:sz="12" w:space="1" w:color="auto"/>
        </w:pBdr>
        <w:spacing w:after="0" w:line="240" w:lineRule="auto"/>
        <w:rPr>
          <w:rFonts w:eastAsia="Times New Roman"/>
          <w:sz w:val="24"/>
          <w:szCs w:val="24"/>
          <w:lang w:eastAsia="ru-RU"/>
        </w:rPr>
      </w:pPr>
      <w:r w:rsidRPr="006C169E">
        <w:rPr>
          <w:rFonts w:eastAsia="Times New Roman"/>
          <w:sz w:val="24"/>
          <w:szCs w:val="24"/>
          <w:lang w:eastAsia="ru-RU"/>
        </w:rPr>
        <w:t xml:space="preserve">                                                                                           (название конкурса)</w:t>
      </w:r>
    </w:p>
    <w:p w:rsidR="00AE236F" w:rsidRPr="006C169E" w:rsidRDefault="00AE236F" w:rsidP="00AE236F">
      <w:pPr>
        <w:spacing w:after="0" w:line="240" w:lineRule="auto"/>
        <w:rPr>
          <w:rFonts w:eastAsia="Times New Roman"/>
          <w:bCs/>
          <w:sz w:val="24"/>
          <w:szCs w:val="24"/>
          <w:lang w:eastAsia="ru-RU"/>
        </w:rPr>
      </w:pPr>
      <w:r w:rsidRPr="006C169E">
        <w:rPr>
          <w:rFonts w:eastAsia="Times New Roman"/>
          <w:sz w:val="24"/>
          <w:szCs w:val="24"/>
          <w:lang w:eastAsia="ru-RU"/>
        </w:rPr>
        <w:t xml:space="preserve">                                                   </w:t>
      </w:r>
    </w:p>
    <w:p w:rsidR="00AE236F" w:rsidRPr="00553DDE" w:rsidRDefault="00AE236F" w:rsidP="00AE236F">
      <w:pPr>
        <w:spacing w:after="0" w:line="240" w:lineRule="auto"/>
        <w:rPr>
          <w:rFonts w:eastAsia="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312E8" w:rsidTr="007312E8">
        <w:tc>
          <w:tcPr>
            <w:tcW w:w="4927" w:type="dxa"/>
          </w:tcPr>
          <w:p w:rsidR="007312E8" w:rsidRDefault="007312E8" w:rsidP="00AE236F">
            <w:pPr>
              <w:spacing w:after="0" w:line="240" w:lineRule="auto"/>
              <w:rPr>
                <w:rFonts w:eastAsia="Times New Roman"/>
                <w:sz w:val="24"/>
                <w:szCs w:val="24"/>
                <w:lang w:eastAsia="ru-RU"/>
              </w:rPr>
            </w:pPr>
            <w:r w:rsidRPr="00553DDE">
              <w:rPr>
                <w:rFonts w:eastAsia="Times New Roman"/>
                <w:sz w:val="24"/>
                <w:szCs w:val="24"/>
                <w:lang w:eastAsia="ru-RU"/>
              </w:rPr>
              <w:t>Дата ____________</w:t>
            </w:r>
          </w:p>
        </w:tc>
        <w:tc>
          <w:tcPr>
            <w:tcW w:w="4928" w:type="dxa"/>
          </w:tcPr>
          <w:p w:rsidR="007312E8" w:rsidRDefault="007312E8" w:rsidP="007312E8">
            <w:pPr>
              <w:spacing w:after="0" w:line="240" w:lineRule="auto"/>
              <w:jc w:val="right"/>
              <w:rPr>
                <w:rFonts w:eastAsia="Times New Roman"/>
                <w:sz w:val="24"/>
                <w:szCs w:val="24"/>
                <w:lang w:eastAsia="ru-RU"/>
              </w:rPr>
            </w:pPr>
            <w:r>
              <w:rPr>
                <w:rFonts w:eastAsia="Times New Roman"/>
                <w:sz w:val="24"/>
                <w:szCs w:val="24"/>
                <w:lang w:eastAsia="ru-RU"/>
              </w:rPr>
              <w:t>В администрацию</w:t>
            </w:r>
          </w:p>
          <w:p w:rsidR="007312E8" w:rsidRDefault="007312E8" w:rsidP="007312E8">
            <w:pPr>
              <w:spacing w:after="0" w:line="240" w:lineRule="auto"/>
              <w:jc w:val="right"/>
              <w:rPr>
                <w:rFonts w:eastAsia="Times New Roman"/>
                <w:sz w:val="24"/>
                <w:szCs w:val="24"/>
                <w:lang w:eastAsia="ru-RU"/>
              </w:rPr>
            </w:pPr>
            <w:r>
              <w:rPr>
                <w:rFonts w:eastAsia="Times New Roman"/>
                <w:sz w:val="24"/>
                <w:szCs w:val="24"/>
                <w:lang w:eastAsia="ru-RU"/>
              </w:rPr>
              <w:t xml:space="preserve"> Урупского муниципального района</w:t>
            </w:r>
          </w:p>
        </w:tc>
      </w:tr>
    </w:tbl>
    <w:p w:rsidR="00AE236F" w:rsidRPr="00553DDE" w:rsidRDefault="00AE236F" w:rsidP="00AE236F">
      <w:pPr>
        <w:spacing w:after="0" w:line="240" w:lineRule="auto"/>
        <w:rPr>
          <w:rFonts w:eastAsia="Times New Roman"/>
          <w:sz w:val="24"/>
          <w:szCs w:val="24"/>
          <w:lang w:eastAsia="ru-RU"/>
        </w:rPr>
      </w:pPr>
    </w:p>
    <w:p w:rsidR="00AE236F" w:rsidRDefault="00AE236F" w:rsidP="007312E8">
      <w:pPr>
        <w:spacing w:after="0" w:line="240" w:lineRule="auto"/>
        <w:rPr>
          <w:rFonts w:eastAsia="Times New Roman"/>
          <w:sz w:val="24"/>
          <w:szCs w:val="24"/>
          <w:lang w:eastAsia="ru-RU"/>
        </w:rPr>
      </w:pPr>
      <w:r w:rsidRPr="00553DDE">
        <w:rPr>
          <w:rFonts w:eastAsia="Times New Roman"/>
          <w:sz w:val="24"/>
          <w:szCs w:val="24"/>
          <w:lang w:eastAsia="ru-RU"/>
        </w:rPr>
        <w:tab/>
      </w:r>
      <w:r w:rsidRPr="00553DDE">
        <w:rPr>
          <w:rFonts w:eastAsia="Times New Roman"/>
          <w:sz w:val="24"/>
          <w:szCs w:val="24"/>
          <w:lang w:eastAsia="ru-RU"/>
        </w:rPr>
        <w:tab/>
      </w:r>
      <w:r w:rsidRPr="00553DDE">
        <w:rPr>
          <w:rFonts w:eastAsia="Times New Roman"/>
          <w:sz w:val="24"/>
          <w:szCs w:val="24"/>
          <w:lang w:eastAsia="ru-RU"/>
        </w:rPr>
        <w:tab/>
      </w:r>
      <w:r w:rsidRPr="00553DDE">
        <w:rPr>
          <w:rFonts w:eastAsia="Times New Roman"/>
          <w:sz w:val="24"/>
          <w:szCs w:val="24"/>
          <w:lang w:eastAsia="ru-RU"/>
        </w:rPr>
        <w:tab/>
        <w:t xml:space="preserve">       </w:t>
      </w:r>
    </w:p>
    <w:p w:rsidR="007312E8" w:rsidRDefault="007312E8" w:rsidP="007312E8">
      <w:pPr>
        <w:spacing w:after="0" w:line="240" w:lineRule="auto"/>
        <w:rPr>
          <w:rFonts w:eastAsia="Times New Roman"/>
          <w:sz w:val="24"/>
          <w:szCs w:val="24"/>
          <w:lang w:eastAsia="ru-RU"/>
        </w:rPr>
      </w:pPr>
    </w:p>
    <w:p w:rsidR="007312E8" w:rsidRDefault="007312E8" w:rsidP="007312E8">
      <w:pPr>
        <w:spacing w:after="0" w:line="240" w:lineRule="auto"/>
        <w:rPr>
          <w:rFonts w:eastAsia="Times New Roman"/>
          <w:sz w:val="24"/>
          <w:szCs w:val="24"/>
          <w:lang w:eastAsia="ru-RU"/>
        </w:rPr>
      </w:pPr>
    </w:p>
    <w:p w:rsidR="007312E8" w:rsidRPr="00553DDE" w:rsidRDefault="007312E8" w:rsidP="007312E8">
      <w:pPr>
        <w:spacing w:after="0" w:line="240" w:lineRule="auto"/>
        <w:rPr>
          <w:rFonts w:ascii="Times New Roman CYR" w:eastAsia="Times New Roman" w:hAnsi="Times New Roman CYR" w:cs="Times New Roman CYR"/>
          <w:sz w:val="24"/>
          <w:szCs w:val="24"/>
          <w:lang w:eastAsia="ru-RU"/>
        </w:rPr>
      </w:pPr>
    </w:p>
    <w:p w:rsidR="00AE236F" w:rsidRPr="00553DDE" w:rsidRDefault="00AE236F" w:rsidP="00AE236F">
      <w:pPr>
        <w:widowControl w:val="0"/>
        <w:autoSpaceDE w:val="0"/>
        <w:autoSpaceDN w:val="0"/>
        <w:adjustRightInd w:val="0"/>
        <w:spacing w:after="0" w:line="240" w:lineRule="auto"/>
        <w:ind w:firstLine="709"/>
        <w:rPr>
          <w:rFonts w:eastAsia="Times New Roman"/>
          <w:snapToGrid w:val="0"/>
          <w:sz w:val="24"/>
          <w:szCs w:val="24"/>
          <w:lang w:eastAsia="ru-RU"/>
        </w:rPr>
      </w:pPr>
      <w:r w:rsidRPr="00553DDE">
        <w:rPr>
          <w:rFonts w:eastAsia="Times New Roman"/>
          <w:snapToGrid w:val="0"/>
          <w:sz w:val="24"/>
          <w:szCs w:val="24"/>
          <w:lang w:eastAsia="ru-RU"/>
        </w:rPr>
        <w:t>Просим Вас разъяснить следующие положения конкурсной документации:</w:t>
      </w:r>
    </w:p>
    <w:p w:rsidR="00AE236F" w:rsidRPr="00553DDE" w:rsidRDefault="00AE236F" w:rsidP="00AE236F">
      <w:pPr>
        <w:widowControl w:val="0"/>
        <w:autoSpaceDE w:val="0"/>
        <w:autoSpaceDN w:val="0"/>
        <w:adjustRightInd w:val="0"/>
        <w:spacing w:after="0" w:line="240" w:lineRule="auto"/>
        <w:ind w:firstLine="709"/>
        <w:rPr>
          <w:rFonts w:ascii="Times New Roman CYR" w:eastAsia="Times New Roman" w:hAnsi="Times New Roman CYR" w:cs="Times New Roman CYR"/>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2520"/>
        <w:gridCol w:w="2340"/>
        <w:gridCol w:w="4320"/>
      </w:tblGrid>
      <w:tr w:rsidR="00AE236F" w:rsidRPr="00553DDE" w:rsidTr="00EA59ED">
        <w:tc>
          <w:tcPr>
            <w:tcW w:w="5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 </w:t>
            </w:r>
            <w:proofErr w:type="gramStart"/>
            <w:r w:rsidRPr="00553DDE">
              <w:rPr>
                <w:rFonts w:ascii="Times New Roman CYR" w:eastAsia="Times New Roman" w:hAnsi="Times New Roman CYR" w:cs="Times New Roman CYR"/>
                <w:sz w:val="24"/>
                <w:szCs w:val="24"/>
                <w:lang w:eastAsia="ru-RU"/>
              </w:rPr>
              <w:t>п</w:t>
            </w:r>
            <w:proofErr w:type="gramEnd"/>
            <w:r w:rsidRPr="00553DDE">
              <w:rPr>
                <w:rFonts w:ascii="Times New Roman CYR" w:eastAsia="Times New Roman" w:hAnsi="Times New Roman CYR" w:cs="Times New Roman CYR"/>
                <w:sz w:val="24"/>
                <w:szCs w:val="24"/>
                <w:lang w:eastAsia="ru-RU"/>
              </w:rPr>
              <w:t>/п</w:t>
            </w:r>
          </w:p>
        </w:tc>
        <w:tc>
          <w:tcPr>
            <w:tcW w:w="25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Раздел конкурсной документации</w:t>
            </w:r>
          </w:p>
        </w:tc>
        <w:tc>
          <w:tcPr>
            <w:tcW w:w="23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Ссылка на статью, пункт конкурсной документации, положения которых (</w:t>
            </w:r>
            <w:proofErr w:type="gramStart"/>
            <w:r w:rsidRPr="00553DDE">
              <w:rPr>
                <w:rFonts w:ascii="Times New Roman CYR" w:eastAsia="Times New Roman" w:hAnsi="Times New Roman CYR" w:cs="Times New Roman CYR"/>
                <w:sz w:val="24"/>
                <w:szCs w:val="24"/>
                <w:lang w:eastAsia="ru-RU"/>
              </w:rPr>
              <w:t>ого</w:t>
            </w:r>
            <w:proofErr w:type="gramEnd"/>
            <w:r w:rsidRPr="00553DDE">
              <w:rPr>
                <w:rFonts w:ascii="Times New Roman CYR" w:eastAsia="Times New Roman" w:hAnsi="Times New Roman CYR" w:cs="Times New Roman CYR"/>
                <w:sz w:val="24"/>
                <w:szCs w:val="24"/>
                <w:lang w:eastAsia="ru-RU"/>
              </w:rPr>
              <w:t>) следует разъяснить</w:t>
            </w:r>
          </w:p>
        </w:tc>
        <w:tc>
          <w:tcPr>
            <w:tcW w:w="43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Содержание запроса на разъяснение положений конкурсной документации</w:t>
            </w:r>
          </w:p>
        </w:tc>
      </w:tr>
      <w:tr w:rsidR="00AE236F" w:rsidRPr="00553DDE" w:rsidTr="00EA59ED">
        <w:tc>
          <w:tcPr>
            <w:tcW w:w="5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c>
          <w:tcPr>
            <w:tcW w:w="23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c>
          <w:tcPr>
            <w:tcW w:w="43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r>
      <w:tr w:rsidR="00AE236F" w:rsidRPr="00553DDE" w:rsidTr="00EA59ED">
        <w:tc>
          <w:tcPr>
            <w:tcW w:w="5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c>
          <w:tcPr>
            <w:tcW w:w="25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c>
          <w:tcPr>
            <w:tcW w:w="23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c>
          <w:tcPr>
            <w:tcW w:w="43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p>
        </w:tc>
      </w:tr>
      <w:tr w:rsidR="00AE236F" w:rsidRPr="00553DDE" w:rsidTr="00EA59ED">
        <w:tc>
          <w:tcPr>
            <w:tcW w:w="5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 </w:t>
            </w:r>
          </w:p>
        </w:tc>
        <w:tc>
          <w:tcPr>
            <w:tcW w:w="25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 </w:t>
            </w:r>
          </w:p>
        </w:tc>
        <w:tc>
          <w:tcPr>
            <w:tcW w:w="234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 </w:t>
            </w:r>
          </w:p>
        </w:tc>
        <w:tc>
          <w:tcPr>
            <w:tcW w:w="4320" w:type="dxa"/>
            <w:tcBorders>
              <w:top w:val="single" w:sz="6" w:space="0" w:color="auto"/>
              <w:left w:val="single" w:sz="6" w:space="0" w:color="auto"/>
              <w:bottom w:val="single" w:sz="6" w:space="0" w:color="auto"/>
              <w:right w:val="single" w:sz="6" w:space="0" w:color="auto"/>
            </w:tcBorders>
          </w:tcPr>
          <w:p w:rsidR="00AE236F" w:rsidRPr="00553DDE" w:rsidRDefault="00AE236F" w:rsidP="00AE236F">
            <w:pPr>
              <w:widowControl w:val="0"/>
              <w:autoSpaceDE w:val="0"/>
              <w:autoSpaceDN w:val="0"/>
              <w:adjustRightInd w:val="0"/>
              <w:spacing w:after="0" w:line="300" w:lineRule="auto"/>
              <w:jc w:val="left"/>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 </w:t>
            </w:r>
          </w:p>
        </w:tc>
      </w:tr>
    </w:tbl>
    <w:p w:rsidR="00AE236F" w:rsidRPr="00553DDE" w:rsidRDefault="00AE236F" w:rsidP="00AE236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     </w:t>
      </w:r>
    </w:p>
    <w:p w:rsidR="00AE236F" w:rsidRPr="00553DDE" w:rsidRDefault="00AE236F" w:rsidP="00AE236F">
      <w:pPr>
        <w:widowControl w:val="0"/>
        <w:autoSpaceDE w:val="0"/>
        <w:autoSpaceDN w:val="0"/>
        <w:adjustRightInd w:val="0"/>
        <w:spacing w:after="0" w:line="240" w:lineRule="auto"/>
        <w:ind w:firstLine="709"/>
        <w:rPr>
          <w:rFonts w:eastAsia="Times New Roman"/>
          <w:snapToGrid w:val="0"/>
          <w:sz w:val="24"/>
          <w:szCs w:val="24"/>
          <w:lang w:eastAsia="ru-RU"/>
        </w:rPr>
      </w:pPr>
      <w:r w:rsidRPr="00553DDE">
        <w:rPr>
          <w:rFonts w:eastAsia="Times New Roman"/>
          <w:snapToGrid w:val="0"/>
          <w:sz w:val="24"/>
          <w:szCs w:val="24"/>
          <w:lang w:eastAsia="ru-RU"/>
        </w:rPr>
        <w:t>Ответ на запрос просим направить по почтовому адресу или электронному адресу:</w:t>
      </w:r>
    </w:p>
    <w:p w:rsidR="00AE236F" w:rsidRPr="00553DDE" w:rsidRDefault="00AE236F" w:rsidP="00AE236F">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E236F" w:rsidRPr="00553DDE" w:rsidRDefault="00AE236F" w:rsidP="00AE236F">
      <w:pPr>
        <w:widowControl w:val="0"/>
        <w:pBdr>
          <w:top w:val="single" w:sz="8" w:space="1" w:color="auto"/>
        </w:pBd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3DDE">
        <w:rPr>
          <w:rFonts w:ascii="Times New Roman CYR" w:eastAsia="Times New Roman" w:hAnsi="Times New Roman CYR" w:cs="Times New Roman CYR"/>
          <w:sz w:val="24"/>
          <w:szCs w:val="24"/>
          <w:lang w:eastAsia="ru-RU"/>
        </w:rPr>
        <w:t xml:space="preserve">(адрес, телефон, телефон/факс и </w:t>
      </w:r>
      <w:r w:rsidRPr="00553DDE">
        <w:rPr>
          <w:rFonts w:ascii="Times New Roman CYR" w:eastAsia="Times New Roman" w:hAnsi="Times New Roman CYR" w:cs="Times New Roman CYR"/>
          <w:sz w:val="24"/>
          <w:szCs w:val="24"/>
          <w:lang w:val="en-US" w:eastAsia="ru-RU"/>
        </w:rPr>
        <w:t>e</w:t>
      </w:r>
      <w:r w:rsidRPr="00553DDE">
        <w:rPr>
          <w:rFonts w:ascii="Times New Roman CYR" w:eastAsia="Times New Roman" w:hAnsi="Times New Roman CYR" w:cs="Times New Roman CYR"/>
          <w:sz w:val="24"/>
          <w:szCs w:val="24"/>
          <w:lang w:eastAsia="ru-RU"/>
        </w:rPr>
        <w:t>-</w:t>
      </w:r>
      <w:r w:rsidRPr="00553DDE">
        <w:rPr>
          <w:rFonts w:ascii="Times New Roman CYR" w:eastAsia="Times New Roman" w:hAnsi="Times New Roman CYR" w:cs="Times New Roman CYR"/>
          <w:sz w:val="24"/>
          <w:szCs w:val="24"/>
          <w:lang w:val="en-US" w:eastAsia="ru-RU"/>
        </w:rPr>
        <w:t>mail</w:t>
      </w:r>
      <w:r w:rsidRPr="00553DDE">
        <w:rPr>
          <w:rFonts w:ascii="Times New Roman CYR" w:eastAsia="Times New Roman" w:hAnsi="Times New Roman CYR" w:cs="Times New Roman CYR"/>
          <w:sz w:val="24"/>
          <w:szCs w:val="24"/>
          <w:lang w:eastAsia="ru-RU"/>
        </w:rPr>
        <w:t xml:space="preserve"> юридического </w:t>
      </w:r>
      <w:r w:rsidRPr="00553DDE">
        <w:rPr>
          <w:rFonts w:ascii="Times New Roman CYR" w:eastAsia="Times New Roman" w:hAnsi="Times New Roman CYR" w:cs="Times New Roman CYR"/>
          <w:i/>
          <w:sz w:val="24"/>
          <w:szCs w:val="24"/>
          <w:lang w:eastAsia="ru-RU"/>
        </w:rPr>
        <w:t>или физического лица</w:t>
      </w:r>
      <w:r w:rsidRPr="00553DDE">
        <w:rPr>
          <w:rFonts w:ascii="Times New Roman CYR" w:eastAsia="Times New Roman" w:hAnsi="Times New Roman CYR" w:cs="Times New Roman CYR"/>
          <w:sz w:val="24"/>
          <w:szCs w:val="24"/>
          <w:lang w:eastAsia="ru-RU"/>
        </w:rPr>
        <w:t>, направившего запрос)</w:t>
      </w:r>
    </w:p>
    <w:p w:rsidR="00AE236F" w:rsidRPr="00553DDE" w:rsidRDefault="00AE236F" w:rsidP="00AE236F">
      <w:pPr>
        <w:widowControl w:val="0"/>
        <w:autoSpaceDE w:val="0"/>
        <w:autoSpaceDN w:val="0"/>
        <w:adjustRightInd w:val="0"/>
        <w:spacing w:after="0" w:line="252" w:lineRule="auto"/>
        <w:ind w:firstLine="720"/>
        <w:rPr>
          <w:rFonts w:ascii="Times New Roman CYR" w:eastAsia="Times New Roman" w:hAnsi="Times New Roman CYR" w:cs="Times New Roman CYR"/>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r w:rsidRPr="00553DDE">
        <w:rPr>
          <w:rFonts w:eastAsia="Times New Roman"/>
          <w:sz w:val="24"/>
          <w:szCs w:val="24"/>
          <w:lang w:eastAsia="ru-RU"/>
        </w:rPr>
        <w:t>Руководитель ___________________________ /_________________/</w:t>
      </w: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spacing w:after="0" w:line="240" w:lineRule="auto"/>
        <w:jc w:val="left"/>
        <w:rPr>
          <w:rFonts w:eastAsia="Times New Roman"/>
          <w:sz w:val="24"/>
          <w:szCs w:val="24"/>
          <w:lang w:eastAsia="ru-RU"/>
        </w:rPr>
      </w:pPr>
      <w:r w:rsidRPr="00553DDE">
        <w:rPr>
          <w:rFonts w:eastAsia="Times New Roman"/>
          <w:sz w:val="24"/>
          <w:szCs w:val="24"/>
          <w:lang w:eastAsia="ru-RU"/>
        </w:rPr>
        <w:t>М.П.</w:t>
      </w:r>
      <w:r w:rsidRPr="00553DDE">
        <w:rPr>
          <w:rFonts w:eastAsia="Times New Roman"/>
          <w:sz w:val="24"/>
          <w:szCs w:val="24"/>
          <w:lang w:eastAsia="ru-RU"/>
        </w:rPr>
        <w:tab/>
      </w:r>
      <w:r w:rsidRPr="00553DDE">
        <w:rPr>
          <w:rFonts w:eastAsia="Times New Roman"/>
          <w:sz w:val="24"/>
          <w:szCs w:val="24"/>
          <w:lang w:eastAsia="ru-RU"/>
        </w:rPr>
        <w:tab/>
      </w:r>
      <w:r w:rsidRPr="00553DDE">
        <w:rPr>
          <w:rFonts w:eastAsia="Times New Roman"/>
          <w:sz w:val="24"/>
          <w:szCs w:val="24"/>
          <w:lang w:eastAsia="ru-RU"/>
        </w:rPr>
        <w:tab/>
        <w:t xml:space="preserve">дата: </w:t>
      </w:r>
    </w:p>
    <w:p w:rsidR="00AE236F" w:rsidRPr="00553DDE" w:rsidRDefault="00AE236F" w:rsidP="00AE236F">
      <w:pPr>
        <w:spacing w:after="0" w:line="240" w:lineRule="auto"/>
        <w:rPr>
          <w:rFonts w:eastAsia="Times New Roman"/>
          <w:sz w:val="24"/>
          <w:szCs w:val="24"/>
          <w:lang w:eastAsia="ru-RU"/>
        </w:rPr>
      </w:pPr>
    </w:p>
    <w:p w:rsidR="00AE236F" w:rsidRPr="00553DDE" w:rsidRDefault="00AE236F" w:rsidP="00AE236F">
      <w:pPr>
        <w:spacing w:before="220" w:after="0" w:line="240" w:lineRule="auto"/>
        <w:ind w:left="40" w:right="6600"/>
        <w:jc w:val="left"/>
        <w:rPr>
          <w:rFonts w:eastAsia="Times New Roman"/>
          <w:sz w:val="24"/>
          <w:szCs w:val="24"/>
          <w:lang w:eastAsia="ru-RU"/>
        </w:rPr>
      </w:pPr>
      <w:r w:rsidRPr="00553DDE">
        <w:rPr>
          <w:rFonts w:eastAsia="Times New Roman"/>
          <w:sz w:val="24"/>
          <w:szCs w:val="24"/>
          <w:lang w:eastAsia="ru-RU"/>
        </w:rPr>
        <w:br w:type="page"/>
      </w:r>
    </w:p>
    <w:p w:rsidR="00AE236F" w:rsidRPr="006C169E" w:rsidRDefault="00AE236F" w:rsidP="00AE236F">
      <w:pPr>
        <w:tabs>
          <w:tab w:val="left" w:pos="-142"/>
          <w:tab w:val="left" w:pos="0"/>
        </w:tabs>
        <w:spacing w:after="0" w:line="240" w:lineRule="auto"/>
        <w:ind w:right="28"/>
        <w:jc w:val="right"/>
        <w:rPr>
          <w:rFonts w:eastAsia="Times New Roman"/>
          <w:sz w:val="24"/>
          <w:szCs w:val="24"/>
          <w:lang w:eastAsia="ru-RU"/>
        </w:rPr>
      </w:pPr>
      <w:r w:rsidRPr="006C169E">
        <w:rPr>
          <w:rFonts w:eastAsia="Times New Roman"/>
          <w:sz w:val="24"/>
          <w:szCs w:val="24"/>
          <w:lang w:eastAsia="ru-RU"/>
        </w:rPr>
        <w:lastRenderedPageBreak/>
        <w:t>Ф– 4</w:t>
      </w:r>
    </w:p>
    <w:p w:rsidR="00AE236F" w:rsidRPr="006C169E" w:rsidRDefault="00AE236F" w:rsidP="00AE236F">
      <w:pPr>
        <w:tabs>
          <w:tab w:val="left" w:pos="-142"/>
          <w:tab w:val="left" w:pos="0"/>
        </w:tabs>
        <w:spacing w:after="0" w:line="240" w:lineRule="auto"/>
        <w:ind w:right="28"/>
        <w:jc w:val="center"/>
        <w:rPr>
          <w:rFonts w:eastAsia="Times New Roman"/>
          <w:i/>
          <w:sz w:val="24"/>
          <w:szCs w:val="24"/>
          <w:lang w:eastAsia="ru-RU"/>
        </w:rPr>
      </w:pPr>
      <w:r w:rsidRPr="006C169E">
        <w:rPr>
          <w:rFonts w:eastAsia="Times New Roman"/>
          <w:i/>
          <w:sz w:val="24"/>
          <w:szCs w:val="24"/>
          <w:lang w:eastAsia="ru-RU"/>
        </w:rPr>
        <w:t xml:space="preserve">О </w:t>
      </w:r>
      <w:proofErr w:type="gramStart"/>
      <w:r w:rsidRPr="006C169E">
        <w:rPr>
          <w:rFonts w:eastAsia="Times New Roman"/>
          <w:i/>
          <w:sz w:val="24"/>
          <w:szCs w:val="24"/>
          <w:lang w:eastAsia="ru-RU"/>
        </w:rPr>
        <w:t>П</w:t>
      </w:r>
      <w:proofErr w:type="gramEnd"/>
      <w:r w:rsidRPr="006C169E">
        <w:rPr>
          <w:rFonts w:eastAsia="Times New Roman"/>
          <w:i/>
          <w:sz w:val="24"/>
          <w:szCs w:val="24"/>
          <w:lang w:eastAsia="ru-RU"/>
        </w:rPr>
        <w:t xml:space="preserve"> И С Ь</w:t>
      </w:r>
    </w:p>
    <w:p w:rsidR="00AE236F" w:rsidRPr="006C169E" w:rsidRDefault="00AE236F" w:rsidP="00AE236F">
      <w:pPr>
        <w:tabs>
          <w:tab w:val="left" w:pos="-142"/>
          <w:tab w:val="left" w:pos="0"/>
        </w:tabs>
        <w:spacing w:after="0" w:line="240" w:lineRule="auto"/>
        <w:ind w:right="28"/>
        <w:jc w:val="center"/>
        <w:rPr>
          <w:rFonts w:eastAsia="Times New Roman"/>
          <w:sz w:val="24"/>
          <w:szCs w:val="24"/>
          <w:lang w:eastAsia="ru-RU"/>
        </w:rPr>
      </w:pPr>
      <w:r w:rsidRPr="006C169E">
        <w:rPr>
          <w:rFonts w:eastAsia="Times New Roman"/>
          <w:sz w:val="24"/>
          <w:szCs w:val="24"/>
          <w:lang w:eastAsia="ru-RU"/>
        </w:rPr>
        <w:t xml:space="preserve">документов, предоставленных участником закупки    </w:t>
      </w:r>
    </w:p>
    <w:p w:rsidR="00AE236F" w:rsidRPr="006C169E" w:rsidRDefault="00AE236F" w:rsidP="00AE236F">
      <w:pPr>
        <w:tabs>
          <w:tab w:val="left" w:pos="-142"/>
          <w:tab w:val="left" w:pos="0"/>
        </w:tabs>
        <w:spacing w:after="0" w:line="240" w:lineRule="auto"/>
        <w:ind w:right="28" w:firstLine="680"/>
        <w:jc w:val="center"/>
        <w:rPr>
          <w:rFonts w:eastAsia="Times New Roman"/>
          <w:sz w:val="24"/>
          <w:szCs w:val="24"/>
          <w:lang w:eastAsia="ru-RU"/>
        </w:rPr>
      </w:pPr>
    </w:p>
    <w:tbl>
      <w:tblPr>
        <w:tblW w:w="9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9"/>
        <w:gridCol w:w="6889"/>
        <w:gridCol w:w="1980"/>
      </w:tblGrid>
      <w:tr w:rsidR="00AE236F" w:rsidRPr="007312E8" w:rsidTr="007312E8">
        <w:trPr>
          <w:trHeight w:val="305"/>
        </w:trPr>
        <w:tc>
          <w:tcPr>
            <w:tcW w:w="959" w:type="dxa"/>
          </w:tcPr>
          <w:p w:rsidR="00AE236F" w:rsidRPr="007312E8" w:rsidRDefault="00AE236F" w:rsidP="00AE236F">
            <w:pPr>
              <w:tabs>
                <w:tab w:val="left" w:pos="-142"/>
                <w:tab w:val="left" w:pos="0"/>
              </w:tabs>
              <w:spacing w:after="0" w:line="240" w:lineRule="auto"/>
              <w:ind w:right="28"/>
              <w:jc w:val="center"/>
              <w:rPr>
                <w:rFonts w:eastAsia="Times New Roman"/>
                <w:sz w:val="24"/>
                <w:szCs w:val="24"/>
                <w:lang w:eastAsia="ru-RU"/>
              </w:rPr>
            </w:pPr>
            <w:r w:rsidRPr="007312E8">
              <w:rPr>
                <w:rFonts w:eastAsia="Times New Roman"/>
                <w:sz w:val="24"/>
                <w:szCs w:val="24"/>
                <w:lang w:eastAsia="ru-RU"/>
              </w:rPr>
              <w:t xml:space="preserve">№№ </w:t>
            </w:r>
            <w:proofErr w:type="gramStart"/>
            <w:r w:rsidRPr="007312E8">
              <w:rPr>
                <w:rFonts w:eastAsia="Times New Roman"/>
                <w:sz w:val="24"/>
                <w:szCs w:val="24"/>
                <w:lang w:eastAsia="ru-RU"/>
              </w:rPr>
              <w:t>п</w:t>
            </w:r>
            <w:proofErr w:type="gramEnd"/>
            <w:r w:rsidRPr="007312E8">
              <w:rPr>
                <w:rFonts w:eastAsia="Times New Roman"/>
                <w:sz w:val="24"/>
                <w:szCs w:val="24"/>
                <w:lang w:eastAsia="ru-RU"/>
              </w:rPr>
              <w:t>/п</w:t>
            </w:r>
          </w:p>
        </w:tc>
        <w:tc>
          <w:tcPr>
            <w:tcW w:w="6889" w:type="dxa"/>
          </w:tcPr>
          <w:p w:rsidR="00AE236F" w:rsidRPr="007312E8" w:rsidRDefault="00AE236F" w:rsidP="00AE236F">
            <w:pPr>
              <w:tabs>
                <w:tab w:val="left" w:pos="-142"/>
                <w:tab w:val="left" w:pos="0"/>
              </w:tabs>
              <w:spacing w:after="0" w:line="240" w:lineRule="auto"/>
              <w:ind w:right="28"/>
              <w:jc w:val="center"/>
              <w:rPr>
                <w:rFonts w:eastAsia="Times New Roman"/>
                <w:sz w:val="24"/>
                <w:szCs w:val="24"/>
                <w:lang w:eastAsia="ru-RU"/>
              </w:rPr>
            </w:pPr>
            <w:r w:rsidRPr="007312E8">
              <w:rPr>
                <w:rFonts w:eastAsia="Times New Roman"/>
                <w:sz w:val="24"/>
                <w:szCs w:val="24"/>
                <w:lang w:eastAsia="ru-RU"/>
              </w:rPr>
              <w:t>Наименование документа</w:t>
            </w:r>
          </w:p>
        </w:tc>
        <w:tc>
          <w:tcPr>
            <w:tcW w:w="1980" w:type="dxa"/>
          </w:tcPr>
          <w:p w:rsidR="00AE236F" w:rsidRPr="007312E8" w:rsidRDefault="00AE236F" w:rsidP="00AE236F">
            <w:pPr>
              <w:tabs>
                <w:tab w:val="left" w:pos="-142"/>
                <w:tab w:val="left" w:pos="0"/>
              </w:tabs>
              <w:spacing w:after="0" w:line="240" w:lineRule="auto"/>
              <w:ind w:right="28"/>
              <w:jc w:val="center"/>
              <w:rPr>
                <w:rFonts w:eastAsia="Times New Roman"/>
                <w:sz w:val="24"/>
                <w:szCs w:val="24"/>
                <w:lang w:eastAsia="ru-RU"/>
              </w:rPr>
            </w:pPr>
            <w:r w:rsidRPr="007312E8">
              <w:rPr>
                <w:rFonts w:eastAsia="Times New Roman"/>
                <w:sz w:val="24"/>
                <w:szCs w:val="24"/>
                <w:lang w:eastAsia="ru-RU"/>
              </w:rPr>
              <w:t>№ страниц</w:t>
            </w: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jc w:val="center"/>
              <w:rPr>
                <w:rFonts w:eastAsia="Times New Roman"/>
                <w:sz w:val="24"/>
                <w:szCs w:val="24"/>
                <w:lang w:eastAsia="ru-RU"/>
              </w:rPr>
            </w:pPr>
            <w:r w:rsidRPr="007312E8">
              <w:rPr>
                <w:rFonts w:eastAsia="Times New Roman"/>
                <w:sz w:val="24"/>
                <w:szCs w:val="24"/>
                <w:lang w:eastAsia="ru-RU"/>
              </w:rPr>
              <w:t>1</w:t>
            </w:r>
          </w:p>
        </w:tc>
        <w:tc>
          <w:tcPr>
            <w:tcW w:w="6889" w:type="dxa"/>
          </w:tcPr>
          <w:p w:rsidR="00AE236F" w:rsidRPr="007312E8" w:rsidRDefault="00AE236F" w:rsidP="00AE236F">
            <w:pPr>
              <w:tabs>
                <w:tab w:val="left" w:pos="-142"/>
                <w:tab w:val="left" w:pos="0"/>
              </w:tabs>
              <w:spacing w:after="0" w:line="240" w:lineRule="auto"/>
              <w:ind w:right="28"/>
              <w:jc w:val="center"/>
              <w:rPr>
                <w:rFonts w:eastAsia="Times New Roman"/>
                <w:sz w:val="24"/>
                <w:szCs w:val="24"/>
                <w:lang w:eastAsia="ru-RU"/>
              </w:rPr>
            </w:pPr>
            <w:r w:rsidRPr="007312E8">
              <w:rPr>
                <w:rFonts w:eastAsia="Times New Roman"/>
                <w:sz w:val="24"/>
                <w:szCs w:val="24"/>
                <w:lang w:eastAsia="ru-RU"/>
              </w:rPr>
              <w:t>2</w:t>
            </w:r>
          </w:p>
        </w:tc>
        <w:tc>
          <w:tcPr>
            <w:tcW w:w="1980" w:type="dxa"/>
          </w:tcPr>
          <w:p w:rsidR="00AE236F" w:rsidRPr="007312E8" w:rsidRDefault="00AE236F" w:rsidP="00AE236F">
            <w:pPr>
              <w:tabs>
                <w:tab w:val="left" w:pos="-142"/>
                <w:tab w:val="left" w:pos="0"/>
              </w:tabs>
              <w:spacing w:after="0" w:line="240" w:lineRule="auto"/>
              <w:ind w:right="28"/>
              <w:jc w:val="center"/>
              <w:rPr>
                <w:rFonts w:eastAsia="Times New Roman"/>
                <w:sz w:val="24"/>
                <w:szCs w:val="24"/>
                <w:lang w:eastAsia="ru-RU"/>
              </w:rPr>
            </w:pPr>
            <w:r w:rsidRPr="007312E8">
              <w:rPr>
                <w:rFonts w:eastAsia="Times New Roman"/>
                <w:sz w:val="24"/>
                <w:szCs w:val="24"/>
                <w:lang w:eastAsia="ru-RU"/>
              </w:rPr>
              <w:t>3</w:t>
            </w: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i/>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r w:rsidR="00AE236F" w:rsidRPr="007312E8" w:rsidTr="007312E8">
        <w:tc>
          <w:tcPr>
            <w:tcW w:w="95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6889"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c>
          <w:tcPr>
            <w:tcW w:w="1980" w:type="dxa"/>
          </w:tcPr>
          <w:p w:rsidR="00AE236F" w:rsidRPr="007312E8" w:rsidRDefault="00AE236F" w:rsidP="00AE236F">
            <w:pPr>
              <w:tabs>
                <w:tab w:val="left" w:pos="-142"/>
                <w:tab w:val="left" w:pos="0"/>
              </w:tabs>
              <w:spacing w:after="0" w:line="240" w:lineRule="auto"/>
              <w:ind w:right="28"/>
              <w:rPr>
                <w:rFonts w:eastAsia="Times New Roman"/>
                <w:sz w:val="24"/>
                <w:szCs w:val="24"/>
                <w:lang w:eastAsia="ru-RU"/>
              </w:rPr>
            </w:pPr>
          </w:p>
        </w:tc>
      </w:tr>
    </w:tbl>
    <w:p w:rsidR="00AE236F" w:rsidRPr="007312E8" w:rsidRDefault="00AE236F" w:rsidP="00AE236F">
      <w:pPr>
        <w:tabs>
          <w:tab w:val="left" w:pos="-142"/>
          <w:tab w:val="left" w:pos="0"/>
        </w:tabs>
        <w:spacing w:after="0" w:line="240" w:lineRule="auto"/>
        <w:ind w:right="28" w:firstLine="680"/>
        <w:rPr>
          <w:rFonts w:eastAsia="Times New Roman"/>
          <w:b/>
          <w:sz w:val="24"/>
          <w:szCs w:val="24"/>
          <w:lang w:eastAsia="ru-RU"/>
        </w:rPr>
      </w:pP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r w:rsidRPr="00553DDE">
        <w:rPr>
          <w:rFonts w:eastAsia="Times New Roman"/>
          <w:sz w:val="24"/>
          <w:szCs w:val="24"/>
          <w:lang w:eastAsia="ru-RU"/>
        </w:rPr>
        <w:t>Дата «_____» __________________ 201_ г.</w:t>
      </w: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r w:rsidRPr="00553DDE">
        <w:rPr>
          <w:rFonts w:eastAsia="Times New Roman"/>
          <w:sz w:val="24"/>
          <w:szCs w:val="24"/>
          <w:lang w:eastAsia="ru-RU"/>
        </w:rPr>
        <w:t>Руководитель</w:t>
      </w:r>
      <w:proofErr w:type="gramStart"/>
      <w:r w:rsidRPr="00553DDE">
        <w:rPr>
          <w:rFonts w:eastAsia="Times New Roman"/>
          <w:sz w:val="24"/>
          <w:szCs w:val="24"/>
          <w:lang w:eastAsia="ru-RU"/>
        </w:rPr>
        <w:t>______________________________(______________________)</w:t>
      </w:r>
      <w:proofErr w:type="gramEnd"/>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r w:rsidRPr="00553DDE">
        <w:rPr>
          <w:rFonts w:eastAsia="Times New Roman"/>
          <w:sz w:val="24"/>
          <w:szCs w:val="24"/>
          <w:lang w:eastAsia="ru-RU"/>
        </w:rPr>
        <w:t xml:space="preserve">                                             (Ф.И.О.)                                           (подпись)</w:t>
      </w: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proofErr w:type="spellStart"/>
      <w:r w:rsidRPr="00553DDE">
        <w:rPr>
          <w:rFonts w:eastAsia="Times New Roman"/>
          <w:sz w:val="24"/>
          <w:szCs w:val="24"/>
          <w:lang w:eastAsia="ru-RU"/>
        </w:rPr>
        <w:t>М.п</w:t>
      </w:r>
      <w:proofErr w:type="spellEnd"/>
      <w:r w:rsidRPr="00553DDE">
        <w:rPr>
          <w:rFonts w:eastAsia="Times New Roman"/>
          <w:sz w:val="24"/>
          <w:szCs w:val="24"/>
          <w:lang w:eastAsia="ru-RU"/>
        </w:rPr>
        <w:t>.</w:t>
      </w:r>
    </w:p>
    <w:p w:rsidR="00AE236F" w:rsidRPr="00553DDE" w:rsidRDefault="00AE236F" w:rsidP="00AE236F">
      <w:pPr>
        <w:tabs>
          <w:tab w:val="left" w:pos="0"/>
          <w:tab w:val="left" w:pos="1134"/>
        </w:tabs>
        <w:spacing w:after="0" w:line="240" w:lineRule="auto"/>
        <w:ind w:left="142" w:right="340" w:hanging="142"/>
        <w:jc w:val="right"/>
        <w:rPr>
          <w:rFonts w:eastAsia="Times New Roman"/>
          <w:sz w:val="24"/>
          <w:szCs w:val="24"/>
          <w:lang w:eastAsia="ru-RU"/>
        </w:rPr>
      </w:pPr>
    </w:p>
    <w:p w:rsidR="00AE236F" w:rsidRPr="00553DDE" w:rsidRDefault="00AE236F" w:rsidP="00AE236F">
      <w:pPr>
        <w:spacing w:before="220" w:after="0" w:line="240" w:lineRule="auto"/>
        <w:ind w:left="40" w:right="6600"/>
        <w:jc w:val="left"/>
        <w:rPr>
          <w:rFonts w:eastAsia="Times New Roman"/>
          <w:sz w:val="24"/>
          <w:szCs w:val="24"/>
          <w:lang w:eastAsia="ru-RU"/>
        </w:rPr>
      </w:pPr>
      <w:r w:rsidRPr="00553DDE">
        <w:rPr>
          <w:rFonts w:eastAsia="Times New Roman"/>
          <w:sz w:val="24"/>
          <w:szCs w:val="24"/>
          <w:lang w:eastAsia="ru-RU"/>
        </w:rPr>
        <w:br w:type="page"/>
      </w:r>
    </w:p>
    <w:p w:rsidR="00AE236F" w:rsidRPr="006C169E" w:rsidRDefault="00AE236F" w:rsidP="00AE236F">
      <w:pPr>
        <w:spacing w:after="0" w:line="240" w:lineRule="auto"/>
        <w:ind w:left="180"/>
        <w:jc w:val="right"/>
        <w:rPr>
          <w:rFonts w:eastAsia="Times New Roman"/>
          <w:sz w:val="24"/>
          <w:szCs w:val="24"/>
          <w:lang w:eastAsia="ru-RU"/>
        </w:rPr>
      </w:pPr>
      <w:r w:rsidRPr="006C169E">
        <w:rPr>
          <w:rFonts w:eastAsia="Times New Roman"/>
          <w:sz w:val="24"/>
          <w:szCs w:val="24"/>
          <w:lang w:eastAsia="ru-RU"/>
        </w:rPr>
        <w:lastRenderedPageBreak/>
        <w:t>Ф-5</w:t>
      </w:r>
    </w:p>
    <w:p w:rsidR="00AE236F" w:rsidRPr="006C169E" w:rsidRDefault="00AE236F" w:rsidP="00AE236F">
      <w:pPr>
        <w:spacing w:after="0" w:line="240" w:lineRule="auto"/>
        <w:ind w:left="180"/>
        <w:jc w:val="center"/>
        <w:rPr>
          <w:rFonts w:eastAsia="Times New Roman"/>
          <w:bCs/>
          <w:iCs/>
          <w:sz w:val="24"/>
          <w:szCs w:val="24"/>
          <w:lang w:eastAsia="ru-RU"/>
        </w:rPr>
      </w:pPr>
      <w:r w:rsidRPr="006C169E">
        <w:rPr>
          <w:rFonts w:eastAsia="Times New Roman"/>
          <w:bCs/>
          <w:iCs/>
          <w:sz w:val="24"/>
          <w:szCs w:val="24"/>
          <w:lang w:eastAsia="ru-RU"/>
        </w:rPr>
        <w:t xml:space="preserve">ПРИМЕРНАЯ ФОРМА     </w:t>
      </w:r>
    </w:p>
    <w:p w:rsidR="00AE236F" w:rsidRPr="006C169E" w:rsidRDefault="00AE236F" w:rsidP="00AE236F">
      <w:pPr>
        <w:spacing w:after="0" w:line="240" w:lineRule="auto"/>
        <w:jc w:val="center"/>
        <w:rPr>
          <w:rFonts w:eastAsia="Times New Roman"/>
          <w:bCs/>
          <w:iCs/>
          <w:sz w:val="24"/>
          <w:szCs w:val="24"/>
          <w:lang w:eastAsia="ru-RU"/>
        </w:rPr>
      </w:pPr>
      <w:r w:rsidRPr="006C169E">
        <w:rPr>
          <w:rFonts w:eastAsia="Times New Roman"/>
          <w:bCs/>
          <w:iCs/>
          <w:sz w:val="24"/>
          <w:szCs w:val="24"/>
          <w:lang w:eastAsia="ru-RU"/>
        </w:rPr>
        <w:t>КВАЛИФИКАЦИЯ ТРУДОВЫХ РЕСУРСОВ (РУКОВОДИТЕЛЕЙ И КЛЮЧЕВЫХ СПЕЦИАЛИСТОВ), ПРЕДЛАГАЕМЫХ ДЛЯ ВЫПОЛНЕНИЯ РАБОТ, ОКАЗАНИЯ УСЛУГ *</w:t>
      </w:r>
    </w:p>
    <w:p w:rsidR="00AE236F" w:rsidRPr="006C169E" w:rsidRDefault="00AE236F" w:rsidP="00AE236F">
      <w:pPr>
        <w:pBdr>
          <w:bottom w:val="single" w:sz="12" w:space="1" w:color="auto"/>
        </w:pBdr>
        <w:tabs>
          <w:tab w:val="left" w:pos="1985"/>
        </w:tabs>
        <w:spacing w:after="0" w:line="240" w:lineRule="auto"/>
        <w:jc w:val="center"/>
        <w:rPr>
          <w:rFonts w:eastAsia="Times New Roman"/>
          <w:iCs/>
          <w:sz w:val="24"/>
          <w:szCs w:val="24"/>
          <w:lang w:eastAsia="ru-RU"/>
        </w:rPr>
      </w:pPr>
    </w:p>
    <w:p w:rsidR="00AE236F" w:rsidRPr="006C169E" w:rsidRDefault="00AE236F" w:rsidP="00AE236F">
      <w:pPr>
        <w:pBdr>
          <w:bottom w:val="single" w:sz="12" w:space="1" w:color="auto"/>
        </w:pBdr>
        <w:tabs>
          <w:tab w:val="left" w:pos="1985"/>
        </w:tabs>
        <w:spacing w:after="0" w:line="240" w:lineRule="auto"/>
        <w:jc w:val="center"/>
        <w:rPr>
          <w:rFonts w:eastAsia="Times New Roman"/>
          <w:iCs/>
          <w:sz w:val="24"/>
          <w:szCs w:val="24"/>
          <w:lang w:eastAsia="ru-RU"/>
        </w:rPr>
      </w:pPr>
    </w:p>
    <w:p w:rsidR="00AE236F" w:rsidRPr="006C169E" w:rsidRDefault="00AE236F" w:rsidP="00AE236F">
      <w:pPr>
        <w:tabs>
          <w:tab w:val="left" w:pos="1985"/>
        </w:tabs>
        <w:spacing w:after="0" w:line="240" w:lineRule="auto"/>
        <w:ind w:left="520" w:right="400"/>
        <w:jc w:val="center"/>
        <w:rPr>
          <w:rFonts w:eastAsia="Times New Roman"/>
          <w:i/>
          <w:sz w:val="24"/>
          <w:szCs w:val="24"/>
          <w:lang w:eastAsia="ru-RU"/>
        </w:rPr>
      </w:pPr>
      <w:r w:rsidRPr="006C169E">
        <w:rPr>
          <w:rFonts w:eastAsia="Times New Roman"/>
          <w:i/>
          <w:sz w:val="24"/>
          <w:szCs w:val="24"/>
          <w:lang w:eastAsia="ru-RU"/>
        </w:rPr>
        <w:t>(наименование участника закупки)</w:t>
      </w:r>
    </w:p>
    <w:p w:rsidR="00AE236F" w:rsidRPr="006C169E" w:rsidRDefault="00AE236F" w:rsidP="00AE236F">
      <w:pPr>
        <w:tabs>
          <w:tab w:val="left" w:pos="1985"/>
        </w:tabs>
        <w:spacing w:after="0" w:line="240" w:lineRule="auto"/>
        <w:ind w:right="400"/>
        <w:jc w:val="left"/>
        <w:rPr>
          <w:rFonts w:eastAsia="Times New Roman"/>
          <w:sz w:val="24"/>
          <w:szCs w:val="24"/>
          <w:lang w:eastAsia="ru-RU"/>
        </w:rPr>
      </w:pPr>
    </w:p>
    <w:p w:rsidR="00AE236F" w:rsidRPr="006C169E" w:rsidRDefault="00AE236F" w:rsidP="00AE236F">
      <w:pPr>
        <w:tabs>
          <w:tab w:val="left" w:pos="1985"/>
        </w:tabs>
        <w:spacing w:after="0" w:line="240" w:lineRule="auto"/>
        <w:ind w:left="520" w:right="400"/>
        <w:jc w:val="center"/>
        <w:rPr>
          <w:rFonts w:eastAsia="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20"/>
        <w:gridCol w:w="2257"/>
        <w:gridCol w:w="1985"/>
        <w:gridCol w:w="2693"/>
        <w:gridCol w:w="1984"/>
      </w:tblGrid>
      <w:tr w:rsidR="00AE236F" w:rsidRPr="006C169E" w:rsidTr="00EA59ED">
        <w:trPr>
          <w:trHeight w:hRule="exact" w:val="1475"/>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6C169E" w:rsidRDefault="00AE236F" w:rsidP="00AE236F">
            <w:pPr>
              <w:tabs>
                <w:tab w:val="left" w:pos="1985"/>
              </w:tabs>
              <w:spacing w:before="40" w:after="0" w:line="240" w:lineRule="auto"/>
              <w:jc w:val="center"/>
              <w:rPr>
                <w:rFonts w:eastAsia="Times New Roman"/>
                <w:iCs/>
                <w:sz w:val="24"/>
                <w:szCs w:val="24"/>
                <w:lang w:eastAsia="ru-RU"/>
              </w:rPr>
            </w:pPr>
          </w:p>
          <w:p w:rsidR="00AE236F" w:rsidRPr="006C169E" w:rsidRDefault="00AE236F" w:rsidP="00AE236F">
            <w:pPr>
              <w:tabs>
                <w:tab w:val="left" w:pos="1985"/>
              </w:tabs>
              <w:spacing w:before="40" w:after="0" w:line="240" w:lineRule="auto"/>
              <w:jc w:val="center"/>
              <w:rPr>
                <w:rFonts w:eastAsia="Times New Roman"/>
                <w:iCs/>
                <w:sz w:val="24"/>
                <w:szCs w:val="24"/>
                <w:lang w:eastAsia="ru-RU"/>
              </w:rPr>
            </w:pPr>
            <w:r w:rsidRPr="006C169E">
              <w:rPr>
                <w:rFonts w:eastAsia="Times New Roman"/>
                <w:iCs/>
                <w:sz w:val="24"/>
                <w:szCs w:val="24"/>
                <w:lang w:eastAsia="ru-RU"/>
              </w:rPr>
              <w:t xml:space="preserve">№ </w:t>
            </w:r>
            <w:proofErr w:type="gramStart"/>
            <w:r w:rsidRPr="006C169E">
              <w:rPr>
                <w:rFonts w:eastAsia="Times New Roman"/>
                <w:iCs/>
                <w:sz w:val="24"/>
                <w:szCs w:val="24"/>
                <w:lang w:eastAsia="ru-RU"/>
              </w:rPr>
              <w:t>п</w:t>
            </w:r>
            <w:proofErr w:type="gramEnd"/>
            <w:r w:rsidRPr="006C169E">
              <w:rPr>
                <w:rFonts w:eastAsia="Times New Roman"/>
                <w:iCs/>
                <w:sz w:val="24"/>
                <w:szCs w:val="24"/>
                <w:lang w:eastAsia="ru-RU"/>
              </w:rPr>
              <w:t>/п</w:t>
            </w:r>
          </w:p>
          <w:p w:rsidR="00AE236F" w:rsidRPr="006C169E" w:rsidRDefault="00AE236F" w:rsidP="00AE236F">
            <w:pPr>
              <w:tabs>
                <w:tab w:val="left" w:pos="1985"/>
              </w:tabs>
              <w:spacing w:before="40" w:after="0" w:line="240" w:lineRule="auto"/>
              <w:jc w:val="center"/>
              <w:rPr>
                <w:rFonts w:eastAsia="Times New Roman"/>
                <w:iCs/>
                <w:sz w:val="24"/>
                <w:szCs w:val="24"/>
                <w:lang w:eastAsia="ru-RU"/>
              </w:rPr>
            </w:pP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6C169E" w:rsidRDefault="00AE236F" w:rsidP="00AE236F">
            <w:pPr>
              <w:tabs>
                <w:tab w:val="left" w:pos="1985"/>
              </w:tabs>
              <w:spacing w:before="40" w:after="0" w:line="240" w:lineRule="auto"/>
              <w:jc w:val="center"/>
              <w:rPr>
                <w:rFonts w:eastAsia="Times New Roman"/>
                <w:iCs/>
                <w:sz w:val="24"/>
                <w:szCs w:val="24"/>
                <w:lang w:eastAsia="ru-RU"/>
              </w:rPr>
            </w:pPr>
            <w:r w:rsidRPr="006C169E">
              <w:rPr>
                <w:rFonts w:eastAsia="Times New Roman"/>
                <w:iCs/>
                <w:sz w:val="24"/>
                <w:szCs w:val="24"/>
                <w:lang w:eastAsia="ru-RU"/>
              </w:rPr>
              <w:t>Ф.И.О.</w:t>
            </w:r>
          </w:p>
          <w:p w:rsidR="00AE236F" w:rsidRPr="006C169E" w:rsidRDefault="00AE236F" w:rsidP="00AE236F">
            <w:pPr>
              <w:tabs>
                <w:tab w:val="left" w:pos="1985"/>
              </w:tabs>
              <w:spacing w:before="40" w:after="0" w:line="240" w:lineRule="auto"/>
              <w:jc w:val="center"/>
              <w:rPr>
                <w:rFonts w:eastAsia="Times New Roman"/>
                <w:iCs/>
                <w:sz w:val="24"/>
                <w:szCs w:val="24"/>
                <w:lang w:eastAsia="ru-RU"/>
              </w:rPr>
            </w:pPr>
            <w:r w:rsidRPr="006C169E">
              <w:rPr>
                <w:rFonts w:eastAsia="Times New Roman"/>
                <w:iCs/>
                <w:sz w:val="24"/>
                <w:szCs w:val="24"/>
                <w:lang w:eastAsia="ru-RU"/>
              </w:rPr>
              <w:t>специалиста</w:t>
            </w:r>
          </w:p>
          <w:p w:rsidR="00AE236F" w:rsidRPr="006C169E" w:rsidRDefault="00AE236F" w:rsidP="00AE236F">
            <w:pPr>
              <w:tabs>
                <w:tab w:val="left" w:pos="1985"/>
              </w:tabs>
              <w:spacing w:before="40" w:after="0" w:line="240" w:lineRule="auto"/>
              <w:jc w:val="center"/>
              <w:rPr>
                <w:rFonts w:eastAsia="Times New Roman"/>
                <w:iCs/>
                <w:sz w:val="24"/>
                <w:szCs w:val="24"/>
                <w:lang w:eastAsia="ru-RU"/>
              </w:rPr>
            </w:pPr>
          </w:p>
          <w:p w:rsidR="00AE236F" w:rsidRPr="006C169E" w:rsidRDefault="00AE236F" w:rsidP="00AE236F">
            <w:pPr>
              <w:tabs>
                <w:tab w:val="left" w:pos="1985"/>
              </w:tabs>
              <w:spacing w:before="40" w:after="0" w:line="240" w:lineRule="auto"/>
              <w:jc w:val="center"/>
              <w:rPr>
                <w:rFonts w:eastAsia="Times New Roman"/>
                <w:iCs/>
                <w:sz w:val="24"/>
                <w:szCs w:val="24"/>
                <w:lang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6C169E" w:rsidRDefault="00AE236F" w:rsidP="00AE236F">
            <w:pPr>
              <w:tabs>
                <w:tab w:val="left" w:pos="1985"/>
              </w:tabs>
              <w:spacing w:before="40" w:after="0" w:line="240" w:lineRule="auto"/>
              <w:jc w:val="center"/>
              <w:rPr>
                <w:rFonts w:eastAsia="Times New Roman"/>
                <w:iCs/>
                <w:sz w:val="24"/>
                <w:szCs w:val="24"/>
                <w:lang w:eastAsia="ru-RU"/>
              </w:rPr>
            </w:pPr>
            <w:r w:rsidRPr="006C169E">
              <w:rPr>
                <w:rFonts w:eastAsia="Times New Roman"/>
                <w:iCs/>
                <w:sz w:val="24"/>
                <w:szCs w:val="24"/>
                <w:lang w:eastAsia="ru-RU"/>
              </w:rPr>
              <w:t>Должность</w:t>
            </w:r>
          </w:p>
          <w:p w:rsidR="00AE236F" w:rsidRPr="006C169E" w:rsidRDefault="00AE236F" w:rsidP="00AE236F">
            <w:pPr>
              <w:tabs>
                <w:tab w:val="left" w:pos="1985"/>
              </w:tabs>
              <w:spacing w:before="40" w:after="0" w:line="240" w:lineRule="auto"/>
              <w:jc w:val="center"/>
              <w:rPr>
                <w:rFonts w:eastAsia="Times New Roman"/>
                <w:iCs/>
                <w:sz w:val="24"/>
                <w:szCs w:val="24"/>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6C169E" w:rsidRDefault="00AE236F" w:rsidP="00AE236F">
            <w:pPr>
              <w:tabs>
                <w:tab w:val="left" w:pos="1985"/>
              </w:tabs>
              <w:spacing w:before="40" w:after="0" w:line="240" w:lineRule="auto"/>
              <w:jc w:val="center"/>
              <w:rPr>
                <w:rFonts w:eastAsia="Times New Roman"/>
                <w:iCs/>
                <w:sz w:val="24"/>
                <w:szCs w:val="24"/>
                <w:lang w:eastAsia="ru-RU"/>
              </w:rPr>
            </w:pPr>
            <w:r w:rsidRPr="006C169E">
              <w:rPr>
                <w:rFonts w:eastAsia="Times New Roman"/>
                <w:iCs/>
                <w:sz w:val="24"/>
                <w:szCs w:val="24"/>
                <w:lang w:eastAsia="ru-RU"/>
              </w:rPr>
              <w:t>Образование, квалификация</w:t>
            </w:r>
          </w:p>
          <w:p w:rsidR="00AE236F" w:rsidRPr="006C169E" w:rsidRDefault="00AE236F" w:rsidP="00AE236F">
            <w:pPr>
              <w:widowControl w:val="0"/>
              <w:tabs>
                <w:tab w:val="left" w:pos="1985"/>
              </w:tabs>
              <w:autoSpaceDE w:val="0"/>
              <w:autoSpaceDN w:val="0"/>
              <w:adjustRightInd w:val="0"/>
              <w:spacing w:before="40" w:after="0" w:line="240" w:lineRule="auto"/>
              <w:jc w:val="center"/>
              <w:rPr>
                <w:rFonts w:eastAsia="Times New Roman"/>
                <w:iCs/>
                <w:sz w:val="24"/>
                <w:szCs w:val="24"/>
                <w:lang w:eastAsia="ru-RU"/>
              </w:rPr>
            </w:pPr>
          </w:p>
        </w:tc>
        <w:tc>
          <w:tcPr>
            <w:tcW w:w="1984" w:type="dxa"/>
            <w:tcBorders>
              <w:top w:val="single" w:sz="6" w:space="0" w:color="auto"/>
              <w:left w:val="single" w:sz="4" w:space="0" w:color="auto"/>
              <w:bottom w:val="single" w:sz="6" w:space="0" w:color="auto"/>
              <w:right w:val="single" w:sz="6" w:space="0" w:color="auto"/>
            </w:tcBorders>
          </w:tcPr>
          <w:p w:rsidR="00AE236F" w:rsidRPr="006C169E" w:rsidRDefault="00AE236F" w:rsidP="00AE236F">
            <w:pPr>
              <w:widowControl w:val="0"/>
              <w:tabs>
                <w:tab w:val="left" w:pos="1985"/>
              </w:tabs>
              <w:autoSpaceDE w:val="0"/>
              <w:autoSpaceDN w:val="0"/>
              <w:adjustRightInd w:val="0"/>
              <w:spacing w:before="40" w:after="0" w:line="240" w:lineRule="auto"/>
              <w:jc w:val="center"/>
              <w:rPr>
                <w:rFonts w:eastAsia="Times New Roman"/>
                <w:iCs/>
                <w:sz w:val="24"/>
                <w:szCs w:val="24"/>
                <w:lang w:eastAsia="ru-RU"/>
              </w:rPr>
            </w:pPr>
            <w:r w:rsidRPr="006C169E">
              <w:rPr>
                <w:rFonts w:eastAsia="Times New Roman"/>
                <w:iCs/>
                <w:sz w:val="24"/>
                <w:szCs w:val="24"/>
                <w:lang w:eastAsia="ru-RU"/>
              </w:rPr>
              <w:t>Стаж работы,</w:t>
            </w:r>
          </w:p>
          <w:p w:rsidR="00AE236F" w:rsidRPr="006C169E" w:rsidRDefault="00AE236F" w:rsidP="00AE236F">
            <w:pPr>
              <w:widowControl w:val="0"/>
              <w:tabs>
                <w:tab w:val="left" w:pos="1985"/>
              </w:tabs>
              <w:autoSpaceDE w:val="0"/>
              <w:autoSpaceDN w:val="0"/>
              <w:adjustRightInd w:val="0"/>
              <w:spacing w:before="40" w:after="0" w:line="240" w:lineRule="auto"/>
              <w:jc w:val="center"/>
              <w:rPr>
                <w:rFonts w:eastAsia="Times New Roman"/>
                <w:iCs/>
                <w:sz w:val="24"/>
                <w:szCs w:val="24"/>
                <w:lang w:eastAsia="ru-RU"/>
              </w:rPr>
            </w:pPr>
            <w:r w:rsidRPr="006C169E">
              <w:rPr>
                <w:rFonts w:eastAsia="Times New Roman"/>
                <w:iCs/>
                <w:sz w:val="24"/>
                <w:szCs w:val="24"/>
                <w:lang w:eastAsia="ru-RU"/>
              </w:rPr>
              <w:t>лет по специальности</w:t>
            </w:r>
          </w:p>
        </w:tc>
      </w:tr>
      <w:tr w:rsidR="00AE236F" w:rsidRPr="00553DDE" w:rsidTr="00EA59ED">
        <w:trPr>
          <w:trHeight w:hRule="exact" w:val="536"/>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center"/>
              <w:rPr>
                <w:rFonts w:eastAsia="Times New Roman"/>
                <w:b/>
                <w:iCs/>
                <w:sz w:val="24"/>
                <w:szCs w:val="24"/>
                <w:lang w:eastAsia="ru-RU"/>
              </w:rPr>
            </w:pPr>
            <w:r w:rsidRPr="00553DDE">
              <w:rPr>
                <w:rFonts w:eastAsia="Times New Roman"/>
                <w:b/>
                <w:iCs/>
                <w:sz w:val="24"/>
                <w:szCs w:val="24"/>
                <w:lang w:eastAsia="ru-RU"/>
              </w:rPr>
              <w:t>1</w:t>
            </w: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center"/>
              <w:rPr>
                <w:rFonts w:eastAsia="Times New Roman"/>
                <w:b/>
                <w:iCs/>
                <w:sz w:val="24"/>
                <w:szCs w:val="24"/>
                <w:lang w:eastAsia="ru-RU"/>
              </w:rPr>
            </w:pPr>
            <w:r w:rsidRPr="00553DDE">
              <w:rPr>
                <w:rFonts w:eastAsia="Times New Roman"/>
                <w:b/>
                <w:iCs/>
                <w:sz w:val="24"/>
                <w:szCs w:val="24"/>
                <w:lang w:eastAsia="ru-RU"/>
              </w:rPr>
              <w:t>2</w:t>
            </w: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center"/>
              <w:rPr>
                <w:rFonts w:eastAsia="Times New Roman"/>
                <w:b/>
                <w:iCs/>
                <w:sz w:val="24"/>
                <w:szCs w:val="24"/>
                <w:lang w:eastAsia="ru-RU"/>
              </w:rPr>
            </w:pPr>
            <w:r w:rsidRPr="00553DDE">
              <w:rPr>
                <w:rFonts w:eastAsia="Times New Roman"/>
                <w:b/>
                <w:iCs/>
                <w:sz w:val="24"/>
                <w:szCs w:val="24"/>
                <w:lang w:eastAsia="ru-RU"/>
              </w:rPr>
              <w:t>3</w:t>
            </w: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center"/>
              <w:rPr>
                <w:rFonts w:eastAsia="Times New Roman"/>
                <w:b/>
                <w:iCs/>
                <w:sz w:val="24"/>
                <w:szCs w:val="24"/>
                <w:lang w:eastAsia="ru-RU"/>
              </w:rPr>
            </w:pPr>
            <w:r w:rsidRPr="00553DDE">
              <w:rPr>
                <w:rFonts w:eastAsia="Times New Roman"/>
                <w:b/>
                <w:iCs/>
                <w:sz w:val="24"/>
                <w:szCs w:val="24"/>
                <w:lang w:eastAsia="ru-RU"/>
              </w:rPr>
              <w:t>4</w:t>
            </w:r>
          </w:p>
        </w:tc>
        <w:tc>
          <w:tcPr>
            <w:tcW w:w="1984" w:type="dxa"/>
            <w:tcBorders>
              <w:top w:val="single" w:sz="6" w:space="0" w:color="auto"/>
              <w:left w:val="single" w:sz="4" w:space="0" w:color="auto"/>
              <w:bottom w:val="single" w:sz="6" w:space="0" w:color="auto"/>
              <w:right w:val="single" w:sz="6" w:space="0" w:color="auto"/>
            </w:tcBorders>
          </w:tcPr>
          <w:p w:rsidR="00AE236F" w:rsidRPr="00553DDE" w:rsidRDefault="00AE236F" w:rsidP="00AE236F">
            <w:pPr>
              <w:tabs>
                <w:tab w:val="left" w:pos="1985"/>
              </w:tabs>
              <w:spacing w:before="40" w:after="0" w:line="240" w:lineRule="auto"/>
              <w:jc w:val="center"/>
              <w:rPr>
                <w:rFonts w:eastAsia="Times New Roman"/>
                <w:b/>
                <w:iCs/>
                <w:sz w:val="24"/>
                <w:szCs w:val="24"/>
                <w:lang w:eastAsia="ru-RU"/>
              </w:rPr>
            </w:pPr>
            <w:r w:rsidRPr="00553DDE">
              <w:rPr>
                <w:rFonts w:eastAsia="Times New Roman"/>
                <w:b/>
                <w:iCs/>
                <w:sz w:val="24"/>
                <w:szCs w:val="24"/>
                <w:lang w:eastAsia="ru-RU"/>
              </w:rPr>
              <w:t>5</w:t>
            </w:r>
          </w:p>
          <w:p w:rsidR="00AE236F" w:rsidRPr="00553DDE" w:rsidRDefault="00AE236F" w:rsidP="00AE236F">
            <w:pPr>
              <w:widowControl w:val="0"/>
              <w:tabs>
                <w:tab w:val="left" w:pos="1985"/>
              </w:tabs>
              <w:autoSpaceDE w:val="0"/>
              <w:autoSpaceDN w:val="0"/>
              <w:adjustRightInd w:val="0"/>
              <w:spacing w:before="40" w:after="0" w:line="240" w:lineRule="auto"/>
              <w:jc w:val="center"/>
              <w:rPr>
                <w:rFonts w:eastAsia="Times New Roman"/>
                <w:b/>
                <w:iCs/>
                <w:sz w:val="24"/>
                <w:szCs w:val="24"/>
                <w:lang w:eastAsia="ru-RU"/>
              </w:rPr>
            </w:pPr>
          </w:p>
        </w:tc>
      </w:tr>
      <w:tr w:rsidR="00AE236F" w:rsidRPr="00553DDE" w:rsidTr="00EA59ED">
        <w:trPr>
          <w:trHeight w:hRule="exact" w:val="460"/>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1984" w:type="dxa"/>
            <w:tcBorders>
              <w:top w:val="single" w:sz="6" w:space="0" w:color="auto"/>
              <w:left w:val="single" w:sz="4" w:space="0" w:color="auto"/>
              <w:bottom w:val="single" w:sz="6" w:space="0" w:color="auto"/>
              <w:right w:val="single" w:sz="6" w:space="0" w:color="auto"/>
            </w:tcBorders>
          </w:tcPr>
          <w:p w:rsidR="00AE236F" w:rsidRPr="00553DDE" w:rsidRDefault="00AE236F" w:rsidP="00AE236F">
            <w:pPr>
              <w:tabs>
                <w:tab w:val="left" w:pos="1985"/>
              </w:tabs>
              <w:spacing w:before="40" w:after="0" w:line="240" w:lineRule="auto"/>
              <w:jc w:val="left"/>
              <w:rPr>
                <w:rFonts w:eastAsia="Times New Roman"/>
                <w:iCs/>
                <w:sz w:val="24"/>
                <w:szCs w:val="24"/>
                <w:lang w:eastAsia="ru-RU"/>
              </w:rPr>
            </w:pPr>
          </w:p>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r>
      <w:tr w:rsidR="00AE236F" w:rsidRPr="00553DDE" w:rsidTr="00EA59ED">
        <w:trPr>
          <w:trHeight w:hRule="exact" w:val="480"/>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c>
          <w:tcPr>
            <w:tcW w:w="1984" w:type="dxa"/>
            <w:tcBorders>
              <w:top w:val="single" w:sz="6" w:space="0" w:color="auto"/>
              <w:left w:val="single" w:sz="4" w:space="0" w:color="auto"/>
              <w:bottom w:val="single" w:sz="6" w:space="0" w:color="auto"/>
              <w:right w:val="single" w:sz="6" w:space="0" w:color="auto"/>
            </w:tcBorders>
          </w:tcPr>
          <w:p w:rsidR="00AE236F" w:rsidRPr="00553DDE" w:rsidRDefault="00AE236F" w:rsidP="00AE236F">
            <w:pPr>
              <w:tabs>
                <w:tab w:val="left" w:pos="1985"/>
              </w:tabs>
              <w:spacing w:before="40" w:after="0" w:line="240" w:lineRule="auto"/>
              <w:jc w:val="left"/>
              <w:rPr>
                <w:rFonts w:eastAsia="Times New Roman"/>
                <w:iCs/>
                <w:sz w:val="24"/>
                <w:szCs w:val="24"/>
                <w:lang w:eastAsia="ru-RU"/>
              </w:rPr>
            </w:pPr>
          </w:p>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Cs/>
                <w:sz w:val="24"/>
                <w:szCs w:val="24"/>
                <w:lang w:eastAsia="ru-RU"/>
              </w:rPr>
            </w:pPr>
          </w:p>
        </w:tc>
      </w:tr>
      <w:tr w:rsidR="00AE236F" w:rsidRPr="00553DDE" w:rsidTr="00EA59ED">
        <w:trPr>
          <w:trHeight w:hRule="exact" w:val="460"/>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1984" w:type="dxa"/>
            <w:tcBorders>
              <w:top w:val="single" w:sz="6" w:space="0" w:color="auto"/>
              <w:left w:val="single" w:sz="4" w:space="0" w:color="auto"/>
              <w:bottom w:val="single" w:sz="6" w:space="0" w:color="auto"/>
              <w:right w:val="single" w:sz="6" w:space="0" w:color="auto"/>
            </w:tcBorders>
          </w:tcPr>
          <w:p w:rsidR="00AE236F" w:rsidRPr="00553DDE" w:rsidRDefault="00AE236F" w:rsidP="00AE236F">
            <w:pPr>
              <w:tabs>
                <w:tab w:val="left" w:pos="1985"/>
              </w:tabs>
              <w:spacing w:before="40" w:after="0" w:line="240" w:lineRule="auto"/>
              <w:jc w:val="left"/>
              <w:rPr>
                <w:rFonts w:eastAsia="Times New Roman"/>
                <w:i/>
                <w:iCs/>
                <w:sz w:val="24"/>
                <w:szCs w:val="24"/>
                <w:lang w:eastAsia="ru-RU"/>
              </w:rPr>
            </w:pPr>
          </w:p>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r>
      <w:tr w:rsidR="00AE236F" w:rsidRPr="00553DDE" w:rsidTr="00EA59ED">
        <w:trPr>
          <w:trHeight w:hRule="exact" w:val="460"/>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1984" w:type="dxa"/>
            <w:tcBorders>
              <w:top w:val="single" w:sz="6" w:space="0" w:color="auto"/>
              <w:left w:val="single" w:sz="4" w:space="0" w:color="auto"/>
              <w:bottom w:val="single" w:sz="6" w:space="0" w:color="auto"/>
              <w:right w:val="single" w:sz="6" w:space="0" w:color="auto"/>
            </w:tcBorders>
          </w:tcPr>
          <w:p w:rsidR="00AE236F" w:rsidRPr="00553DDE" w:rsidRDefault="00AE236F" w:rsidP="00AE236F">
            <w:pPr>
              <w:tabs>
                <w:tab w:val="left" w:pos="1985"/>
              </w:tabs>
              <w:spacing w:before="40" w:after="0" w:line="240" w:lineRule="auto"/>
              <w:jc w:val="left"/>
              <w:rPr>
                <w:rFonts w:eastAsia="Times New Roman"/>
                <w:i/>
                <w:iCs/>
                <w:sz w:val="24"/>
                <w:szCs w:val="24"/>
                <w:lang w:eastAsia="ru-RU"/>
              </w:rPr>
            </w:pPr>
          </w:p>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r>
      <w:tr w:rsidR="00AE236F" w:rsidRPr="00553DDE" w:rsidTr="00EA59ED">
        <w:trPr>
          <w:trHeight w:hRule="exact" w:val="500"/>
        </w:trPr>
        <w:tc>
          <w:tcPr>
            <w:tcW w:w="720" w:type="dxa"/>
            <w:tcBorders>
              <w:top w:val="single" w:sz="4" w:space="0" w:color="auto"/>
              <w:left w:val="single" w:sz="4"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2257"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2693" w:type="dxa"/>
            <w:tcBorders>
              <w:top w:val="single" w:sz="4" w:space="0" w:color="auto"/>
              <w:left w:val="single" w:sz="6" w:space="0" w:color="auto"/>
              <w:bottom w:val="single" w:sz="4" w:space="0" w:color="auto"/>
              <w:right w:val="single" w:sz="4" w:space="0" w:color="auto"/>
            </w:tcBorders>
            <w:shd w:val="clear" w:color="auto" w:fill="auto"/>
          </w:tcPr>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c>
          <w:tcPr>
            <w:tcW w:w="1984" w:type="dxa"/>
            <w:tcBorders>
              <w:top w:val="single" w:sz="6" w:space="0" w:color="auto"/>
              <w:left w:val="single" w:sz="4" w:space="0" w:color="auto"/>
              <w:bottom w:val="single" w:sz="6" w:space="0" w:color="auto"/>
              <w:right w:val="single" w:sz="6" w:space="0" w:color="auto"/>
            </w:tcBorders>
          </w:tcPr>
          <w:p w:rsidR="00AE236F" w:rsidRPr="00553DDE" w:rsidRDefault="00AE236F" w:rsidP="00AE236F">
            <w:pPr>
              <w:tabs>
                <w:tab w:val="left" w:pos="1985"/>
              </w:tabs>
              <w:spacing w:before="40" w:after="0" w:line="240" w:lineRule="auto"/>
              <w:jc w:val="left"/>
              <w:rPr>
                <w:rFonts w:eastAsia="Times New Roman"/>
                <w:i/>
                <w:iCs/>
                <w:sz w:val="24"/>
                <w:szCs w:val="24"/>
                <w:lang w:eastAsia="ru-RU"/>
              </w:rPr>
            </w:pPr>
          </w:p>
          <w:p w:rsidR="00AE236F" w:rsidRPr="00553DDE" w:rsidRDefault="00AE236F" w:rsidP="00AE236F">
            <w:pPr>
              <w:widowControl w:val="0"/>
              <w:tabs>
                <w:tab w:val="left" w:pos="1985"/>
              </w:tabs>
              <w:autoSpaceDE w:val="0"/>
              <w:autoSpaceDN w:val="0"/>
              <w:adjustRightInd w:val="0"/>
              <w:spacing w:before="40" w:after="0" w:line="240" w:lineRule="auto"/>
              <w:jc w:val="left"/>
              <w:rPr>
                <w:rFonts w:eastAsia="Times New Roman"/>
                <w:i/>
                <w:iCs/>
                <w:sz w:val="24"/>
                <w:szCs w:val="24"/>
                <w:lang w:eastAsia="ru-RU"/>
              </w:rPr>
            </w:pPr>
          </w:p>
        </w:tc>
      </w:tr>
    </w:tbl>
    <w:p w:rsidR="00AE236F" w:rsidRPr="00553DDE" w:rsidRDefault="00AE236F" w:rsidP="00AE236F">
      <w:pPr>
        <w:tabs>
          <w:tab w:val="left" w:pos="1985"/>
        </w:tabs>
        <w:spacing w:after="0" w:line="240" w:lineRule="auto"/>
        <w:jc w:val="left"/>
        <w:rPr>
          <w:rFonts w:eastAsia="Times New Roman"/>
          <w:i/>
          <w:iCs/>
          <w:sz w:val="24"/>
          <w:szCs w:val="24"/>
          <w:lang w:eastAsia="ru-RU"/>
        </w:rPr>
      </w:pPr>
    </w:p>
    <w:p w:rsidR="00AE236F" w:rsidRPr="00553DDE" w:rsidRDefault="00AE236F" w:rsidP="00AE236F">
      <w:pPr>
        <w:tabs>
          <w:tab w:val="left" w:pos="1985"/>
        </w:tabs>
        <w:spacing w:after="0" w:line="240" w:lineRule="auto"/>
        <w:rPr>
          <w:rFonts w:eastAsia="Times New Roman"/>
          <w:i/>
          <w:iCs/>
          <w:sz w:val="24"/>
          <w:szCs w:val="24"/>
          <w:lang w:eastAsia="ru-RU"/>
        </w:rPr>
      </w:pPr>
    </w:p>
    <w:p w:rsidR="00AE236F" w:rsidRPr="00553DDE" w:rsidRDefault="00AE236F" w:rsidP="00AE236F">
      <w:pPr>
        <w:tabs>
          <w:tab w:val="left" w:pos="1985"/>
        </w:tabs>
        <w:spacing w:after="120" w:line="240" w:lineRule="auto"/>
        <w:rPr>
          <w:rFonts w:eastAsia="Times New Roman"/>
          <w:i/>
          <w:spacing w:val="-4"/>
          <w:sz w:val="24"/>
          <w:szCs w:val="24"/>
          <w:lang w:eastAsia="ru-RU"/>
        </w:rPr>
      </w:pPr>
      <w:proofErr w:type="gramStart"/>
      <w:r w:rsidRPr="00553DDE">
        <w:rPr>
          <w:rFonts w:eastAsia="Times New Roman"/>
          <w:i/>
          <w:sz w:val="24"/>
          <w:szCs w:val="24"/>
          <w:lang w:eastAsia="ru-RU"/>
        </w:rPr>
        <w:t xml:space="preserve">* Данные сведения учитываются при оценке  заявок </w:t>
      </w:r>
      <w:r w:rsidRPr="00553DDE">
        <w:rPr>
          <w:rFonts w:eastAsia="Times New Roman"/>
          <w:b/>
          <w:i/>
          <w:sz w:val="24"/>
          <w:szCs w:val="24"/>
          <w:lang w:eastAsia="ru-RU"/>
        </w:rPr>
        <w:t>по показателю</w:t>
      </w:r>
      <w:r w:rsidRPr="00553DDE">
        <w:rPr>
          <w:rFonts w:eastAsia="Times New Roman"/>
          <w:i/>
          <w:sz w:val="24"/>
          <w:szCs w:val="24"/>
          <w:lang w:eastAsia="ru-RU"/>
        </w:rPr>
        <w:t xml:space="preserve"> «Квалификация трудовых ресурсов (руководителей и ключевых специалистов), предлагаемых для выполнения работ, оказания услуг» </w:t>
      </w:r>
      <w:r w:rsidRPr="00553DDE">
        <w:rPr>
          <w:rFonts w:eastAsia="Times New Roman"/>
          <w:b/>
          <w:i/>
          <w:sz w:val="24"/>
          <w:szCs w:val="24"/>
          <w:lang w:eastAsia="ru-RU"/>
        </w:rPr>
        <w:t>в рамках критерия</w:t>
      </w:r>
      <w:r w:rsidRPr="00553DDE">
        <w:rPr>
          <w:rFonts w:eastAsia="Times New Roman"/>
          <w:i/>
          <w:sz w:val="24"/>
          <w:szCs w:val="24"/>
          <w:lang w:eastAsia="ru-RU"/>
        </w:rPr>
        <w:t xml:space="preserve">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w:t>
      </w:r>
      <w:proofErr w:type="gramEnd"/>
      <w:r w:rsidRPr="00553DDE">
        <w:rPr>
          <w:rFonts w:eastAsia="Times New Roman"/>
          <w:i/>
          <w:sz w:val="24"/>
          <w:szCs w:val="24"/>
          <w:lang w:eastAsia="ru-RU"/>
        </w:rPr>
        <w:t xml:space="preserve"> и иных работников определенного уровня квалификации»</w:t>
      </w:r>
    </w:p>
    <w:p w:rsidR="00AE236F" w:rsidRPr="00553DDE" w:rsidRDefault="00AE236F" w:rsidP="00AE236F">
      <w:pPr>
        <w:spacing w:after="0" w:line="240" w:lineRule="auto"/>
        <w:jc w:val="center"/>
        <w:rPr>
          <w:rFonts w:eastAsia="Times New Roman"/>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Pr="00553DDE" w:rsidRDefault="00AE236F" w:rsidP="00AE236F">
      <w:pPr>
        <w:spacing w:after="0" w:line="240" w:lineRule="auto"/>
        <w:jc w:val="center"/>
        <w:rPr>
          <w:rFonts w:eastAsia="Times New Roman"/>
          <w:b/>
          <w:caps/>
          <w:sz w:val="24"/>
          <w:szCs w:val="24"/>
          <w:lang w:eastAsia="ru-RU"/>
        </w:rPr>
      </w:pPr>
    </w:p>
    <w:p w:rsidR="00AE236F" w:rsidRDefault="00AE236F" w:rsidP="00AE236F">
      <w:pPr>
        <w:spacing w:after="0" w:line="240" w:lineRule="auto"/>
        <w:jc w:val="center"/>
        <w:rPr>
          <w:rFonts w:eastAsia="Times New Roman"/>
          <w:b/>
          <w:caps/>
          <w:sz w:val="24"/>
          <w:szCs w:val="24"/>
          <w:lang w:eastAsia="ru-RU"/>
        </w:rPr>
      </w:pPr>
    </w:p>
    <w:p w:rsidR="007B5B42" w:rsidRDefault="007B5B42" w:rsidP="00AE236F">
      <w:pPr>
        <w:spacing w:after="0" w:line="240" w:lineRule="auto"/>
        <w:jc w:val="center"/>
        <w:rPr>
          <w:rFonts w:eastAsia="Times New Roman"/>
          <w:b/>
          <w:caps/>
          <w:sz w:val="24"/>
          <w:szCs w:val="24"/>
          <w:lang w:eastAsia="ru-RU"/>
        </w:rPr>
      </w:pPr>
    </w:p>
    <w:p w:rsidR="007B5B42" w:rsidRDefault="007B5B42" w:rsidP="00AE236F">
      <w:pPr>
        <w:spacing w:after="0" w:line="240" w:lineRule="auto"/>
        <w:jc w:val="center"/>
        <w:rPr>
          <w:rFonts w:eastAsia="Times New Roman"/>
          <w:b/>
          <w:caps/>
          <w:sz w:val="24"/>
          <w:szCs w:val="24"/>
          <w:lang w:eastAsia="ru-RU"/>
        </w:rPr>
      </w:pPr>
    </w:p>
    <w:p w:rsidR="007B5B42" w:rsidRDefault="007B5B42" w:rsidP="00AE236F">
      <w:pPr>
        <w:spacing w:after="0" w:line="240" w:lineRule="auto"/>
        <w:jc w:val="center"/>
        <w:rPr>
          <w:rFonts w:eastAsia="Times New Roman"/>
          <w:b/>
          <w:caps/>
          <w:sz w:val="24"/>
          <w:szCs w:val="24"/>
          <w:lang w:eastAsia="ru-RU"/>
        </w:rPr>
      </w:pPr>
    </w:p>
    <w:p w:rsidR="007B5B42" w:rsidRPr="00553DDE" w:rsidRDefault="007B5B42" w:rsidP="00AE236F">
      <w:pPr>
        <w:spacing w:after="0" w:line="240" w:lineRule="auto"/>
        <w:jc w:val="center"/>
        <w:rPr>
          <w:rFonts w:eastAsia="Times New Roman"/>
          <w:b/>
          <w:caps/>
          <w:sz w:val="24"/>
          <w:szCs w:val="24"/>
          <w:lang w:eastAsia="ru-RU"/>
        </w:rPr>
      </w:pPr>
    </w:p>
    <w:p w:rsidR="00AE236F" w:rsidRDefault="00AE236F" w:rsidP="00AE236F">
      <w:pPr>
        <w:spacing w:before="220" w:after="0" w:line="240" w:lineRule="auto"/>
        <w:ind w:left="40" w:right="6600"/>
        <w:jc w:val="left"/>
        <w:rPr>
          <w:rFonts w:eastAsia="Times New Roman"/>
          <w:b/>
          <w:caps/>
          <w:sz w:val="24"/>
          <w:szCs w:val="24"/>
          <w:lang w:eastAsia="ru-RU"/>
        </w:rPr>
      </w:pPr>
    </w:p>
    <w:p w:rsidR="00553DDE" w:rsidRPr="00553DDE" w:rsidRDefault="00553DDE" w:rsidP="00AE236F">
      <w:pPr>
        <w:spacing w:before="220" w:after="0" w:line="240" w:lineRule="auto"/>
        <w:ind w:left="40" w:right="6600"/>
        <w:jc w:val="left"/>
        <w:rPr>
          <w:rFonts w:eastAsia="Times New Roman"/>
          <w:sz w:val="24"/>
          <w:szCs w:val="24"/>
          <w:lang w:eastAsia="ru-RU"/>
        </w:rPr>
      </w:pPr>
    </w:p>
    <w:p w:rsidR="00AE236F" w:rsidRPr="006C169E" w:rsidRDefault="00AE236F" w:rsidP="00AE236F">
      <w:pPr>
        <w:spacing w:after="0" w:line="240" w:lineRule="auto"/>
        <w:jc w:val="right"/>
        <w:rPr>
          <w:rFonts w:eastAsia="Times New Roman"/>
          <w:caps/>
          <w:sz w:val="24"/>
          <w:szCs w:val="24"/>
          <w:lang w:eastAsia="ru-RU"/>
        </w:rPr>
      </w:pPr>
      <w:r w:rsidRPr="006C169E">
        <w:rPr>
          <w:rFonts w:eastAsia="Times New Roman"/>
          <w:caps/>
          <w:sz w:val="24"/>
          <w:szCs w:val="24"/>
          <w:lang w:eastAsia="ru-RU"/>
        </w:rPr>
        <w:t>Ф-6</w:t>
      </w:r>
    </w:p>
    <w:p w:rsidR="00AE236F" w:rsidRPr="006C169E" w:rsidRDefault="00AE236F" w:rsidP="00AE236F">
      <w:pPr>
        <w:spacing w:after="0" w:line="240" w:lineRule="auto"/>
        <w:jc w:val="left"/>
        <w:rPr>
          <w:rFonts w:eastAsia="Times New Roman"/>
          <w:caps/>
          <w:sz w:val="24"/>
          <w:szCs w:val="24"/>
          <w:lang w:eastAsia="ru-RU"/>
        </w:rPr>
      </w:pPr>
    </w:p>
    <w:p w:rsidR="00AE236F" w:rsidRPr="006C169E" w:rsidRDefault="00AE236F" w:rsidP="00AE236F">
      <w:pPr>
        <w:spacing w:after="0" w:line="240" w:lineRule="auto"/>
        <w:jc w:val="center"/>
        <w:rPr>
          <w:rFonts w:eastAsia="Times New Roman"/>
          <w:bCs/>
          <w:iCs/>
          <w:sz w:val="24"/>
          <w:szCs w:val="24"/>
          <w:lang w:eastAsia="ru-RU"/>
        </w:rPr>
      </w:pPr>
      <w:r w:rsidRPr="006C169E">
        <w:rPr>
          <w:rFonts w:eastAsia="Times New Roman"/>
          <w:caps/>
          <w:sz w:val="24"/>
          <w:szCs w:val="24"/>
          <w:lang w:eastAsia="ru-RU"/>
        </w:rPr>
        <w:t xml:space="preserve">пРИМЕРНАЯ </w:t>
      </w:r>
      <w:r w:rsidRPr="006C169E">
        <w:rPr>
          <w:rFonts w:eastAsia="Times New Roman"/>
          <w:bCs/>
          <w:iCs/>
          <w:sz w:val="24"/>
          <w:szCs w:val="24"/>
          <w:lang w:eastAsia="ru-RU"/>
        </w:rPr>
        <w:t xml:space="preserve">ФОРМА </w:t>
      </w:r>
    </w:p>
    <w:p w:rsidR="00AE236F" w:rsidRPr="006C169E" w:rsidRDefault="00AE236F" w:rsidP="00AE236F">
      <w:pPr>
        <w:spacing w:after="0" w:line="240" w:lineRule="auto"/>
        <w:jc w:val="center"/>
        <w:rPr>
          <w:rFonts w:eastAsia="Times New Roman"/>
          <w:bCs/>
          <w:iCs/>
          <w:sz w:val="24"/>
          <w:szCs w:val="24"/>
          <w:lang w:eastAsia="ru-RU"/>
        </w:rPr>
      </w:pPr>
      <w:r w:rsidRPr="006C169E">
        <w:rPr>
          <w:rFonts w:eastAsia="Times New Roman"/>
          <w:bCs/>
          <w:iCs/>
          <w:sz w:val="24"/>
          <w:szCs w:val="24"/>
          <w:lang w:eastAsia="ru-RU"/>
        </w:rPr>
        <w:t>«ОПЫТ УЧАСТНИКА ПО УСПЕШНОЙ ПОСТАВКЕ ТОВАРА, ВЫПОЛНЕНИЮ РАБОТ, ОКАЗАНИЮ УСЛУГ СОПОСТАВИМОГО ХАРАКТЕРА И ОБЪЕМА» *</w:t>
      </w:r>
    </w:p>
    <w:p w:rsidR="00AE236F" w:rsidRPr="006C169E" w:rsidRDefault="00AE236F" w:rsidP="00AE236F">
      <w:pPr>
        <w:spacing w:after="317" w:line="240" w:lineRule="auto"/>
        <w:jc w:val="left"/>
        <w:rPr>
          <w:rFonts w:ascii="Arial" w:eastAsia="Times New Roman" w:hAnsi="Arial" w:cs="Arial"/>
          <w:sz w:val="24"/>
          <w:szCs w:val="24"/>
          <w:lang w:eastAsia="ru-RU"/>
        </w:rPr>
      </w:pPr>
    </w:p>
    <w:tbl>
      <w:tblPr>
        <w:tblW w:w="10774" w:type="dxa"/>
        <w:tblInd w:w="-669" w:type="dxa"/>
        <w:tblLayout w:type="fixed"/>
        <w:tblCellMar>
          <w:left w:w="40" w:type="dxa"/>
          <w:right w:w="40" w:type="dxa"/>
        </w:tblCellMar>
        <w:tblLook w:val="0000" w:firstRow="0" w:lastRow="0" w:firstColumn="0" w:lastColumn="0" w:noHBand="0" w:noVBand="0"/>
      </w:tblPr>
      <w:tblGrid>
        <w:gridCol w:w="872"/>
        <w:gridCol w:w="1570"/>
        <w:gridCol w:w="2965"/>
        <w:gridCol w:w="2441"/>
        <w:gridCol w:w="2926"/>
      </w:tblGrid>
      <w:tr w:rsidR="00AE236F" w:rsidRPr="006C169E" w:rsidTr="00B537D4">
        <w:trPr>
          <w:cantSplit/>
          <w:trHeight w:hRule="exact" w:val="2203"/>
        </w:trPr>
        <w:tc>
          <w:tcPr>
            <w:tcW w:w="872" w:type="dxa"/>
            <w:tcBorders>
              <w:top w:val="single" w:sz="6" w:space="0" w:color="auto"/>
              <w:left w:val="single" w:sz="6" w:space="0" w:color="auto"/>
              <w:bottom w:val="single" w:sz="6" w:space="0" w:color="auto"/>
              <w:right w:val="single" w:sz="6" w:space="0" w:color="auto"/>
            </w:tcBorders>
          </w:tcPr>
          <w:p w:rsidR="00AE236F" w:rsidRPr="006C169E" w:rsidRDefault="00AE236F" w:rsidP="00AE236F">
            <w:pPr>
              <w:spacing w:after="0" w:line="240" w:lineRule="auto"/>
              <w:jc w:val="center"/>
              <w:rPr>
                <w:rFonts w:eastAsia="Times New Roman"/>
                <w:iCs/>
                <w:sz w:val="24"/>
                <w:szCs w:val="24"/>
                <w:lang w:eastAsia="ru-RU"/>
              </w:rPr>
            </w:pPr>
            <w:r w:rsidRPr="006C169E">
              <w:rPr>
                <w:rFonts w:eastAsia="Times New Roman"/>
                <w:iCs/>
                <w:sz w:val="24"/>
                <w:szCs w:val="24"/>
                <w:lang w:eastAsia="ru-RU"/>
              </w:rPr>
              <w:t xml:space="preserve">№ </w:t>
            </w:r>
            <w:proofErr w:type="gramStart"/>
            <w:r w:rsidRPr="006C169E">
              <w:rPr>
                <w:rFonts w:eastAsia="Times New Roman"/>
                <w:iCs/>
                <w:sz w:val="24"/>
                <w:szCs w:val="24"/>
                <w:lang w:eastAsia="ru-RU"/>
              </w:rPr>
              <w:t>п</w:t>
            </w:r>
            <w:proofErr w:type="gramEnd"/>
            <w:r w:rsidRPr="006C169E">
              <w:rPr>
                <w:rFonts w:eastAsia="Times New Roman"/>
                <w:iCs/>
                <w:sz w:val="24"/>
                <w:szCs w:val="24"/>
                <w:lang w:eastAsia="ru-RU"/>
              </w:rPr>
              <w:t>/п</w:t>
            </w:r>
          </w:p>
        </w:tc>
        <w:tc>
          <w:tcPr>
            <w:tcW w:w="1570" w:type="dxa"/>
            <w:tcBorders>
              <w:top w:val="single" w:sz="6" w:space="0" w:color="auto"/>
              <w:left w:val="single" w:sz="6" w:space="0" w:color="auto"/>
              <w:bottom w:val="single" w:sz="6" w:space="0" w:color="auto"/>
              <w:right w:val="single" w:sz="4" w:space="0" w:color="auto"/>
            </w:tcBorders>
          </w:tcPr>
          <w:p w:rsidR="00AE236F" w:rsidRPr="006C169E" w:rsidRDefault="00AE236F" w:rsidP="00AE236F">
            <w:pPr>
              <w:spacing w:after="0" w:line="240" w:lineRule="auto"/>
              <w:jc w:val="center"/>
              <w:rPr>
                <w:rFonts w:eastAsia="Times New Roman"/>
                <w:iCs/>
                <w:sz w:val="24"/>
                <w:szCs w:val="24"/>
                <w:lang w:eastAsia="ru-RU"/>
              </w:rPr>
            </w:pPr>
            <w:r w:rsidRPr="006C169E">
              <w:rPr>
                <w:rFonts w:eastAsia="Times New Roman"/>
                <w:iCs/>
                <w:sz w:val="24"/>
                <w:szCs w:val="24"/>
                <w:lang w:eastAsia="ru-RU"/>
              </w:rPr>
              <w:t>Год выполнения работ</w:t>
            </w:r>
          </w:p>
        </w:tc>
        <w:tc>
          <w:tcPr>
            <w:tcW w:w="2965" w:type="dxa"/>
            <w:tcBorders>
              <w:top w:val="single" w:sz="6" w:space="0" w:color="auto"/>
              <w:left w:val="single" w:sz="4" w:space="0" w:color="auto"/>
              <w:bottom w:val="single" w:sz="6" w:space="0" w:color="auto"/>
              <w:right w:val="single" w:sz="4" w:space="0" w:color="auto"/>
            </w:tcBorders>
          </w:tcPr>
          <w:p w:rsidR="00AE236F" w:rsidRPr="006C169E" w:rsidRDefault="00AE236F" w:rsidP="00AE236F">
            <w:pPr>
              <w:widowControl w:val="0"/>
              <w:tabs>
                <w:tab w:val="center" w:pos="4677"/>
                <w:tab w:val="right" w:pos="9355"/>
              </w:tabs>
              <w:autoSpaceDE w:val="0"/>
              <w:autoSpaceDN w:val="0"/>
              <w:adjustRightInd w:val="0"/>
              <w:spacing w:after="0" w:line="240" w:lineRule="auto"/>
              <w:jc w:val="center"/>
              <w:rPr>
                <w:rFonts w:eastAsia="Times New Roman"/>
                <w:bCs/>
                <w:iCs/>
                <w:sz w:val="24"/>
                <w:szCs w:val="24"/>
                <w:lang w:eastAsia="ru-RU"/>
              </w:rPr>
            </w:pPr>
            <w:r w:rsidRPr="006C169E">
              <w:rPr>
                <w:rFonts w:eastAsia="Times New Roman"/>
                <w:bCs/>
                <w:iCs/>
                <w:sz w:val="24"/>
                <w:szCs w:val="24"/>
                <w:lang w:eastAsia="ru-RU"/>
              </w:rPr>
              <w:t xml:space="preserve">Предмет </w:t>
            </w:r>
            <w:r w:rsidR="00956C86" w:rsidRPr="006C169E">
              <w:rPr>
                <w:rFonts w:eastAsia="Times New Roman"/>
                <w:bCs/>
                <w:iCs/>
                <w:sz w:val="24"/>
                <w:szCs w:val="24"/>
                <w:lang w:eastAsia="ru-RU"/>
              </w:rPr>
              <w:t xml:space="preserve">муниципального\государственного </w:t>
            </w:r>
            <w:r w:rsidRPr="006C169E">
              <w:rPr>
                <w:rFonts w:eastAsia="Times New Roman"/>
                <w:bCs/>
                <w:iCs/>
                <w:sz w:val="24"/>
                <w:szCs w:val="24"/>
                <w:lang w:eastAsia="ru-RU"/>
              </w:rPr>
              <w:t>контракта</w:t>
            </w:r>
          </w:p>
          <w:p w:rsidR="00AE236F" w:rsidRPr="006C169E" w:rsidRDefault="00AE236F" w:rsidP="00AE236F">
            <w:pPr>
              <w:spacing w:after="0" w:line="240" w:lineRule="auto"/>
              <w:jc w:val="center"/>
              <w:rPr>
                <w:rFonts w:eastAsia="Times New Roman"/>
                <w:iCs/>
                <w:sz w:val="24"/>
                <w:szCs w:val="24"/>
                <w:lang w:eastAsia="ru-RU"/>
              </w:rPr>
            </w:pPr>
          </w:p>
        </w:tc>
        <w:tc>
          <w:tcPr>
            <w:tcW w:w="2441" w:type="dxa"/>
            <w:tcBorders>
              <w:top w:val="single" w:sz="6" w:space="0" w:color="auto"/>
              <w:left w:val="single" w:sz="4" w:space="0" w:color="auto"/>
              <w:bottom w:val="single" w:sz="6" w:space="0" w:color="auto"/>
              <w:right w:val="single" w:sz="6" w:space="0" w:color="auto"/>
            </w:tcBorders>
            <w:shd w:val="clear" w:color="auto" w:fill="FFFFFF"/>
          </w:tcPr>
          <w:p w:rsidR="00AE236F" w:rsidRPr="006C169E" w:rsidRDefault="00AE236F" w:rsidP="00956C86">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r w:rsidRPr="006C169E">
              <w:rPr>
                <w:rFonts w:eastAsia="Times New Roman"/>
                <w:sz w:val="24"/>
                <w:szCs w:val="24"/>
                <w:lang w:eastAsia="ru-RU"/>
              </w:rPr>
              <w:t xml:space="preserve">№№ </w:t>
            </w:r>
            <w:r w:rsidR="00956C86" w:rsidRPr="006C169E">
              <w:rPr>
                <w:rFonts w:eastAsia="Times New Roman"/>
                <w:sz w:val="24"/>
                <w:szCs w:val="24"/>
                <w:lang w:eastAsia="ru-RU"/>
              </w:rPr>
              <w:t>муниципальных\государственных</w:t>
            </w:r>
            <w:r w:rsidRPr="006C169E">
              <w:rPr>
                <w:rFonts w:eastAsia="Times New Roman"/>
                <w:sz w:val="24"/>
                <w:szCs w:val="24"/>
                <w:lang w:eastAsia="ru-RU"/>
              </w:rPr>
              <w:t xml:space="preserve"> контрактов  с указанием Заказчика</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6C169E" w:rsidRDefault="00AE236F" w:rsidP="00AE236F">
            <w:pPr>
              <w:widowControl w:val="0"/>
              <w:shd w:val="clear" w:color="auto" w:fill="FFFFFF"/>
              <w:autoSpaceDE w:val="0"/>
              <w:autoSpaceDN w:val="0"/>
              <w:adjustRightInd w:val="0"/>
              <w:spacing w:after="0" w:line="281" w:lineRule="exact"/>
              <w:ind w:left="14"/>
              <w:jc w:val="center"/>
              <w:rPr>
                <w:rFonts w:eastAsia="Times New Roman"/>
                <w:i/>
                <w:iCs/>
                <w:sz w:val="24"/>
                <w:szCs w:val="24"/>
                <w:lang w:eastAsia="ru-RU"/>
              </w:rPr>
            </w:pPr>
            <w:r w:rsidRPr="006C169E">
              <w:rPr>
                <w:rFonts w:eastAsia="Times New Roman"/>
                <w:sz w:val="24"/>
                <w:szCs w:val="24"/>
                <w:lang w:eastAsia="ru-RU"/>
              </w:rPr>
              <w:t>Стоимость выполненных работ по контракту или договору                   (тыс. руб.)</w:t>
            </w:r>
          </w:p>
        </w:tc>
      </w:tr>
      <w:tr w:rsidR="00AE236F" w:rsidRPr="00553DDE" w:rsidTr="00B537D4">
        <w:trPr>
          <w:trHeight w:hRule="exact" w:val="347"/>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r w:rsidRPr="00553DDE">
              <w:rPr>
                <w:rFonts w:eastAsia="Times New Roman"/>
                <w:i/>
                <w:iCs/>
                <w:color w:val="000000"/>
                <w:sz w:val="24"/>
                <w:szCs w:val="24"/>
                <w:lang w:eastAsia="ru-RU"/>
              </w:rPr>
              <w:t>1</w:t>
            </w:r>
            <w:r w:rsidRPr="00553DDE">
              <w:rPr>
                <w:rFonts w:eastAsia="Times New Roman"/>
                <w:sz w:val="24"/>
                <w:szCs w:val="24"/>
                <w:lang w:eastAsia="ru-RU"/>
              </w:rPr>
              <w:t xml:space="preserve"> </w:t>
            </w: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r w:rsidRPr="00553DDE">
              <w:rPr>
                <w:rFonts w:eastAsia="Times New Roman"/>
                <w:i/>
                <w:iCs/>
                <w:sz w:val="24"/>
                <w:szCs w:val="24"/>
                <w:lang w:eastAsia="ru-RU"/>
              </w:rPr>
              <w:t>2</w:t>
            </w: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r w:rsidRPr="00553DDE">
              <w:rPr>
                <w:rFonts w:eastAsia="Times New Roman"/>
                <w:i/>
                <w:iCs/>
                <w:sz w:val="24"/>
                <w:szCs w:val="24"/>
                <w:lang w:eastAsia="ru-RU"/>
              </w:rPr>
              <w:t>3</w:t>
            </w: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r w:rsidRPr="00553DDE">
              <w:rPr>
                <w:rFonts w:eastAsia="Times New Roman"/>
                <w:i/>
                <w:iCs/>
                <w:sz w:val="24"/>
                <w:szCs w:val="24"/>
                <w:lang w:eastAsia="ru-RU"/>
              </w:rPr>
              <w:t>4</w:t>
            </w: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r w:rsidRPr="00553DDE">
              <w:rPr>
                <w:rFonts w:eastAsia="Times New Roman"/>
                <w:i/>
                <w:iCs/>
                <w:sz w:val="24"/>
                <w:szCs w:val="24"/>
                <w:lang w:eastAsia="ru-RU"/>
              </w:rPr>
              <w:t>5</w:t>
            </w:r>
          </w:p>
        </w:tc>
      </w:tr>
      <w:tr w:rsidR="00AE236F" w:rsidRPr="00553DDE" w:rsidTr="00B537D4">
        <w:trPr>
          <w:trHeight w:hRule="exact" w:val="392"/>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ind w:left="302"/>
              <w:jc w:val="left"/>
              <w:rPr>
                <w:rFonts w:eastAsia="Times New Roman"/>
                <w:i/>
                <w:iCs/>
                <w:sz w:val="24"/>
                <w:szCs w:val="24"/>
                <w:lang w:eastAsia="ru-RU"/>
              </w:rPr>
            </w:pPr>
          </w:p>
        </w:tc>
      </w:tr>
      <w:tr w:rsidR="00AE236F" w:rsidRPr="00553DDE" w:rsidTr="00B537D4">
        <w:trPr>
          <w:trHeight w:hRule="exact" w:val="384"/>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r>
      <w:tr w:rsidR="00AE236F" w:rsidRPr="00553DDE" w:rsidTr="00B537D4">
        <w:trPr>
          <w:trHeight w:hRule="exact" w:val="355"/>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r>
      <w:tr w:rsidR="00AE236F" w:rsidRPr="00553DDE" w:rsidTr="00B537D4">
        <w:trPr>
          <w:trHeight w:hRule="exact" w:val="365"/>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r>
      <w:tr w:rsidR="00AE236F" w:rsidRPr="00553DDE" w:rsidTr="00B537D4">
        <w:trPr>
          <w:trHeight w:hRule="exact" w:val="559"/>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r>
      <w:tr w:rsidR="00AE236F" w:rsidRPr="00553DDE" w:rsidTr="00B537D4">
        <w:trPr>
          <w:trHeight w:hRule="exact" w:val="355"/>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r>
      <w:tr w:rsidR="00AE236F" w:rsidRPr="00553DDE" w:rsidTr="00B537D4">
        <w:trPr>
          <w:trHeight w:hRule="exact" w:val="355"/>
        </w:trPr>
        <w:tc>
          <w:tcPr>
            <w:tcW w:w="872"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1570" w:type="dxa"/>
            <w:tcBorders>
              <w:top w:val="single" w:sz="6" w:space="0" w:color="auto"/>
              <w:left w:val="single" w:sz="6" w:space="0" w:color="auto"/>
              <w:bottom w:val="single" w:sz="6" w:space="0" w:color="auto"/>
              <w:right w:val="single" w:sz="4"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center"/>
              <w:rPr>
                <w:rFonts w:eastAsia="Times New Roman"/>
                <w:i/>
                <w:iCs/>
                <w:color w:val="000000"/>
                <w:spacing w:val="-7"/>
                <w:sz w:val="24"/>
                <w:szCs w:val="24"/>
                <w:lang w:eastAsia="ru-RU"/>
              </w:rPr>
            </w:pPr>
          </w:p>
        </w:tc>
        <w:tc>
          <w:tcPr>
            <w:tcW w:w="2965" w:type="dxa"/>
            <w:tcBorders>
              <w:top w:val="single" w:sz="6" w:space="0" w:color="auto"/>
              <w:left w:val="single" w:sz="4"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441"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c>
          <w:tcPr>
            <w:tcW w:w="2926" w:type="dxa"/>
            <w:tcBorders>
              <w:top w:val="single" w:sz="6" w:space="0" w:color="auto"/>
              <w:left w:val="single" w:sz="6" w:space="0" w:color="auto"/>
              <w:bottom w:val="single" w:sz="6" w:space="0" w:color="auto"/>
              <w:right w:val="single" w:sz="6" w:space="0" w:color="auto"/>
            </w:tcBorders>
            <w:shd w:val="clear" w:color="auto" w:fill="FFFFFF"/>
          </w:tcPr>
          <w:p w:rsidR="00AE236F" w:rsidRPr="00553DDE" w:rsidRDefault="00AE236F" w:rsidP="00AE236F">
            <w:pPr>
              <w:widowControl w:val="0"/>
              <w:shd w:val="clear" w:color="auto" w:fill="FFFFFF"/>
              <w:autoSpaceDE w:val="0"/>
              <w:autoSpaceDN w:val="0"/>
              <w:adjustRightInd w:val="0"/>
              <w:spacing w:after="0" w:line="240" w:lineRule="auto"/>
              <w:jc w:val="left"/>
              <w:rPr>
                <w:rFonts w:eastAsia="Times New Roman"/>
                <w:i/>
                <w:iCs/>
                <w:sz w:val="24"/>
                <w:szCs w:val="24"/>
                <w:lang w:eastAsia="ru-RU"/>
              </w:rPr>
            </w:pPr>
          </w:p>
        </w:tc>
      </w:tr>
    </w:tbl>
    <w:p w:rsidR="00AE236F" w:rsidRPr="00553DDE" w:rsidRDefault="00AE236F" w:rsidP="00AE236F">
      <w:pPr>
        <w:tabs>
          <w:tab w:val="left" w:pos="1985"/>
        </w:tabs>
        <w:spacing w:after="120" w:line="240" w:lineRule="auto"/>
        <w:rPr>
          <w:rFonts w:eastAsia="Times New Roman"/>
          <w:i/>
          <w:sz w:val="24"/>
          <w:szCs w:val="24"/>
          <w:lang w:val="en-US" w:eastAsia="ru-RU"/>
        </w:rPr>
      </w:pPr>
    </w:p>
    <w:p w:rsidR="00AE236F" w:rsidRPr="00553DDE" w:rsidRDefault="00AE236F" w:rsidP="00AE236F">
      <w:pPr>
        <w:tabs>
          <w:tab w:val="left" w:pos="1985"/>
        </w:tabs>
        <w:spacing w:after="120" w:line="240" w:lineRule="auto"/>
        <w:rPr>
          <w:rFonts w:eastAsia="Times New Roman"/>
          <w:i/>
          <w:sz w:val="24"/>
          <w:szCs w:val="24"/>
          <w:lang w:eastAsia="ru-RU"/>
        </w:rPr>
      </w:pPr>
      <w:proofErr w:type="gramStart"/>
      <w:r w:rsidRPr="00553DDE">
        <w:rPr>
          <w:rFonts w:eastAsia="Times New Roman"/>
          <w:i/>
          <w:sz w:val="24"/>
          <w:szCs w:val="24"/>
          <w:lang w:eastAsia="ru-RU"/>
        </w:rPr>
        <w:t xml:space="preserve">* Данные сведения учитываются при оценке  заявок </w:t>
      </w:r>
      <w:r w:rsidRPr="00553DDE">
        <w:rPr>
          <w:rFonts w:eastAsia="Times New Roman"/>
          <w:b/>
          <w:i/>
          <w:sz w:val="24"/>
          <w:szCs w:val="24"/>
          <w:lang w:eastAsia="ru-RU"/>
        </w:rPr>
        <w:t>по показателю</w:t>
      </w:r>
      <w:r w:rsidRPr="00553DDE">
        <w:rPr>
          <w:rFonts w:eastAsia="Times New Roman"/>
          <w:i/>
          <w:sz w:val="24"/>
          <w:szCs w:val="24"/>
          <w:lang w:eastAsia="ru-RU"/>
        </w:rPr>
        <w:t xml:space="preserve"> «Опыт участника по успешной поставке товара, выполнению работ, оказанию услуг сопоставимого характера и объема» </w:t>
      </w:r>
      <w:r w:rsidRPr="00553DDE">
        <w:rPr>
          <w:rFonts w:eastAsia="Times New Roman"/>
          <w:b/>
          <w:i/>
          <w:sz w:val="24"/>
          <w:szCs w:val="24"/>
          <w:lang w:eastAsia="ru-RU"/>
        </w:rPr>
        <w:t>в рамках критерия</w:t>
      </w:r>
      <w:r w:rsidRPr="00553DDE">
        <w:rPr>
          <w:rFonts w:eastAsia="Times New Roman"/>
          <w:i/>
          <w:sz w:val="24"/>
          <w:szCs w:val="24"/>
          <w:lang w:eastAsia="ru-RU"/>
        </w:rPr>
        <w:t xml:space="preserve"> «Квалификация участника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w:t>
      </w:r>
      <w:proofErr w:type="gramEnd"/>
      <w:r w:rsidRPr="00553DDE">
        <w:rPr>
          <w:rFonts w:eastAsia="Times New Roman"/>
          <w:i/>
          <w:sz w:val="24"/>
          <w:szCs w:val="24"/>
          <w:lang w:eastAsia="ru-RU"/>
        </w:rPr>
        <w:t>, специалистов и иных работников определенного уровня квалификации»</w:t>
      </w:r>
    </w:p>
    <w:p w:rsidR="00AE236F" w:rsidRPr="00553DDE" w:rsidRDefault="00AE236F" w:rsidP="00AE236F">
      <w:pPr>
        <w:tabs>
          <w:tab w:val="left" w:pos="1080"/>
        </w:tabs>
        <w:spacing w:after="0" w:line="240" w:lineRule="auto"/>
        <w:ind w:right="54"/>
        <w:jc w:val="left"/>
        <w:rPr>
          <w:rFonts w:eastAsia="Times New Roman"/>
          <w:sz w:val="24"/>
          <w:szCs w:val="24"/>
          <w:lang w:eastAsia="ru-RU"/>
        </w:rPr>
      </w:pPr>
    </w:p>
    <w:p w:rsidR="00AE236F" w:rsidRPr="00553DDE" w:rsidRDefault="00AE236F" w:rsidP="00AE236F">
      <w:pPr>
        <w:tabs>
          <w:tab w:val="left" w:pos="1080"/>
        </w:tabs>
        <w:spacing w:after="0" w:line="240" w:lineRule="auto"/>
        <w:ind w:right="54"/>
        <w:jc w:val="left"/>
        <w:rPr>
          <w:rFonts w:eastAsia="Times New Roman"/>
          <w:sz w:val="24"/>
          <w:szCs w:val="24"/>
          <w:lang w:eastAsia="ru-RU"/>
        </w:rPr>
      </w:pPr>
    </w:p>
    <w:p w:rsidR="00AE236F" w:rsidRPr="00553DDE" w:rsidRDefault="00AE236F" w:rsidP="00AE236F">
      <w:pPr>
        <w:tabs>
          <w:tab w:val="left" w:pos="1080"/>
        </w:tabs>
        <w:spacing w:after="0" w:line="240" w:lineRule="auto"/>
        <w:ind w:right="54"/>
        <w:jc w:val="left"/>
        <w:rPr>
          <w:rFonts w:eastAsia="Times New Roman"/>
          <w:sz w:val="24"/>
          <w:szCs w:val="24"/>
          <w:lang w:eastAsia="ru-RU"/>
        </w:rPr>
      </w:pPr>
    </w:p>
    <w:p w:rsidR="00AE236F" w:rsidRPr="00553DDE" w:rsidRDefault="00AE236F" w:rsidP="00AE236F">
      <w:pPr>
        <w:tabs>
          <w:tab w:val="left" w:pos="1080"/>
        </w:tabs>
        <w:spacing w:after="0" w:line="240" w:lineRule="auto"/>
        <w:ind w:right="54"/>
        <w:jc w:val="left"/>
        <w:rPr>
          <w:rFonts w:eastAsia="Times New Roman"/>
          <w:sz w:val="24"/>
          <w:szCs w:val="24"/>
          <w:lang w:eastAsia="ru-RU"/>
        </w:rPr>
      </w:pP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r w:rsidRPr="00553DDE">
        <w:rPr>
          <w:rFonts w:eastAsia="Times New Roman"/>
          <w:sz w:val="24"/>
          <w:szCs w:val="24"/>
          <w:lang w:eastAsia="ru-RU"/>
        </w:rPr>
        <w:t>Дата «_____» __________________ 2014 г.</w:t>
      </w: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r w:rsidRPr="00553DDE">
        <w:rPr>
          <w:rFonts w:eastAsia="Times New Roman"/>
          <w:sz w:val="24"/>
          <w:szCs w:val="24"/>
          <w:lang w:eastAsia="ru-RU"/>
        </w:rPr>
        <w:t>Руководитель</w:t>
      </w:r>
      <w:proofErr w:type="gramStart"/>
      <w:r w:rsidRPr="00553DDE">
        <w:rPr>
          <w:rFonts w:eastAsia="Times New Roman"/>
          <w:sz w:val="24"/>
          <w:szCs w:val="24"/>
          <w:lang w:eastAsia="ru-RU"/>
        </w:rPr>
        <w:t xml:space="preserve">            ______________________________(______________________)</w:t>
      </w:r>
      <w:proofErr w:type="gramEnd"/>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r w:rsidRPr="00553DDE">
        <w:rPr>
          <w:rFonts w:eastAsia="Times New Roman"/>
          <w:sz w:val="24"/>
          <w:szCs w:val="24"/>
          <w:lang w:eastAsia="ru-RU"/>
        </w:rPr>
        <w:t xml:space="preserve">                                             (Ф.И.О.)                                                            (подпись)</w:t>
      </w: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p>
    <w:p w:rsidR="00AE236F" w:rsidRPr="00553DDE" w:rsidRDefault="00AE236F" w:rsidP="00AE236F">
      <w:pPr>
        <w:tabs>
          <w:tab w:val="left" w:pos="0"/>
          <w:tab w:val="left" w:pos="1134"/>
        </w:tabs>
        <w:spacing w:after="0" w:line="240" w:lineRule="auto"/>
        <w:ind w:left="142" w:right="340" w:hanging="142"/>
        <w:rPr>
          <w:rFonts w:eastAsia="Times New Roman"/>
          <w:sz w:val="24"/>
          <w:szCs w:val="24"/>
          <w:lang w:eastAsia="ru-RU"/>
        </w:rPr>
      </w:pPr>
      <w:proofErr w:type="spellStart"/>
      <w:r w:rsidRPr="00553DDE">
        <w:rPr>
          <w:rFonts w:eastAsia="Times New Roman"/>
          <w:sz w:val="24"/>
          <w:szCs w:val="24"/>
          <w:lang w:eastAsia="ru-RU"/>
        </w:rPr>
        <w:t>М.п</w:t>
      </w:r>
      <w:proofErr w:type="spellEnd"/>
      <w:r w:rsidRPr="00553DDE">
        <w:rPr>
          <w:rFonts w:eastAsia="Times New Roman"/>
          <w:sz w:val="24"/>
          <w:szCs w:val="24"/>
          <w:lang w:eastAsia="ru-RU"/>
        </w:rPr>
        <w:t>.</w:t>
      </w:r>
    </w:p>
    <w:p w:rsidR="00B537D4" w:rsidRPr="00553DDE" w:rsidRDefault="00B537D4" w:rsidP="00AE236F">
      <w:pPr>
        <w:spacing w:before="220" w:after="0" w:line="240" w:lineRule="auto"/>
        <w:ind w:left="40" w:right="6600"/>
        <w:jc w:val="left"/>
        <w:rPr>
          <w:rFonts w:eastAsia="Times New Roman"/>
          <w:sz w:val="24"/>
          <w:szCs w:val="24"/>
          <w:lang w:eastAsia="ru-RU"/>
        </w:rPr>
      </w:pPr>
    </w:p>
    <w:p w:rsidR="00AE236F" w:rsidRDefault="00AE236F" w:rsidP="00AE236F">
      <w:pPr>
        <w:spacing w:before="220" w:after="0" w:line="240" w:lineRule="auto"/>
        <w:ind w:left="40" w:right="6600"/>
        <w:jc w:val="left"/>
        <w:rPr>
          <w:rFonts w:eastAsia="Times New Roman"/>
          <w:sz w:val="24"/>
          <w:szCs w:val="24"/>
          <w:lang w:eastAsia="ru-RU"/>
        </w:rPr>
      </w:pPr>
    </w:p>
    <w:p w:rsidR="007B5B42" w:rsidRDefault="007B5B42" w:rsidP="00AE236F">
      <w:pPr>
        <w:spacing w:before="220" w:after="0" w:line="240" w:lineRule="auto"/>
        <w:ind w:left="40" w:right="6600"/>
        <w:jc w:val="left"/>
        <w:rPr>
          <w:rFonts w:eastAsia="Times New Roman"/>
          <w:sz w:val="24"/>
          <w:szCs w:val="24"/>
          <w:lang w:eastAsia="ru-RU"/>
        </w:rPr>
      </w:pPr>
    </w:p>
    <w:p w:rsidR="007B5B42" w:rsidRPr="00553DDE" w:rsidRDefault="007B5B42" w:rsidP="00AE236F">
      <w:pPr>
        <w:spacing w:before="220" w:after="0" w:line="240" w:lineRule="auto"/>
        <w:ind w:left="40" w:right="6600"/>
        <w:jc w:val="left"/>
        <w:rPr>
          <w:rFonts w:eastAsia="Times New Roman"/>
          <w:sz w:val="24"/>
          <w:szCs w:val="24"/>
          <w:lang w:eastAsia="ru-RU"/>
        </w:rPr>
      </w:pPr>
      <w:bookmarkStart w:id="15" w:name="_GoBack"/>
      <w:bookmarkEnd w:id="15"/>
    </w:p>
    <w:p w:rsidR="00AE236F" w:rsidRPr="00553DDE" w:rsidRDefault="00AE236F" w:rsidP="00AE236F">
      <w:pPr>
        <w:keepNext/>
        <w:shd w:val="clear" w:color="auto" w:fill="FFFFFF"/>
        <w:spacing w:after="0" w:line="240" w:lineRule="auto"/>
        <w:jc w:val="center"/>
        <w:outlineLvl w:val="0"/>
        <w:rPr>
          <w:rFonts w:eastAsia="Times New Roman"/>
          <w:b/>
          <w:i/>
          <w:iCs/>
          <w:color w:val="000000"/>
          <w:sz w:val="24"/>
          <w:szCs w:val="24"/>
          <w:lang w:eastAsia="ru-RU"/>
        </w:rPr>
      </w:pPr>
      <w:r w:rsidRPr="00553DDE">
        <w:rPr>
          <w:rFonts w:eastAsia="Times New Roman"/>
          <w:b/>
          <w:i/>
          <w:iCs/>
          <w:color w:val="000000"/>
          <w:sz w:val="24"/>
          <w:szCs w:val="24"/>
          <w:lang w:eastAsia="ru-RU"/>
        </w:rPr>
        <w:lastRenderedPageBreak/>
        <w:t>Конкурсное предложение</w:t>
      </w:r>
    </w:p>
    <w:p w:rsidR="00AE236F" w:rsidRPr="00553DDE" w:rsidRDefault="00AE236F" w:rsidP="00AE236F">
      <w:pPr>
        <w:spacing w:after="0" w:line="240" w:lineRule="auto"/>
        <w:jc w:val="left"/>
        <w:rPr>
          <w:rFonts w:eastAsia="Times New Roman"/>
          <w:sz w:val="24"/>
          <w:szCs w:val="24"/>
          <w:lang w:eastAsia="ru-RU"/>
        </w:rPr>
      </w:pPr>
    </w:p>
    <w:p w:rsidR="00AE236F" w:rsidRPr="00553DDE" w:rsidRDefault="00AE236F" w:rsidP="00AE236F">
      <w:pPr>
        <w:widowControl w:val="0"/>
        <w:shd w:val="clear" w:color="auto" w:fill="FFFFFF"/>
        <w:spacing w:after="0" w:line="240" w:lineRule="auto"/>
        <w:ind w:firstLine="567"/>
        <w:jc w:val="left"/>
        <w:rPr>
          <w:rFonts w:eastAsia="Times New Roman"/>
          <w:b/>
          <w:bCs/>
          <w:color w:val="000000"/>
          <w:sz w:val="24"/>
          <w:szCs w:val="24"/>
          <w:lang w:eastAsia="ru-RU"/>
        </w:rPr>
      </w:pPr>
      <w:r w:rsidRPr="00553DDE">
        <w:rPr>
          <w:rFonts w:eastAsia="Times New Roman"/>
          <w:b/>
          <w:bCs/>
          <w:color w:val="000000"/>
          <w:sz w:val="24"/>
          <w:szCs w:val="24"/>
          <w:lang w:eastAsia="ru-RU"/>
        </w:rPr>
        <w:t>Наименование организации или Ф.И.О. физического лица - участника закупки: ___________________________________________________________________________</w:t>
      </w:r>
    </w:p>
    <w:p w:rsidR="00AE236F" w:rsidRPr="00553DDE" w:rsidRDefault="00AE236F" w:rsidP="00AE236F">
      <w:pPr>
        <w:widowControl w:val="0"/>
        <w:shd w:val="clear" w:color="auto" w:fill="FFFFFF"/>
        <w:spacing w:after="0" w:line="240" w:lineRule="auto"/>
        <w:ind w:firstLine="567"/>
        <w:jc w:val="left"/>
        <w:rPr>
          <w:rFonts w:eastAsia="Times New Roman"/>
          <w:b/>
          <w:bCs/>
          <w:color w:val="000000"/>
          <w:sz w:val="24"/>
          <w:szCs w:val="24"/>
          <w:lang w:eastAsia="ru-RU"/>
        </w:rPr>
      </w:pPr>
    </w:p>
    <w:p w:rsidR="00AE236F" w:rsidRPr="00553DDE" w:rsidRDefault="00AE236F" w:rsidP="00AE236F">
      <w:pPr>
        <w:spacing w:after="0" w:line="240" w:lineRule="auto"/>
        <w:ind w:right="12"/>
        <w:rPr>
          <w:rFonts w:eastAsia="Times New Roman"/>
          <w:b/>
          <w:bCs/>
          <w:color w:val="000000"/>
          <w:sz w:val="24"/>
          <w:szCs w:val="24"/>
          <w:lang w:eastAsia="ru-RU"/>
        </w:rPr>
      </w:pPr>
      <w:r w:rsidRPr="00553DDE">
        <w:rPr>
          <w:rFonts w:eastAsia="Times New Roman"/>
          <w:b/>
          <w:bCs/>
          <w:sz w:val="24"/>
          <w:szCs w:val="24"/>
          <w:lang w:eastAsia="ru-RU"/>
        </w:rPr>
        <w:t>Наименование объекта закупки</w:t>
      </w:r>
      <w:r w:rsidRPr="00553DDE">
        <w:rPr>
          <w:rFonts w:eastAsia="Times New Roman"/>
          <w:b/>
          <w:bCs/>
          <w:color w:val="000000"/>
          <w:sz w:val="24"/>
          <w:szCs w:val="24"/>
          <w:lang w:eastAsia="ru-RU"/>
        </w:rPr>
        <w:t xml:space="preserve">: </w:t>
      </w:r>
    </w:p>
    <w:p w:rsidR="00AE236F" w:rsidRPr="00553DDE" w:rsidRDefault="000649F8" w:rsidP="00AE236F">
      <w:pPr>
        <w:widowControl w:val="0"/>
        <w:autoSpaceDE w:val="0"/>
        <w:autoSpaceDN w:val="0"/>
        <w:adjustRightInd w:val="0"/>
        <w:spacing w:after="0" w:line="240" w:lineRule="auto"/>
        <w:rPr>
          <w:color w:val="0D0D0D"/>
          <w:sz w:val="24"/>
          <w:szCs w:val="24"/>
        </w:rPr>
      </w:pPr>
      <w:r w:rsidRPr="00553DDE">
        <w:rPr>
          <w:color w:val="0D0D0D"/>
          <w:sz w:val="24"/>
          <w:szCs w:val="24"/>
        </w:rPr>
        <w:t>Выполнение</w:t>
      </w:r>
      <w:r w:rsidR="00AE236F" w:rsidRPr="00553DDE">
        <w:rPr>
          <w:color w:val="0D0D0D"/>
          <w:sz w:val="24"/>
          <w:szCs w:val="24"/>
        </w:rPr>
        <w:t xml:space="preserve"> научно-исследовательских работ по разработке градостроительной документации: </w:t>
      </w:r>
      <w:r w:rsidR="00AE236F" w:rsidRPr="00553DDE">
        <w:rPr>
          <w:b/>
          <w:color w:val="0D0D0D"/>
          <w:sz w:val="24"/>
          <w:szCs w:val="24"/>
        </w:rPr>
        <w:t>«Внесение изменений в схему территориального планирования Урупского муниципального района Карачаево-Черкесской Республики».</w:t>
      </w:r>
    </w:p>
    <w:p w:rsidR="00AE236F" w:rsidRPr="00553DDE" w:rsidRDefault="00AE236F" w:rsidP="00AE236F">
      <w:pPr>
        <w:spacing w:after="0" w:line="240" w:lineRule="auto"/>
        <w:ind w:right="12"/>
        <w:rPr>
          <w:rFonts w:eastAsia="Times New Roman"/>
          <w:sz w:val="24"/>
          <w:szCs w:val="24"/>
          <w:lang w:eastAsia="ru-RU"/>
        </w:rPr>
      </w:pPr>
    </w:p>
    <w:p w:rsidR="00AE236F" w:rsidRPr="00553DDE" w:rsidRDefault="00AE236F" w:rsidP="00AE236F">
      <w:pPr>
        <w:tabs>
          <w:tab w:val="left" w:pos="426"/>
        </w:tabs>
        <w:spacing w:after="0" w:line="240" w:lineRule="auto"/>
        <w:ind w:firstLine="709"/>
        <w:rPr>
          <w:rFonts w:eastAsia="Times New Roman"/>
          <w:b/>
          <w:bCs/>
          <w:color w:val="000000"/>
          <w:sz w:val="24"/>
          <w:szCs w:val="24"/>
          <w:lang w:eastAsia="ru-RU"/>
        </w:rPr>
      </w:pPr>
      <w:r w:rsidRPr="00553DDE">
        <w:rPr>
          <w:rFonts w:eastAsia="Times New Roman"/>
          <w:b/>
          <w:bCs/>
          <w:color w:val="000000"/>
          <w:sz w:val="24"/>
          <w:szCs w:val="24"/>
          <w:lang w:eastAsia="ru-RU"/>
        </w:rPr>
        <w:t>1. Стоимость работ и условия финансирования:</w:t>
      </w:r>
    </w:p>
    <w:p w:rsidR="00AE236F" w:rsidRPr="00553DDE" w:rsidRDefault="00AE236F" w:rsidP="00AE236F">
      <w:pPr>
        <w:widowControl w:val="0"/>
        <w:shd w:val="clear" w:color="auto" w:fill="FFFFFF"/>
        <w:tabs>
          <w:tab w:val="left" w:leader="underscore" w:pos="7229"/>
        </w:tabs>
        <w:spacing w:after="0" w:line="240" w:lineRule="auto"/>
        <w:ind w:firstLine="567"/>
        <w:rPr>
          <w:rFonts w:eastAsia="Times New Roman"/>
          <w:i/>
          <w:color w:val="000000"/>
          <w:sz w:val="24"/>
          <w:szCs w:val="24"/>
          <w:lang w:eastAsia="ru-RU"/>
        </w:rPr>
      </w:pPr>
      <w:r w:rsidRPr="00553DDE">
        <w:rPr>
          <w:rFonts w:eastAsia="Times New Roman"/>
          <w:bCs/>
          <w:color w:val="000000"/>
          <w:sz w:val="24"/>
          <w:szCs w:val="24"/>
          <w:lang w:eastAsia="ru-RU"/>
        </w:rPr>
        <w:t>1.1.</w:t>
      </w:r>
      <w:r w:rsidRPr="00553DDE">
        <w:rPr>
          <w:rFonts w:eastAsia="Times New Roman"/>
          <w:b/>
          <w:bCs/>
          <w:color w:val="000000"/>
          <w:sz w:val="24"/>
          <w:szCs w:val="24"/>
          <w:lang w:eastAsia="ru-RU"/>
        </w:rPr>
        <w:t xml:space="preserve"> </w:t>
      </w:r>
      <w:r w:rsidRPr="00553DDE">
        <w:rPr>
          <w:rFonts w:eastAsia="Times New Roman"/>
          <w:color w:val="000000"/>
          <w:sz w:val="24"/>
          <w:szCs w:val="24"/>
          <w:lang w:eastAsia="ru-RU"/>
        </w:rPr>
        <w:t>Общая стоимость выполнения всех работ по Контракту (</w:t>
      </w:r>
      <w:r w:rsidRPr="00553DDE">
        <w:rPr>
          <w:rFonts w:eastAsia="Times New Roman"/>
          <w:i/>
          <w:color w:val="000000"/>
          <w:sz w:val="24"/>
          <w:szCs w:val="24"/>
          <w:lang w:eastAsia="ru-RU"/>
        </w:rPr>
        <w:t xml:space="preserve">Приложение </w:t>
      </w:r>
      <w:r w:rsidR="000649F8" w:rsidRPr="00553DDE">
        <w:rPr>
          <w:rFonts w:eastAsia="Times New Roman"/>
          <w:i/>
          <w:color w:val="000000"/>
          <w:sz w:val="24"/>
          <w:szCs w:val="24"/>
          <w:lang w:eastAsia="ru-RU"/>
        </w:rPr>
        <w:t>2</w:t>
      </w:r>
      <w:r w:rsidRPr="00553DDE">
        <w:rPr>
          <w:rFonts w:eastAsia="Times New Roman"/>
          <w:color w:val="000000"/>
          <w:sz w:val="24"/>
          <w:szCs w:val="24"/>
          <w:lang w:eastAsia="ru-RU"/>
        </w:rPr>
        <w:t xml:space="preserve">) с учетом всех налогов (обязательных платежей) и иных расходов, в ценах на дату подачи заявки составляет: ____________ рублей, </w:t>
      </w:r>
      <w:r w:rsidRPr="00553DDE">
        <w:rPr>
          <w:rFonts w:eastAsia="Times New Roman"/>
          <w:bCs/>
          <w:color w:val="000000"/>
          <w:sz w:val="24"/>
          <w:szCs w:val="24"/>
          <w:lang w:eastAsia="ru-RU"/>
        </w:rPr>
        <w:t>____________________________</w:t>
      </w:r>
      <w:r w:rsidRPr="00553DDE">
        <w:rPr>
          <w:rFonts w:eastAsia="Times New Roman"/>
          <w:i/>
          <w:color w:val="000000"/>
          <w:sz w:val="24"/>
          <w:szCs w:val="24"/>
          <w:lang w:eastAsia="ru-RU"/>
        </w:rPr>
        <w:t xml:space="preserve">(то же прописью), в </w:t>
      </w:r>
      <w:proofErr w:type="spellStart"/>
      <w:r w:rsidRPr="00553DDE">
        <w:rPr>
          <w:rFonts w:eastAsia="Times New Roman"/>
          <w:i/>
          <w:color w:val="000000"/>
          <w:sz w:val="24"/>
          <w:szCs w:val="24"/>
          <w:lang w:eastAsia="ru-RU"/>
        </w:rPr>
        <w:t>т.ч</w:t>
      </w:r>
      <w:proofErr w:type="spellEnd"/>
      <w:r w:rsidRPr="00553DDE">
        <w:rPr>
          <w:rFonts w:eastAsia="Times New Roman"/>
          <w:i/>
          <w:color w:val="000000"/>
          <w:sz w:val="24"/>
          <w:szCs w:val="24"/>
          <w:lang w:eastAsia="ru-RU"/>
        </w:rPr>
        <w:t>.  НДС - _______руб.</w:t>
      </w:r>
      <w:r w:rsidRPr="00553DDE">
        <w:rPr>
          <w:rFonts w:eastAsia="Times New Roman"/>
          <w:color w:val="000000"/>
          <w:sz w:val="24"/>
          <w:szCs w:val="24"/>
          <w:lang w:eastAsia="ru-RU"/>
        </w:rPr>
        <w:t xml:space="preserve">______________ </w:t>
      </w:r>
      <w:r w:rsidRPr="00553DDE">
        <w:rPr>
          <w:rFonts w:eastAsia="Times New Roman"/>
          <w:i/>
          <w:color w:val="000000"/>
          <w:sz w:val="24"/>
          <w:szCs w:val="24"/>
          <w:lang w:eastAsia="ru-RU"/>
        </w:rPr>
        <w:t>(то же прописью).</w:t>
      </w:r>
    </w:p>
    <w:p w:rsidR="00AE236F" w:rsidRPr="00553DDE" w:rsidRDefault="00AE236F" w:rsidP="00AE236F">
      <w:pPr>
        <w:widowControl w:val="0"/>
        <w:shd w:val="clear" w:color="auto" w:fill="FFFFFF"/>
        <w:tabs>
          <w:tab w:val="left" w:leader="underscore" w:pos="4579"/>
          <w:tab w:val="left" w:leader="underscore" w:pos="5179"/>
        </w:tabs>
        <w:spacing w:after="0" w:line="240" w:lineRule="auto"/>
        <w:ind w:firstLine="567"/>
        <w:rPr>
          <w:rFonts w:eastAsia="Times New Roman"/>
          <w:color w:val="000000"/>
          <w:sz w:val="24"/>
          <w:szCs w:val="24"/>
          <w:lang w:eastAsia="ru-RU"/>
        </w:rPr>
      </w:pPr>
    </w:p>
    <w:p w:rsidR="00AE236F" w:rsidRPr="00553DDE" w:rsidRDefault="00AE236F" w:rsidP="00AE236F">
      <w:pPr>
        <w:widowControl w:val="0"/>
        <w:shd w:val="clear" w:color="auto" w:fill="FFFFFF"/>
        <w:tabs>
          <w:tab w:val="left" w:leader="underscore" w:pos="4579"/>
          <w:tab w:val="left" w:leader="underscore" w:pos="5179"/>
        </w:tabs>
        <w:spacing w:after="0" w:line="240" w:lineRule="auto"/>
        <w:ind w:firstLine="567"/>
        <w:rPr>
          <w:rFonts w:eastAsia="Times New Roman"/>
          <w:color w:val="000000"/>
          <w:sz w:val="24"/>
          <w:szCs w:val="24"/>
          <w:lang w:eastAsia="ru-RU"/>
        </w:rPr>
      </w:pPr>
      <w:r w:rsidRPr="00553DDE">
        <w:rPr>
          <w:rFonts w:eastAsia="Times New Roman"/>
          <w:color w:val="000000"/>
          <w:sz w:val="24"/>
          <w:szCs w:val="24"/>
          <w:lang w:eastAsia="ru-RU"/>
        </w:rPr>
        <w:t>1.2. Стоимость работ по Контракту является твердой (фиксированной) и в ходе исполнения контракта изменению не подлежит, за исключением случаев, предусмотренных законодательством РФ.</w:t>
      </w:r>
    </w:p>
    <w:p w:rsidR="00AE236F" w:rsidRPr="00553DDE" w:rsidRDefault="00AE236F" w:rsidP="00AE236F">
      <w:pPr>
        <w:widowControl w:val="0"/>
        <w:shd w:val="clear" w:color="auto" w:fill="FFFFFF"/>
        <w:tabs>
          <w:tab w:val="left" w:pos="1186"/>
        </w:tabs>
        <w:spacing w:after="0" w:line="240" w:lineRule="auto"/>
        <w:ind w:firstLine="567"/>
        <w:rPr>
          <w:rFonts w:eastAsia="Times New Roman"/>
          <w:sz w:val="24"/>
          <w:szCs w:val="24"/>
          <w:lang w:eastAsia="ru-RU"/>
        </w:rPr>
      </w:pPr>
      <w:r w:rsidRPr="00553DDE">
        <w:rPr>
          <w:rFonts w:eastAsia="Times New Roman"/>
          <w:color w:val="000000"/>
          <w:sz w:val="24"/>
          <w:szCs w:val="24"/>
          <w:lang w:eastAsia="ru-RU"/>
        </w:rPr>
        <w:t>1.3. Оплата работ по Контракту осуществляется на основании фактически выполненных объемов работ.</w:t>
      </w:r>
    </w:p>
    <w:p w:rsidR="00AE236F" w:rsidRPr="00553DDE" w:rsidRDefault="00AE236F" w:rsidP="00AE236F">
      <w:pPr>
        <w:widowControl w:val="0"/>
        <w:shd w:val="clear" w:color="auto" w:fill="FFFFFF"/>
        <w:tabs>
          <w:tab w:val="left" w:pos="264"/>
          <w:tab w:val="left" w:leader="underscore" w:pos="6312"/>
        </w:tabs>
        <w:spacing w:after="0" w:line="240" w:lineRule="auto"/>
        <w:ind w:firstLine="567"/>
        <w:jc w:val="left"/>
        <w:rPr>
          <w:rFonts w:eastAsia="Times New Roman"/>
          <w:b/>
          <w:bCs/>
          <w:color w:val="000000"/>
          <w:sz w:val="24"/>
          <w:szCs w:val="24"/>
          <w:lang w:eastAsia="ru-RU"/>
        </w:rPr>
      </w:pPr>
      <w:r w:rsidRPr="00553DDE">
        <w:rPr>
          <w:rFonts w:eastAsia="Times New Roman"/>
          <w:sz w:val="24"/>
          <w:szCs w:val="24"/>
          <w:lang w:eastAsia="ru-RU"/>
        </w:rPr>
        <w:t xml:space="preserve">        </w:t>
      </w:r>
    </w:p>
    <w:p w:rsidR="00AE236F" w:rsidRPr="00553DDE" w:rsidRDefault="00AE236F" w:rsidP="00AE236F">
      <w:pPr>
        <w:widowControl w:val="0"/>
        <w:shd w:val="clear" w:color="auto" w:fill="FFFFFF"/>
        <w:spacing w:after="0" w:line="240" w:lineRule="auto"/>
        <w:ind w:firstLine="567"/>
        <w:jc w:val="left"/>
        <w:rPr>
          <w:rFonts w:eastAsia="Times New Roman"/>
          <w:b/>
          <w:bCs/>
          <w:i/>
          <w:color w:val="000000"/>
          <w:sz w:val="24"/>
          <w:szCs w:val="24"/>
          <w:lang w:eastAsia="ru-RU"/>
        </w:rPr>
      </w:pPr>
      <w:r w:rsidRPr="00553DDE">
        <w:rPr>
          <w:rFonts w:eastAsia="Times New Roman"/>
          <w:b/>
          <w:bCs/>
          <w:i/>
          <w:color w:val="000000"/>
          <w:sz w:val="24"/>
          <w:szCs w:val="24"/>
          <w:lang w:eastAsia="ru-RU"/>
        </w:rPr>
        <w:t xml:space="preserve">2. Сроки выполнения работ по Контракту: </w:t>
      </w:r>
    </w:p>
    <w:p w:rsidR="00AE236F" w:rsidRPr="00553DDE" w:rsidRDefault="00AE236F" w:rsidP="00AE236F">
      <w:pPr>
        <w:shd w:val="clear" w:color="auto" w:fill="FFFFFF"/>
        <w:spacing w:after="0" w:line="240" w:lineRule="auto"/>
        <w:rPr>
          <w:rFonts w:eastAsia="Times New Roman"/>
          <w:i/>
          <w:sz w:val="24"/>
          <w:szCs w:val="24"/>
          <w:lang w:eastAsia="ru-RU"/>
        </w:rPr>
      </w:pPr>
      <w:r w:rsidRPr="00553DDE">
        <w:rPr>
          <w:rFonts w:eastAsia="Times New Roman"/>
          <w:bCs/>
          <w:i/>
          <w:color w:val="000000"/>
          <w:sz w:val="24"/>
          <w:szCs w:val="24"/>
          <w:lang w:eastAsia="ru-RU"/>
        </w:rPr>
        <w:t xml:space="preserve">Работы будут завершены не позднее « __ » ________ 2014 года. Работы будут выполнены в соответствии с Календарным графиком работ (Приложение </w:t>
      </w:r>
      <w:r w:rsidR="000649F8" w:rsidRPr="00553DDE">
        <w:rPr>
          <w:rFonts w:eastAsia="Times New Roman"/>
          <w:bCs/>
          <w:i/>
          <w:color w:val="000000"/>
          <w:sz w:val="24"/>
          <w:szCs w:val="24"/>
          <w:lang w:eastAsia="ru-RU"/>
        </w:rPr>
        <w:t>5</w:t>
      </w:r>
      <w:r w:rsidRPr="00553DDE">
        <w:rPr>
          <w:rFonts w:eastAsia="Times New Roman"/>
          <w:bCs/>
          <w:i/>
          <w:color w:val="000000"/>
          <w:sz w:val="24"/>
          <w:szCs w:val="24"/>
          <w:lang w:eastAsia="ru-RU"/>
        </w:rPr>
        <w:t xml:space="preserve"> к </w:t>
      </w:r>
      <w:r w:rsidR="007312E8">
        <w:rPr>
          <w:rFonts w:eastAsia="Times New Roman"/>
          <w:bCs/>
          <w:i/>
          <w:color w:val="000000"/>
          <w:sz w:val="24"/>
          <w:szCs w:val="24"/>
          <w:lang w:eastAsia="ru-RU"/>
        </w:rPr>
        <w:t>документации</w:t>
      </w:r>
      <w:r w:rsidRPr="00553DDE">
        <w:rPr>
          <w:rFonts w:eastAsia="Times New Roman"/>
          <w:bCs/>
          <w:i/>
          <w:color w:val="000000"/>
          <w:sz w:val="24"/>
          <w:szCs w:val="24"/>
          <w:lang w:eastAsia="ru-RU"/>
        </w:rPr>
        <w:t>).</w:t>
      </w:r>
    </w:p>
    <w:p w:rsidR="00AE236F" w:rsidRPr="00553DDE" w:rsidRDefault="00AE236F" w:rsidP="00AE236F">
      <w:pPr>
        <w:widowControl w:val="0"/>
        <w:shd w:val="clear" w:color="auto" w:fill="FFFFFF"/>
        <w:spacing w:after="0" w:line="240" w:lineRule="auto"/>
        <w:ind w:firstLine="567"/>
        <w:rPr>
          <w:rFonts w:eastAsia="Times New Roman"/>
          <w:bCs/>
          <w:color w:val="000000"/>
          <w:sz w:val="24"/>
          <w:szCs w:val="24"/>
          <w:lang w:eastAsia="ru-RU"/>
        </w:rPr>
      </w:pPr>
      <w:r w:rsidRPr="00553DDE">
        <w:rPr>
          <w:rFonts w:eastAsia="Times New Roman"/>
          <w:b/>
          <w:bCs/>
          <w:color w:val="000000"/>
          <w:sz w:val="24"/>
          <w:szCs w:val="24"/>
          <w:lang w:eastAsia="ru-RU"/>
        </w:rPr>
        <w:t xml:space="preserve">3. Описание качества </w:t>
      </w:r>
      <w:r w:rsidRPr="00553DDE">
        <w:rPr>
          <w:rFonts w:eastAsia="Times New Roman"/>
          <w:b/>
          <w:sz w:val="24"/>
          <w:szCs w:val="24"/>
          <w:lang w:eastAsia="ru-RU"/>
        </w:rPr>
        <w:t xml:space="preserve">выполняемых работ </w:t>
      </w:r>
      <w:r w:rsidRPr="00553DDE">
        <w:rPr>
          <w:rFonts w:eastAsia="Times New Roman"/>
          <w:b/>
          <w:bCs/>
          <w:color w:val="000000"/>
          <w:sz w:val="24"/>
          <w:szCs w:val="24"/>
          <w:lang w:eastAsia="ru-RU"/>
        </w:rPr>
        <w:t>при реализации Контракта</w:t>
      </w:r>
      <w:r w:rsidR="000649F8" w:rsidRPr="00553DDE">
        <w:rPr>
          <w:rFonts w:eastAsia="Times New Roman"/>
          <w:b/>
          <w:bCs/>
          <w:color w:val="000000"/>
          <w:sz w:val="24"/>
          <w:szCs w:val="24"/>
          <w:lang w:eastAsia="ru-RU"/>
        </w:rPr>
        <w:t xml:space="preserve"> </w:t>
      </w:r>
      <w:r w:rsidRPr="00553DDE">
        <w:rPr>
          <w:rFonts w:eastAsia="Times New Roman"/>
          <w:bCs/>
          <w:color w:val="000000"/>
          <w:sz w:val="24"/>
          <w:szCs w:val="24"/>
          <w:lang w:eastAsia="ru-RU"/>
        </w:rPr>
        <w:t xml:space="preserve">представлены </w:t>
      </w:r>
      <w:proofErr w:type="gramStart"/>
      <w:r w:rsidRPr="00553DDE">
        <w:rPr>
          <w:rFonts w:eastAsia="Times New Roman"/>
          <w:bCs/>
          <w:color w:val="000000"/>
          <w:sz w:val="24"/>
          <w:szCs w:val="24"/>
          <w:lang w:eastAsia="ru-RU"/>
        </w:rPr>
        <w:t>в</w:t>
      </w:r>
      <w:proofErr w:type="gramEnd"/>
      <w:r w:rsidRPr="00553DDE">
        <w:rPr>
          <w:rFonts w:eastAsia="Times New Roman"/>
          <w:bCs/>
          <w:color w:val="000000"/>
          <w:sz w:val="24"/>
          <w:szCs w:val="24"/>
          <w:lang w:eastAsia="ru-RU"/>
        </w:rPr>
        <w:t xml:space="preserve"> _____________________________ к настоящей заявке.</w:t>
      </w:r>
    </w:p>
    <w:p w:rsidR="00AE236F" w:rsidRPr="00553DDE" w:rsidRDefault="00AE236F" w:rsidP="00AE236F">
      <w:pPr>
        <w:widowControl w:val="0"/>
        <w:shd w:val="clear" w:color="auto" w:fill="FFFFFF"/>
        <w:spacing w:after="0" w:line="240" w:lineRule="auto"/>
        <w:ind w:firstLine="567"/>
        <w:rPr>
          <w:rFonts w:eastAsia="Times New Roman"/>
          <w:bCs/>
          <w:color w:val="000000"/>
          <w:sz w:val="24"/>
          <w:szCs w:val="24"/>
          <w:lang w:eastAsia="ru-RU"/>
        </w:rPr>
      </w:pPr>
    </w:p>
    <w:p w:rsidR="00AE236F" w:rsidRPr="00553DDE" w:rsidRDefault="00AE236F" w:rsidP="00AE236F">
      <w:pPr>
        <w:spacing w:after="0" w:line="240" w:lineRule="auto"/>
        <w:ind w:firstLine="540"/>
        <w:jc w:val="left"/>
        <w:rPr>
          <w:rFonts w:eastAsia="Times New Roman"/>
          <w:sz w:val="24"/>
          <w:szCs w:val="24"/>
          <w:lang w:eastAsia="ru-RU"/>
        </w:rPr>
      </w:pPr>
      <w:r w:rsidRPr="00553DDE">
        <w:rPr>
          <w:rFonts w:eastAsia="Times New Roman"/>
          <w:sz w:val="24"/>
          <w:szCs w:val="24"/>
          <w:lang w:eastAsia="ru-RU"/>
        </w:rPr>
        <w:t>4. Настоящей заявкой подтверждаем, что в отношении _____________________________________________________________________________</w:t>
      </w:r>
    </w:p>
    <w:p w:rsidR="00AE236F" w:rsidRPr="00553DDE" w:rsidRDefault="00AE236F" w:rsidP="00AE236F">
      <w:pPr>
        <w:spacing w:after="120" w:line="240" w:lineRule="auto"/>
        <w:ind w:left="100"/>
        <w:jc w:val="center"/>
        <w:rPr>
          <w:rFonts w:eastAsia="Times New Roman"/>
          <w:sz w:val="24"/>
          <w:szCs w:val="24"/>
          <w:lang w:eastAsia="ru-RU"/>
        </w:rPr>
      </w:pPr>
      <w:r w:rsidRPr="00553DDE">
        <w:rPr>
          <w:rFonts w:eastAsia="Times New Roman"/>
          <w:i/>
          <w:sz w:val="24"/>
          <w:szCs w:val="24"/>
          <w:lang w:eastAsia="ru-RU"/>
        </w:rPr>
        <w:t>(наименование организации или Ф.И.О. участника размещения заказа)</w:t>
      </w:r>
    </w:p>
    <w:p w:rsidR="00AE236F" w:rsidRPr="00553DDE" w:rsidRDefault="00AE236F" w:rsidP="00AE236F">
      <w:pPr>
        <w:widowControl w:val="0"/>
        <w:autoSpaceDE w:val="0"/>
        <w:autoSpaceDN w:val="0"/>
        <w:adjustRightInd w:val="0"/>
        <w:spacing w:after="0" w:line="240" w:lineRule="auto"/>
        <w:ind w:firstLine="709"/>
        <w:rPr>
          <w:rFonts w:eastAsia="Times New Roman"/>
          <w:sz w:val="24"/>
          <w:szCs w:val="24"/>
          <w:lang w:eastAsia="ru-RU"/>
        </w:rPr>
      </w:pPr>
      <w:r w:rsidRPr="00553DDE">
        <w:rPr>
          <w:rFonts w:eastAsia="Times New Roman"/>
          <w:sz w:val="24"/>
          <w:szCs w:val="24"/>
          <w:lang w:eastAsia="ru-RU"/>
        </w:rPr>
        <w:t>- не проводится ликвидация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36F" w:rsidRPr="00553DDE" w:rsidRDefault="00AE236F" w:rsidP="00AE236F">
      <w:pPr>
        <w:widowControl w:val="0"/>
        <w:autoSpaceDE w:val="0"/>
        <w:autoSpaceDN w:val="0"/>
        <w:adjustRightInd w:val="0"/>
        <w:spacing w:after="0" w:line="240" w:lineRule="auto"/>
        <w:ind w:firstLine="709"/>
        <w:rPr>
          <w:rFonts w:eastAsia="Times New Roman"/>
          <w:sz w:val="24"/>
          <w:szCs w:val="24"/>
          <w:lang w:eastAsia="ru-RU"/>
        </w:rPr>
      </w:pPr>
      <w:r w:rsidRPr="00553DDE">
        <w:rPr>
          <w:rFonts w:eastAsia="Times New Roman"/>
          <w:sz w:val="24"/>
          <w:szCs w:val="24"/>
          <w:lang w:eastAsia="ru-RU"/>
        </w:rPr>
        <w:t>- не приостановлена деятельность в порядке, установленном Кодексом Российской Федерации об административных правонарушениях, на дату подачи заявки на участие в открытом конкурсе;</w:t>
      </w:r>
    </w:p>
    <w:p w:rsidR="00AE236F" w:rsidRPr="00553DDE" w:rsidRDefault="00AE236F" w:rsidP="00AE236F">
      <w:pPr>
        <w:widowControl w:val="0"/>
        <w:autoSpaceDE w:val="0"/>
        <w:autoSpaceDN w:val="0"/>
        <w:adjustRightInd w:val="0"/>
        <w:spacing w:after="0" w:line="240" w:lineRule="auto"/>
        <w:ind w:firstLine="709"/>
        <w:rPr>
          <w:rFonts w:eastAsia="Times New Roman"/>
          <w:sz w:val="24"/>
          <w:szCs w:val="24"/>
          <w:lang w:eastAsia="ru-RU"/>
        </w:rPr>
      </w:pPr>
      <w:proofErr w:type="gramStart"/>
      <w:r w:rsidRPr="00553DDE">
        <w:rPr>
          <w:rFonts w:eastAsia="Times New Roman"/>
          <w:sz w:val="24"/>
          <w:szCs w:val="24"/>
          <w:lang w:eastAsia="ru-RU"/>
        </w:rPr>
        <w:t>- отсутствует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53DDE">
        <w:rPr>
          <w:rFonts w:eastAsia="Times New Roman"/>
          <w:sz w:val="24"/>
          <w:szCs w:val="24"/>
          <w:lang w:eastAsia="ru-RU"/>
        </w:rPr>
        <w:t xml:space="preserve"> </w:t>
      </w:r>
      <w:proofErr w:type="gramStart"/>
      <w:r w:rsidRPr="00553DDE">
        <w:rPr>
          <w:rFonts w:eastAsia="Times New Roman"/>
          <w:sz w:val="24"/>
          <w:szCs w:val="24"/>
          <w:lang w:eastAsia="ru-RU"/>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w:t>
      </w:r>
      <w:proofErr w:type="gramEnd"/>
    </w:p>
    <w:p w:rsidR="00AE236F" w:rsidRPr="00553DDE" w:rsidRDefault="00AE236F" w:rsidP="00AE236F">
      <w:pPr>
        <w:widowControl w:val="0"/>
        <w:autoSpaceDE w:val="0"/>
        <w:autoSpaceDN w:val="0"/>
        <w:adjustRightInd w:val="0"/>
        <w:spacing w:after="0" w:line="240" w:lineRule="auto"/>
        <w:ind w:firstLine="709"/>
        <w:rPr>
          <w:rFonts w:eastAsia="Times New Roman"/>
          <w:sz w:val="24"/>
          <w:szCs w:val="24"/>
          <w:lang w:eastAsia="ru-RU"/>
        </w:rPr>
      </w:pPr>
      <w:r w:rsidRPr="00553DDE">
        <w:rPr>
          <w:rFonts w:eastAsia="Times New Roman"/>
          <w:sz w:val="24"/>
          <w:szCs w:val="24"/>
          <w:lang w:eastAsia="ru-RU"/>
        </w:rPr>
        <w:t>Также, подтверждаем:</w:t>
      </w:r>
    </w:p>
    <w:p w:rsidR="00AE236F" w:rsidRPr="00553DDE" w:rsidRDefault="00AE236F" w:rsidP="00AE236F">
      <w:pPr>
        <w:widowControl w:val="0"/>
        <w:autoSpaceDE w:val="0"/>
        <w:autoSpaceDN w:val="0"/>
        <w:adjustRightInd w:val="0"/>
        <w:spacing w:after="0" w:line="240" w:lineRule="auto"/>
        <w:ind w:firstLine="709"/>
        <w:rPr>
          <w:rFonts w:eastAsia="Times New Roman"/>
          <w:sz w:val="24"/>
          <w:szCs w:val="24"/>
          <w:lang w:eastAsia="ru-RU"/>
        </w:rPr>
      </w:pPr>
      <w:proofErr w:type="gramStart"/>
      <w:r w:rsidRPr="00553DDE">
        <w:rPr>
          <w:rFonts w:eastAsia="Times New Roman"/>
          <w:sz w:val="24"/>
          <w:szCs w:val="24"/>
          <w:lang w:eastAsia="ru-RU"/>
        </w:rPr>
        <w:t xml:space="preserve">- отсутствие у ________________ </w:t>
      </w:r>
      <w:r w:rsidRPr="00553DDE">
        <w:rPr>
          <w:rFonts w:eastAsia="Times New Roman"/>
          <w:i/>
          <w:sz w:val="24"/>
          <w:szCs w:val="24"/>
          <w:lang w:eastAsia="ru-RU"/>
        </w:rPr>
        <w:t>(Ф.И.О. участника закупки, в случае подачи заявки физическим лицом)</w:t>
      </w:r>
      <w:r w:rsidRPr="00553DDE">
        <w:rPr>
          <w:rFonts w:eastAsia="Times New Roman"/>
          <w:sz w:val="24"/>
          <w:szCs w:val="24"/>
          <w:lang w:eastAsia="ru-RU"/>
        </w:rPr>
        <w:t xml:space="preserve"> либо у руководителя, членов коллегиального исполнительного органа или главного бухгалтера ___________________ </w:t>
      </w:r>
      <w:r w:rsidRPr="00553DDE">
        <w:rPr>
          <w:rFonts w:eastAsia="Times New Roman"/>
          <w:i/>
          <w:sz w:val="24"/>
          <w:szCs w:val="24"/>
          <w:lang w:eastAsia="ru-RU"/>
        </w:rPr>
        <w:t>(наименование организации, в случае подачи заявки юридическим лицом)</w:t>
      </w:r>
      <w:r w:rsidRPr="00553DDE">
        <w:rPr>
          <w:rFonts w:eastAsia="Times New Roman"/>
          <w:sz w:val="24"/>
          <w:szCs w:val="24"/>
          <w:lang w:eastAsia="ru-RU"/>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w:t>
      </w:r>
      <w:proofErr w:type="gramEnd"/>
      <w:r w:rsidRPr="00553DDE">
        <w:rPr>
          <w:rFonts w:eastAsia="Times New Roman"/>
          <w:sz w:val="24"/>
          <w:szCs w:val="24"/>
          <w:lang w:eastAsia="ru-RU"/>
        </w:rPr>
        <w:t xml:space="preserve"> занимать определенные должности или </w:t>
      </w:r>
      <w:r w:rsidRPr="00553DDE">
        <w:rPr>
          <w:rFonts w:eastAsia="Times New Roman"/>
          <w:sz w:val="24"/>
          <w:szCs w:val="24"/>
          <w:lang w:eastAsia="ru-RU"/>
        </w:rPr>
        <w:lastRenderedPageBreak/>
        <w:t>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AE236F" w:rsidRPr="00553DDE" w:rsidRDefault="00AE236F" w:rsidP="00AE236F">
      <w:pPr>
        <w:widowControl w:val="0"/>
        <w:autoSpaceDE w:val="0"/>
        <w:autoSpaceDN w:val="0"/>
        <w:adjustRightInd w:val="0"/>
        <w:spacing w:after="0" w:line="240" w:lineRule="auto"/>
        <w:ind w:firstLine="709"/>
        <w:rPr>
          <w:rFonts w:eastAsia="Times New Roman"/>
          <w:sz w:val="24"/>
          <w:szCs w:val="24"/>
          <w:lang w:eastAsia="ru-RU"/>
        </w:rPr>
      </w:pPr>
      <w:proofErr w:type="gramStart"/>
      <w:r w:rsidRPr="00553DDE">
        <w:rPr>
          <w:rFonts w:eastAsia="Times New Roman"/>
          <w:sz w:val="24"/>
          <w:szCs w:val="24"/>
          <w:lang w:eastAsia="ru-RU"/>
        </w:rPr>
        <w:t xml:space="preserve">- отсутствие между _____________________ </w:t>
      </w:r>
      <w:r w:rsidRPr="00553DDE">
        <w:rPr>
          <w:rFonts w:eastAsia="Times New Roman"/>
          <w:i/>
          <w:sz w:val="24"/>
          <w:szCs w:val="24"/>
          <w:lang w:eastAsia="ru-RU"/>
        </w:rPr>
        <w:t>(наименование организации или Ф.И.О. участника закупки)</w:t>
      </w:r>
      <w:r w:rsidRPr="00553DDE">
        <w:rPr>
          <w:rFonts w:eastAsia="Times New Roman"/>
          <w:sz w:val="24"/>
          <w:szCs w:val="24"/>
          <w:lang w:eastAsia="ru-RU"/>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553DDE">
        <w:rPr>
          <w:rFonts w:eastAsia="Times New Roman"/>
          <w:sz w:val="24"/>
          <w:szCs w:val="24"/>
          <w:lang w:eastAsia="ru-RU"/>
        </w:rPr>
        <w:t xml:space="preserve"> (</w:t>
      </w:r>
      <w:proofErr w:type="gramStart"/>
      <w:r w:rsidRPr="00553DDE">
        <w:rPr>
          <w:rFonts w:eastAsia="Times New Roman"/>
          <w:sz w:val="24"/>
          <w:szCs w:val="24"/>
          <w:lang w:eastAsia="ru-RU"/>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3DDE">
        <w:rPr>
          <w:rFonts w:eastAsia="Times New Roman"/>
          <w:sz w:val="24"/>
          <w:szCs w:val="24"/>
          <w:lang w:eastAsia="ru-RU"/>
        </w:rPr>
        <w:t>неполнородными</w:t>
      </w:r>
      <w:proofErr w:type="spellEnd"/>
      <w:r w:rsidRPr="00553DDE">
        <w:rPr>
          <w:rFonts w:eastAsia="Times New Roman"/>
          <w:sz w:val="24"/>
          <w:szCs w:val="24"/>
          <w:lang w:eastAsia="ru-RU"/>
        </w:rPr>
        <w:t xml:space="preserve"> (имеющими общих отца или мать) братьями и сестрами), усыновителями или усыновленными</w:t>
      </w:r>
      <w:proofErr w:type="gramEnd"/>
      <w:r w:rsidRPr="00553DDE">
        <w:rPr>
          <w:rFonts w:eastAsia="Times New Roman"/>
          <w:sz w:val="24"/>
          <w:szCs w:val="24"/>
          <w:lang w:eastAsia="ru-RU"/>
        </w:rPr>
        <w:t xml:space="preserve">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36F" w:rsidRPr="00553DDE" w:rsidRDefault="00AE236F" w:rsidP="00AE236F">
      <w:pPr>
        <w:autoSpaceDE w:val="0"/>
        <w:autoSpaceDN w:val="0"/>
        <w:adjustRightInd w:val="0"/>
        <w:spacing w:after="0" w:line="240" w:lineRule="auto"/>
        <w:ind w:firstLine="540"/>
        <w:rPr>
          <w:rFonts w:eastAsia="Times New Roman"/>
          <w:sz w:val="24"/>
          <w:szCs w:val="24"/>
          <w:lang w:eastAsia="ru-RU"/>
        </w:rPr>
      </w:pPr>
    </w:p>
    <w:p w:rsidR="00AE236F" w:rsidRPr="00553DDE" w:rsidRDefault="00AE236F" w:rsidP="00AE236F">
      <w:pPr>
        <w:shd w:val="clear" w:color="auto" w:fill="FFFFFF"/>
        <w:spacing w:after="0" w:line="240" w:lineRule="auto"/>
        <w:ind w:firstLine="540"/>
        <w:jc w:val="left"/>
        <w:rPr>
          <w:rFonts w:eastAsia="Times New Roman"/>
          <w:sz w:val="24"/>
          <w:szCs w:val="24"/>
          <w:lang w:eastAsia="ru-RU"/>
        </w:rPr>
      </w:pPr>
      <w:r w:rsidRPr="00553DDE">
        <w:rPr>
          <w:rFonts w:eastAsia="Times New Roman"/>
          <w:b/>
          <w:sz w:val="24"/>
          <w:szCs w:val="24"/>
          <w:lang w:eastAsia="ru-RU"/>
        </w:rPr>
        <w:t>5.</w:t>
      </w:r>
      <w:r w:rsidRPr="00553DDE">
        <w:rPr>
          <w:rFonts w:eastAsia="Times New Roman"/>
          <w:sz w:val="24"/>
          <w:szCs w:val="24"/>
          <w:lang w:eastAsia="ru-RU"/>
        </w:rPr>
        <w:t xml:space="preserve"> Настоящим выражаем согласие с проектом </w:t>
      </w:r>
      <w:r w:rsidR="000649F8" w:rsidRPr="00553DDE">
        <w:rPr>
          <w:rFonts w:eastAsia="Times New Roman"/>
          <w:sz w:val="24"/>
          <w:szCs w:val="24"/>
          <w:lang w:eastAsia="ru-RU"/>
        </w:rPr>
        <w:t>муниципального</w:t>
      </w:r>
      <w:r w:rsidRPr="00553DDE">
        <w:rPr>
          <w:rFonts w:eastAsia="Times New Roman"/>
          <w:sz w:val="24"/>
          <w:szCs w:val="24"/>
          <w:lang w:eastAsia="ru-RU"/>
        </w:rPr>
        <w:t xml:space="preserve"> контракта.</w:t>
      </w:r>
    </w:p>
    <w:p w:rsidR="00AE236F" w:rsidRPr="00553DDE" w:rsidRDefault="00AE236F" w:rsidP="00AE236F">
      <w:pPr>
        <w:spacing w:after="0" w:line="240" w:lineRule="auto"/>
        <w:ind w:firstLine="720"/>
        <w:rPr>
          <w:rFonts w:eastAsia="Times New Roman"/>
          <w:sz w:val="24"/>
          <w:szCs w:val="24"/>
          <w:lang w:eastAsia="ru-RU"/>
        </w:rPr>
      </w:pPr>
    </w:p>
    <w:p w:rsidR="00AE236F" w:rsidRPr="00553DDE" w:rsidRDefault="00AE236F" w:rsidP="00AE236F">
      <w:pPr>
        <w:shd w:val="clear" w:color="auto" w:fill="FFFFFF"/>
        <w:spacing w:after="0" w:line="240" w:lineRule="auto"/>
        <w:ind w:firstLine="540"/>
        <w:rPr>
          <w:rFonts w:eastAsia="Times New Roman"/>
          <w:sz w:val="24"/>
          <w:szCs w:val="24"/>
          <w:lang w:eastAsia="ru-RU"/>
        </w:rPr>
      </w:pPr>
      <w:r w:rsidRPr="00553DDE">
        <w:rPr>
          <w:rFonts w:eastAsia="Times New Roman"/>
          <w:b/>
          <w:snapToGrid w:val="0"/>
          <w:sz w:val="24"/>
          <w:szCs w:val="24"/>
          <w:lang w:eastAsia="ru-RU"/>
        </w:rPr>
        <w:t>6.</w:t>
      </w:r>
      <w:r w:rsidRPr="00553DDE">
        <w:rPr>
          <w:rFonts w:eastAsia="Times New Roman"/>
          <w:snapToGrid w:val="0"/>
          <w:sz w:val="24"/>
          <w:szCs w:val="24"/>
          <w:lang w:eastAsia="ru-RU"/>
        </w:rPr>
        <w:t xml:space="preserve"> </w:t>
      </w:r>
      <w:r w:rsidRPr="00553DDE">
        <w:rPr>
          <w:rFonts w:eastAsia="Times New Roman"/>
          <w:sz w:val="24"/>
          <w:szCs w:val="24"/>
          <w:lang w:eastAsia="ru-RU"/>
        </w:rPr>
        <w:t xml:space="preserve">В случае если наши предложения будут признаны лучшими, мы </w:t>
      </w:r>
      <w:r w:rsidRPr="00553DDE">
        <w:rPr>
          <w:rFonts w:eastAsia="Times New Roman"/>
          <w:snapToGrid w:val="0"/>
          <w:sz w:val="24"/>
          <w:szCs w:val="24"/>
          <w:lang w:eastAsia="ru-RU"/>
        </w:rPr>
        <w:t>обязуемся</w:t>
      </w:r>
      <w:r w:rsidRPr="00553DDE">
        <w:rPr>
          <w:rFonts w:eastAsia="Times New Roman"/>
          <w:sz w:val="24"/>
          <w:szCs w:val="24"/>
          <w:lang w:eastAsia="ru-RU"/>
        </w:rPr>
        <w:t xml:space="preserve"> заключить с заказчиком </w:t>
      </w:r>
      <w:r w:rsidRPr="00553DDE">
        <w:rPr>
          <w:rFonts w:eastAsia="Times New Roman"/>
          <w:snapToGrid w:val="0"/>
          <w:sz w:val="24"/>
          <w:szCs w:val="24"/>
          <w:lang w:eastAsia="ru-RU"/>
        </w:rPr>
        <w:t xml:space="preserve">контракт </w:t>
      </w:r>
      <w:r w:rsidRPr="00553DDE">
        <w:rPr>
          <w:rFonts w:eastAsia="Times New Roman"/>
          <w:sz w:val="24"/>
          <w:szCs w:val="24"/>
          <w:lang w:eastAsia="ru-RU"/>
        </w:rPr>
        <w:t xml:space="preserve">не ранее чем через десять дней и не позднее чем через двадцать дней </w:t>
      </w:r>
      <w:proofErr w:type="gramStart"/>
      <w:r w:rsidRPr="00553DDE">
        <w:rPr>
          <w:rFonts w:eastAsia="Times New Roman"/>
          <w:sz w:val="24"/>
          <w:szCs w:val="24"/>
          <w:lang w:eastAsia="ru-RU"/>
        </w:rPr>
        <w:t>с даты размещения</w:t>
      </w:r>
      <w:proofErr w:type="gramEnd"/>
      <w:r w:rsidRPr="00553DDE">
        <w:rPr>
          <w:rFonts w:eastAsia="Times New Roman"/>
          <w:sz w:val="24"/>
          <w:szCs w:val="24"/>
          <w:lang w:eastAsia="ru-RU"/>
        </w:rPr>
        <w:t xml:space="preserve"> в единой информационной системе протокола рассмотрения и оценки заявок на участие в открытом конкурсе.</w:t>
      </w:r>
    </w:p>
    <w:p w:rsidR="00AE236F" w:rsidRPr="00553DDE" w:rsidRDefault="00AE236F" w:rsidP="00AE236F">
      <w:pPr>
        <w:widowControl w:val="0"/>
        <w:shd w:val="clear" w:color="auto" w:fill="FFFFFF"/>
        <w:spacing w:after="0" w:line="240" w:lineRule="auto"/>
        <w:ind w:firstLine="709"/>
        <w:jc w:val="left"/>
        <w:rPr>
          <w:rFonts w:eastAsia="Times New Roman"/>
          <w:sz w:val="24"/>
          <w:szCs w:val="24"/>
          <w:lang w:eastAsia="ru-RU"/>
        </w:rPr>
      </w:pPr>
    </w:p>
    <w:p w:rsidR="00AE236F" w:rsidRPr="00553DDE" w:rsidRDefault="00AE236F" w:rsidP="00AE236F">
      <w:pPr>
        <w:widowControl w:val="0"/>
        <w:shd w:val="clear" w:color="auto" w:fill="FFFFFF"/>
        <w:spacing w:after="0" w:line="240" w:lineRule="auto"/>
        <w:ind w:firstLine="567"/>
        <w:jc w:val="left"/>
        <w:rPr>
          <w:rFonts w:eastAsia="Times New Roman"/>
          <w:sz w:val="24"/>
          <w:szCs w:val="24"/>
          <w:lang w:eastAsia="ru-RU"/>
        </w:rPr>
      </w:pPr>
    </w:p>
    <w:p w:rsidR="00AE236F" w:rsidRPr="00553DDE" w:rsidRDefault="00AE236F" w:rsidP="00AE236F">
      <w:pPr>
        <w:widowControl w:val="0"/>
        <w:shd w:val="clear" w:color="auto" w:fill="FFFFFF"/>
        <w:spacing w:after="0" w:line="240" w:lineRule="auto"/>
        <w:ind w:firstLine="567"/>
        <w:jc w:val="left"/>
        <w:rPr>
          <w:rFonts w:eastAsia="Times New Roman"/>
          <w:sz w:val="24"/>
          <w:szCs w:val="24"/>
          <w:lang w:eastAsia="ru-RU"/>
        </w:rPr>
      </w:pPr>
      <w:r w:rsidRPr="00553DDE">
        <w:rPr>
          <w:rFonts w:eastAsia="Times New Roman"/>
          <w:sz w:val="24"/>
          <w:szCs w:val="24"/>
          <w:lang w:eastAsia="ru-RU"/>
        </w:rPr>
        <w:t>Участник</w:t>
      </w:r>
    </w:p>
    <w:p w:rsidR="00AE236F" w:rsidRPr="00553DDE" w:rsidRDefault="00AE236F" w:rsidP="00AE236F">
      <w:pPr>
        <w:widowControl w:val="0"/>
        <w:shd w:val="clear" w:color="auto" w:fill="FFFFFF"/>
        <w:spacing w:after="0" w:line="240" w:lineRule="auto"/>
        <w:ind w:firstLine="567"/>
        <w:jc w:val="left"/>
        <w:rPr>
          <w:rFonts w:eastAsia="Times New Roman"/>
          <w:sz w:val="24"/>
          <w:szCs w:val="24"/>
          <w:lang w:eastAsia="ru-RU"/>
        </w:rPr>
      </w:pPr>
      <w:r w:rsidRPr="00553DDE">
        <w:rPr>
          <w:rFonts w:eastAsia="Times New Roman"/>
          <w:sz w:val="24"/>
          <w:szCs w:val="24"/>
          <w:lang w:eastAsia="ru-RU"/>
        </w:rPr>
        <w:t>Должность (подпись)                                                        «_____»__________2014 г.</w:t>
      </w:r>
    </w:p>
    <w:p w:rsidR="00AE236F" w:rsidRPr="00553DDE" w:rsidRDefault="00AE236F" w:rsidP="00AE236F">
      <w:pPr>
        <w:widowControl w:val="0"/>
        <w:shd w:val="clear" w:color="auto" w:fill="FFFFFF"/>
        <w:spacing w:after="0" w:line="240" w:lineRule="auto"/>
        <w:ind w:firstLine="567"/>
        <w:jc w:val="left"/>
        <w:rPr>
          <w:rFonts w:eastAsia="Times New Roman"/>
          <w:sz w:val="24"/>
          <w:szCs w:val="24"/>
          <w:lang w:eastAsia="ru-RU"/>
        </w:rPr>
      </w:pPr>
    </w:p>
    <w:p w:rsidR="00AE236F" w:rsidRPr="00553DDE" w:rsidRDefault="00AE236F" w:rsidP="00AE236F">
      <w:pPr>
        <w:widowControl w:val="0"/>
        <w:shd w:val="clear" w:color="auto" w:fill="FFFFFF"/>
        <w:spacing w:after="0" w:line="240" w:lineRule="auto"/>
        <w:ind w:firstLine="567"/>
        <w:jc w:val="left"/>
        <w:rPr>
          <w:rFonts w:eastAsia="Times New Roman"/>
          <w:sz w:val="24"/>
          <w:szCs w:val="24"/>
          <w:lang w:eastAsia="ru-RU"/>
        </w:rPr>
      </w:pPr>
      <w:r w:rsidRPr="00553DDE">
        <w:rPr>
          <w:rFonts w:eastAsia="Times New Roman"/>
          <w:sz w:val="24"/>
          <w:szCs w:val="24"/>
          <w:lang w:eastAsia="ru-RU"/>
        </w:rPr>
        <w:t>М.П.</w:t>
      </w:r>
      <w:r w:rsidRPr="00553DDE">
        <w:rPr>
          <w:rFonts w:eastAsia="Times New Roman"/>
          <w:color w:val="000000"/>
          <w:sz w:val="24"/>
          <w:szCs w:val="24"/>
          <w:vertAlign w:val="superscript"/>
          <w:lang w:eastAsia="ru-RU"/>
        </w:rPr>
        <w:t xml:space="preserve"> </w:t>
      </w:r>
    </w:p>
    <w:p w:rsidR="00AE236F" w:rsidRPr="00553DDE" w:rsidRDefault="00AE236F" w:rsidP="00AE236F">
      <w:pPr>
        <w:autoSpaceDE w:val="0"/>
        <w:autoSpaceDN w:val="0"/>
        <w:adjustRightInd w:val="0"/>
        <w:spacing w:after="0" w:line="240" w:lineRule="auto"/>
        <w:jc w:val="center"/>
        <w:outlineLvl w:val="1"/>
        <w:rPr>
          <w:rFonts w:eastAsia="Times New Roman"/>
          <w:b/>
          <w:sz w:val="24"/>
          <w:szCs w:val="24"/>
          <w:lang w:eastAsia="ru-RU"/>
        </w:rPr>
      </w:pPr>
    </w:p>
    <w:p w:rsidR="00AE236F" w:rsidRPr="00553DDE" w:rsidRDefault="00AE236F" w:rsidP="00AE236F">
      <w:pPr>
        <w:autoSpaceDE w:val="0"/>
        <w:autoSpaceDN w:val="0"/>
        <w:adjustRightInd w:val="0"/>
        <w:spacing w:after="0" w:line="240" w:lineRule="auto"/>
        <w:jc w:val="center"/>
        <w:outlineLvl w:val="1"/>
        <w:rPr>
          <w:rFonts w:eastAsia="Times New Roman"/>
          <w:b/>
          <w:sz w:val="24"/>
          <w:szCs w:val="24"/>
          <w:lang w:eastAsia="ru-RU"/>
        </w:rPr>
      </w:pPr>
    </w:p>
    <w:p w:rsidR="00AE236F" w:rsidRPr="00553DDE" w:rsidRDefault="00AE236F" w:rsidP="00AE236F">
      <w:pPr>
        <w:autoSpaceDE w:val="0"/>
        <w:autoSpaceDN w:val="0"/>
        <w:adjustRightInd w:val="0"/>
        <w:spacing w:after="0" w:line="240" w:lineRule="auto"/>
        <w:jc w:val="center"/>
        <w:outlineLvl w:val="1"/>
        <w:rPr>
          <w:rFonts w:eastAsia="Times New Roman"/>
          <w:b/>
          <w:sz w:val="24"/>
          <w:szCs w:val="24"/>
          <w:lang w:eastAsia="ru-RU"/>
        </w:rPr>
      </w:pPr>
    </w:p>
    <w:p w:rsidR="00AE236F" w:rsidRPr="00553DDE" w:rsidRDefault="00AE236F" w:rsidP="00AE236F">
      <w:pPr>
        <w:autoSpaceDE w:val="0"/>
        <w:autoSpaceDN w:val="0"/>
        <w:adjustRightInd w:val="0"/>
        <w:spacing w:after="0" w:line="240" w:lineRule="auto"/>
        <w:jc w:val="center"/>
        <w:outlineLvl w:val="1"/>
        <w:rPr>
          <w:rFonts w:eastAsia="Times New Roman"/>
          <w:b/>
          <w:sz w:val="24"/>
          <w:szCs w:val="24"/>
          <w:lang w:eastAsia="ru-RU"/>
        </w:rPr>
      </w:pPr>
    </w:p>
    <w:p w:rsidR="00AE236F" w:rsidRPr="00553DDE" w:rsidRDefault="00AE236F" w:rsidP="00AE236F">
      <w:pPr>
        <w:autoSpaceDE w:val="0"/>
        <w:autoSpaceDN w:val="0"/>
        <w:adjustRightInd w:val="0"/>
        <w:spacing w:after="0" w:line="240" w:lineRule="auto"/>
        <w:jc w:val="center"/>
        <w:outlineLvl w:val="1"/>
        <w:rPr>
          <w:rFonts w:eastAsia="Times New Roman"/>
          <w:b/>
          <w:sz w:val="24"/>
          <w:szCs w:val="24"/>
          <w:lang w:eastAsia="ru-RU"/>
        </w:rPr>
      </w:pPr>
    </w:p>
    <w:p w:rsidR="00AE236F" w:rsidRPr="00553DDE" w:rsidRDefault="00AE236F" w:rsidP="00AE236F">
      <w:pPr>
        <w:spacing w:before="220" w:after="0" w:line="240" w:lineRule="auto"/>
        <w:ind w:left="40" w:right="6600"/>
        <w:jc w:val="left"/>
        <w:rPr>
          <w:rFonts w:eastAsia="Times New Roman"/>
          <w:sz w:val="24"/>
          <w:szCs w:val="24"/>
          <w:lang w:eastAsia="ru-RU"/>
        </w:rPr>
      </w:pPr>
    </w:p>
    <w:p w:rsidR="00AE236F" w:rsidRPr="00553DDE" w:rsidRDefault="00AE236F" w:rsidP="00AE236F">
      <w:pPr>
        <w:spacing w:before="220" w:after="0" w:line="240" w:lineRule="auto"/>
        <w:ind w:left="40" w:right="6600"/>
        <w:jc w:val="left"/>
        <w:rPr>
          <w:rFonts w:eastAsia="Times New Roman"/>
          <w:sz w:val="24"/>
          <w:szCs w:val="24"/>
          <w:lang w:eastAsia="ru-RU"/>
        </w:rPr>
      </w:pPr>
    </w:p>
    <w:p w:rsidR="00686D8B" w:rsidRPr="00553DDE" w:rsidRDefault="00686D8B" w:rsidP="00943597">
      <w:pPr>
        <w:spacing w:after="0" w:line="240" w:lineRule="atLeast"/>
        <w:jc w:val="left"/>
        <w:rPr>
          <w:sz w:val="24"/>
          <w:szCs w:val="24"/>
        </w:rPr>
      </w:pPr>
    </w:p>
    <w:sectPr w:rsidR="00686D8B" w:rsidRPr="00553DDE" w:rsidSect="0010030C">
      <w:headerReference w:type="default" r:id="rId22"/>
      <w:pgSz w:w="11907" w:h="16839" w:code="9"/>
      <w:pgMar w:top="851" w:right="567" w:bottom="567" w:left="130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DC" w:rsidRDefault="001718DC">
      <w:pPr>
        <w:spacing w:after="0" w:line="240" w:lineRule="auto"/>
      </w:pPr>
      <w:r>
        <w:separator/>
      </w:r>
    </w:p>
  </w:endnote>
  <w:endnote w:type="continuationSeparator" w:id="0">
    <w:p w:rsidR="001718DC" w:rsidRDefault="0017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DC" w:rsidRDefault="001718DC">
      <w:pPr>
        <w:spacing w:after="0" w:line="240" w:lineRule="auto"/>
      </w:pPr>
      <w:r>
        <w:separator/>
      </w:r>
    </w:p>
  </w:footnote>
  <w:footnote w:type="continuationSeparator" w:id="0">
    <w:p w:rsidR="001718DC" w:rsidRDefault="001718DC">
      <w:pPr>
        <w:spacing w:after="0" w:line="240" w:lineRule="auto"/>
      </w:pPr>
      <w:r>
        <w:continuationSeparator/>
      </w:r>
    </w:p>
  </w:footnote>
  <w:footnote w:id="1">
    <w:p w:rsidR="00EA59ED" w:rsidRPr="00E712C9" w:rsidRDefault="00EA59ED">
      <w:pPr>
        <w:pStyle w:val="af9"/>
        <w:rPr>
          <w:sz w:val="18"/>
          <w:szCs w:val="18"/>
        </w:rPr>
      </w:pPr>
      <w:r>
        <w:rPr>
          <w:rStyle w:val="afb"/>
        </w:rPr>
        <w:footnoteRef/>
      </w:r>
      <w:r w:rsidRPr="00E712C9">
        <w:rPr>
          <w:sz w:val="18"/>
          <w:szCs w:val="18"/>
        </w:rPr>
        <w:t>отсутствие указанных документов не является основанием для признания заявки не соответствующей требованиям Федерального закона</w:t>
      </w:r>
      <w:r>
        <w:rPr>
          <w:sz w:val="18"/>
          <w:szCs w:val="18"/>
        </w:rPr>
        <w:t xml:space="preserve"> </w:t>
      </w:r>
    </w:p>
  </w:footnote>
  <w:footnote w:id="2">
    <w:p w:rsidR="00EA59ED" w:rsidRPr="00817AD5" w:rsidRDefault="00EA59ED">
      <w:pPr>
        <w:pStyle w:val="af9"/>
        <w:rPr>
          <w:sz w:val="18"/>
          <w:szCs w:val="18"/>
        </w:rPr>
      </w:pPr>
      <w:r w:rsidRPr="00817AD5">
        <w:rPr>
          <w:rStyle w:val="afb"/>
        </w:rPr>
        <w:footnoteRef/>
      </w:r>
      <w:proofErr w:type="gramStart"/>
      <w:r w:rsidRPr="00817AD5">
        <w:rPr>
          <w:sz w:val="18"/>
          <w:szCs w:val="18"/>
        </w:rPr>
        <w:t>Обоснование предлагаемой цены контракта представляется</w:t>
      </w:r>
      <w:r>
        <w:rPr>
          <w:sz w:val="18"/>
          <w:szCs w:val="18"/>
        </w:rPr>
        <w:t xml:space="preserve"> </w:t>
      </w:r>
      <w:r w:rsidRPr="00817AD5">
        <w:rPr>
          <w:sz w:val="18"/>
          <w:szCs w:val="18"/>
        </w:rPr>
        <w:t>участником закупки, предложившим цену контракта</w:t>
      </w:r>
      <w:r>
        <w:rPr>
          <w:sz w:val="18"/>
          <w:szCs w:val="18"/>
        </w:rPr>
        <w:t xml:space="preserve"> на </w:t>
      </w:r>
      <w:r w:rsidRPr="00817AD5">
        <w:rPr>
          <w:sz w:val="18"/>
          <w:szCs w:val="18"/>
        </w:rPr>
        <w:t>двадцать пять и более процентов ниже начальной (максимальной) цены контракта,</w:t>
      </w:r>
      <w:r>
        <w:rPr>
          <w:sz w:val="18"/>
          <w:szCs w:val="18"/>
        </w:rPr>
        <w:t xml:space="preserve"> в </w:t>
      </w:r>
      <w:r w:rsidRPr="00817AD5">
        <w:rPr>
          <w:sz w:val="18"/>
          <w:szCs w:val="18"/>
        </w:rPr>
        <w:t>составе заявки</w:t>
      </w:r>
      <w:r>
        <w:rPr>
          <w:sz w:val="18"/>
          <w:szCs w:val="18"/>
        </w:rPr>
        <w:t xml:space="preserve"> на </w:t>
      </w:r>
      <w:r w:rsidRPr="00817AD5">
        <w:rPr>
          <w:sz w:val="18"/>
          <w:szCs w:val="18"/>
        </w:rPr>
        <w:t>участие</w:t>
      </w:r>
      <w:r>
        <w:rPr>
          <w:sz w:val="18"/>
          <w:szCs w:val="18"/>
        </w:rPr>
        <w:t xml:space="preserve"> в </w:t>
      </w:r>
      <w:r w:rsidRPr="00817AD5">
        <w:rPr>
          <w:sz w:val="18"/>
          <w:szCs w:val="18"/>
        </w:rPr>
        <w:t>конкурсе,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w:t>
      </w:r>
      <w:r>
        <w:rPr>
          <w:sz w:val="18"/>
          <w:szCs w:val="18"/>
        </w:rPr>
        <w:t xml:space="preserve"> в </w:t>
      </w:r>
      <w:r w:rsidRPr="00817AD5">
        <w:rPr>
          <w:sz w:val="18"/>
          <w:szCs w:val="18"/>
        </w:rPr>
        <w:t>том числе скорой специализированной, медицинской помощи</w:t>
      </w:r>
      <w:r>
        <w:rPr>
          <w:sz w:val="18"/>
          <w:szCs w:val="18"/>
        </w:rPr>
        <w:t xml:space="preserve"> в </w:t>
      </w:r>
      <w:r w:rsidRPr="00817AD5">
        <w:rPr>
          <w:sz w:val="18"/>
          <w:szCs w:val="18"/>
        </w:rPr>
        <w:t>экстренной или</w:t>
      </w:r>
      <w:proofErr w:type="gramEnd"/>
      <w:r w:rsidRPr="00817AD5">
        <w:rPr>
          <w:sz w:val="18"/>
          <w:szCs w:val="18"/>
        </w:rPr>
        <w:t xml:space="preserve"> </w:t>
      </w:r>
      <w:proofErr w:type="gramStart"/>
      <w:r w:rsidRPr="00817AD5">
        <w:rPr>
          <w:sz w:val="18"/>
          <w:szCs w:val="18"/>
        </w:rPr>
        <w:t>неотложной форме, лекарственные средства, топливо), участник закупки, предложивший цену контракта, которая</w:t>
      </w:r>
      <w:r>
        <w:rPr>
          <w:sz w:val="18"/>
          <w:szCs w:val="18"/>
        </w:rPr>
        <w:t xml:space="preserve"> на </w:t>
      </w:r>
      <w:r w:rsidRPr="00817AD5">
        <w:rPr>
          <w:sz w:val="18"/>
          <w:szCs w:val="18"/>
        </w:rPr>
        <w:t>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w:t>
      </w:r>
      <w:r>
        <w:rPr>
          <w:sz w:val="18"/>
          <w:szCs w:val="18"/>
        </w:rPr>
        <w:t xml:space="preserve"> в </w:t>
      </w:r>
      <w:r w:rsidRPr="00817AD5">
        <w:rPr>
          <w:sz w:val="18"/>
          <w:szCs w:val="18"/>
        </w:rPr>
        <w:t>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17AD5">
        <w:rPr>
          <w:sz w:val="18"/>
          <w:szCs w:val="18"/>
        </w:rPr>
        <w:t xml:space="preserve"> осуществить поставку товара</w:t>
      </w:r>
      <w:r>
        <w:rPr>
          <w:sz w:val="18"/>
          <w:szCs w:val="18"/>
        </w:rPr>
        <w:t xml:space="preserve"> по </w:t>
      </w:r>
      <w:r w:rsidRPr="00817AD5">
        <w:rPr>
          <w:sz w:val="18"/>
          <w:szCs w:val="18"/>
        </w:rPr>
        <w:t>предлагаемой цене</w:t>
      </w:r>
      <w:proofErr w:type="gramStart"/>
      <w:r w:rsidRPr="00817AD5">
        <w:rPr>
          <w:sz w:val="18"/>
          <w:szCs w:val="18"/>
        </w:rPr>
        <w:t>.</w:t>
      </w:r>
      <w:proofErr w:type="gramEnd"/>
      <w:r w:rsidRPr="00817AD5">
        <w:rPr>
          <w:sz w:val="18"/>
          <w:szCs w:val="18"/>
        </w:rPr>
        <w:t xml:space="preserve"> (</w:t>
      </w:r>
      <w:proofErr w:type="spellStart"/>
      <w:proofErr w:type="gramStart"/>
      <w:r w:rsidRPr="00817AD5">
        <w:rPr>
          <w:sz w:val="18"/>
          <w:szCs w:val="18"/>
        </w:rPr>
        <w:t>п</w:t>
      </w:r>
      <w:proofErr w:type="gramEnd"/>
      <w:r w:rsidRPr="00817AD5">
        <w:rPr>
          <w:sz w:val="18"/>
          <w:szCs w:val="18"/>
        </w:rPr>
        <w:t>п</w:t>
      </w:r>
      <w:proofErr w:type="spellEnd"/>
      <w:r w:rsidRPr="00817AD5">
        <w:rPr>
          <w:sz w:val="18"/>
          <w:szCs w:val="18"/>
        </w:rPr>
        <w:t>. 9, 10 ст. 37)</w:t>
      </w:r>
      <w:r w:rsidRPr="00866BC1">
        <w:rPr>
          <w:sz w:val="18"/>
          <w:szCs w:val="18"/>
        </w:rPr>
        <w:t>Федерального закона</w:t>
      </w:r>
      <w:r>
        <w:rPr>
          <w:sz w:val="18"/>
          <w:szCs w:val="18"/>
        </w:rPr>
        <w:t>.</w:t>
      </w:r>
    </w:p>
  </w:footnote>
  <w:footnote w:id="3">
    <w:p w:rsidR="00EA59ED" w:rsidRPr="00F04608" w:rsidRDefault="00EA59ED">
      <w:pPr>
        <w:pStyle w:val="af9"/>
        <w:rPr>
          <w:sz w:val="16"/>
          <w:szCs w:val="16"/>
        </w:rPr>
      </w:pPr>
      <w:r>
        <w:rPr>
          <w:rStyle w:val="afb"/>
        </w:rPr>
        <w:footnoteRef/>
      </w:r>
      <w:r w:rsidRPr="00F04608">
        <w:rPr>
          <w:sz w:val="16"/>
          <w:szCs w:val="16"/>
        </w:rPr>
        <w:t>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footnote>
  <w:footnote w:id="4">
    <w:p w:rsidR="00EA59ED" w:rsidRPr="00F40E58" w:rsidRDefault="00EA59ED">
      <w:pPr>
        <w:pStyle w:val="af9"/>
        <w:rPr>
          <w:sz w:val="20"/>
          <w:szCs w:val="20"/>
        </w:rPr>
      </w:pPr>
      <w:r w:rsidRPr="00817AD5">
        <w:rPr>
          <w:rStyle w:val="afb"/>
        </w:rPr>
        <w:footnoteRef/>
      </w:r>
      <w:r w:rsidRPr="00F40E58">
        <w:rPr>
          <w:sz w:val="20"/>
          <w:szCs w:val="20"/>
        </w:rPr>
        <w:t xml:space="preserve">В случае осуществления закупки, по результатам которой заключается контракт, предусматривающий выполнение строительных работ, заказчик обязан установить данный показатель, за исключением случая, если в отношении участников закупки предъявляются дополнительные требования в соответствии с частью 2 статьи 31 </w:t>
      </w:r>
      <w:r>
        <w:rPr>
          <w:sz w:val="20"/>
          <w:szCs w:val="20"/>
        </w:rPr>
        <w:t>Федерального закона</w:t>
      </w:r>
      <w:r w:rsidRPr="00F40E58">
        <w:rPr>
          <w:sz w:val="20"/>
          <w:szCs w:val="20"/>
        </w:rPr>
        <w:t xml:space="preserve">. При этом значимость показателя должна составлять не менее 50 процентов значимости всех </w:t>
      </w:r>
      <w:proofErr w:type="spellStart"/>
      <w:r w:rsidRPr="00F40E58">
        <w:rPr>
          <w:sz w:val="20"/>
          <w:szCs w:val="20"/>
        </w:rPr>
        <w:t>нестоимостных</w:t>
      </w:r>
      <w:proofErr w:type="spellEnd"/>
      <w:r w:rsidRPr="00F40E58">
        <w:rPr>
          <w:sz w:val="20"/>
          <w:szCs w:val="20"/>
        </w:rPr>
        <w:t xml:space="preserve"> критериев оценки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D" w:rsidRDefault="00EA59E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271A6"/>
    <w:lvl w:ilvl="0">
      <w:start w:val="1"/>
      <w:numFmt w:val="decimal"/>
      <w:lvlText w:val="%1."/>
      <w:lvlJc w:val="left"/>
      <w:pPr>
        <w:tabs>
          <w:tab w:val="num" w:pos="1492"/>
        </w:tabs>
        <w:ind w:left="1492" w:hanging="360"/>
      </w:pPr>
    </w:lvl>
  </w:abstractNum>
  <w:abstractNum w:abstractNumId="1">
    <w:nsid w:val="FFFFFF7D"/>
    <w:multiLevelType w:val="singleLevel"/>
    <w:tmpl w:val="9BE4E1B4"/>
    <w:lvl w:ilvl="0">
      <w:start w:val="1"/>
      <w:numFmt w:val="decimal"/>
      <w:lvlText w:val="%1."/>
      <w:lvlJc w:val="left"/>
      <w:pPr>
        <w:tabs>
          <w:tab w:val="num" w:pos="1209"/>
        </w:tabs>
        <w:ind w:left="1209" w:hanging="360"/>
      </w:pPr>
    </w:lvl>
  </w:abstractNum>
  <w:abstractNum w:abstractNumId="2">
    <w:nsid w:val="FFFFFF7E"/>
    <w:multiLevelType w:val="singleLevel"/>
    <w:tmpl w:val="2B3E3006"/>
    <w:lvl w:ilvl="0">
      <w:start w:val="1"/>
      <w:numFmt w:val="decimal"/>
      <w:lvlText w:val="%1."/>
      <w:lvlJc w:val="left"/>
      <w:pPr>
        <w:tabs>
          <w:tab w:val="num" w:pos="926"/>
        </w:tabs>
        <w:ind w:left="926" w:hanging="360"/>
      </w:pPr>
    </w:lvl>
  </w:abstractNum>
  <w:abstractNum w:abstractNumId="3">
    <w:nsid w:val="FFFFFF7F"/>
    <w:multiLevelType w:val="singleLevel"/>
    <w:tmpl w:val="B4ACAC6C"/>
    <w:lvl w:ilvl="0">
      <w:start w:val="1"/>
      <w:numFmt w:val="decimal"/>
      <w:lvlText w:val="%1."/>
      <w:lvlJc w:val="left"/>
      <w:pPr>
        <w:tabs>
          <w:tab w:val="num" w:pos="643"/>
        </w:tabs>
        <w:ind w:left="643" w:hanging="360"/>
      </w:pPr>
    </w:lvl>
  </w:abstractNum>
  <w:abstractNum w:abstractNumId="4">
    <w:nsid w:val="FFFFFF80"/>
    <w:multiLevelType w:val="singleLevel"/>
    <w:tmpl w:val="C292EE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601C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007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80AA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E873BE"/>
    <w:lvl w:ilvl="0">
      <w:start w:val="1"/>
      <w:numFmt w:val="decimal"/>
      <w:lvlText w:val="%1."/>
      <w:lvlJc w:val="left"/>
      <w:pPr>
        <w:tabs>
          <w:tab w:val="num" w:pos="360"/>
        </w:tabs>
        <w:ind w:left="360" w:hanging="360"/>
      </w:pPr>
    </w:lvl>
  </w:abstractNum>
  <w:abstractNum w:abstractNumId="9">
    <w:nsid w:val="FFFFFF89"/>
    <w:multiLevelType w:val="singleLevel"/>
    <w:tmpl w:val="1FCEACEC"/>
    <w:lvl w:ilvl="0">
      <w:start w:val="1"/>
      <w:numFmt w:val="bullet"/>
      <w:lvlText w:val=""/>
      <w:lvlJc w:val="left"/>
      <w:pPr>
        <w:tabs>
          <w:tab w:val="num" w:pos="360"/>
        </w:tabs>
        <w:ind w:left="360" w:hanging="360"/>
      </w:pPr>
      <w:rPr>
        <w:rFonts w:ascii="Symbol" w:hAnsi="Symbol" w:hint="default"/>
      </w:rPr>
    </w:lvl>
  </w:abstractNum>
  <w:abstractNum w:abstractNumId="10">
    <w:nsid w:val="0BDD46AB"/>
    <w:multiLevelType w:val="hybridMultilevel"/>
    <w:tmpl w:val="675EF23A"/>
    <w:lvl w:ilvl="0" w:tplc="E7C2AE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85F9B"/>
    <w:multiLevelType w:val="multilevel"/>
    <w:tmpl w:val="A684C9E8"/>
    <w:lvl w:ilvl="0">
      <w:start w:val="1"/>
      <w:numFmt w:val="decimal"/>
      <w:pStyle w:val="1"/>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1">
      <w:start w:val="1"/>
      <w:numFmt w:val="decimal"/>
      <w:lvlText w:val="%1.%2"/>
      <w:lvlJc w:val="left"/>
      <w:pPr>
        <w:tabs>
          <w:tab w:val="num" w:pos="859"/>
        </w:tabs>
        <w:ind w:left="859"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0D24C5"/>
    <w:multiLevelType w:val="hybridMultilevel"/>
    <w:tmpl w:val="CAF6C80A"/>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A120047"/>
    <w:multiLevelType w:val="hybridMultilevel"/>
    <w:tmpl w:val="5934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50412C"/>
    <w:multiLevelType w:val="multilevel"/>
    <w:tmpl w:val="CAFE194A"/>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3DB05515"/>
    <w:multiLevelType w:val="hybridMultilevel"/>
    <w:tmpl w:val="823A5DF6"/>
    <w:lvl w:ilvl="0" w:tplc="37D419A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5C0172"/>
    <w:multiLevelType w:val="multilevel"/>
    <w:tmpl w:val="4EAEE8C4"/>
    <w:lvl w:ilvl="0">
      <w:start w:val="1"/>
      <w:numFmt w:val="decimal"/>
      <w:lvlText w:val="%1."/>
      <w:lvlJc w:val="left"/>
      <w:pPr>
        <w:ind w:left="788" w:hanging="504"/>
      </w:pPr>
      <w:rPr>
        <w:rFonts w:hint="default"/>
        <w:b/>
      </w:rPr>
    </w:lvl>
    <w:lvl w:ilvl="1">
      <w:start w:val="4"/>
      <w:numFmt w:val="decimal"/>
      <w:lvlText w:val="%1.%2."/>
      <w:lvlJc w:val="left"/>
      <w:pPr>
        <w:ind w:left="939" w:hanging="504"/>
      </w:pPr>
      <w:rPr>
        <w:rFonts w:hint="default"/>
        <w:b/>
      </w:rPr>
    </w:lvl>
    <w:lvl w:ilvl="2">
      <w:start w:val="1"/>
      <w:numFmt w:val="decimal"/>
      <w:lvlText w:val="%1.%2.%3."/>
      <w:lvlJc w:val="left"/>
      <w:pPr>
        <w:ind w:left="1590" w:hanging="720"/>
      </w:pPr>
      <w:rPr>
        <w:rFonts w:hint="default"/>
        <w:b/>
        <w:i w:val="0"/>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5280" w:hanging="1800"/>
      </w:pPr>
      <w:rPr>
        <w:rFonts w:hint="default"/>
        <w:b/>
      </w:rPr>
    </w:lvl>
  </w:abstractNum>
  <w:abstractNum w:abstractNumId="19">
    <w:nsid w:val="520562BA"/>
    <w:multiLevelType w:val="hybridMultilevel"/>
    <w:tmpl w:val="D638A7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2A6C12"/>
    <w:multiLevelType w:val="hybridMultilevel"/>
    <w:tmpl w:val="6ABE8AC4"/>
    <w:lvl w:ilvl="0" w:tplc="0419000F">
      <w:start w:val="1"/>
      <w:numFmt w:val="decimal"/>
      <w:lvlText w:val="%1."/>
      <w:lvlJc w:val="left"/>
      <w:pPr>
        <w:tabs>
          <w:tab w:val="num" w:pos="906"/>
        </w:tabs>
        <w:ind w:left="906" w:hanging="360"/>
      </w:pPr>
      <w:rPr>
        <w:rFonts w:cs="Times New Roman"/>
      </w:rPr>
    </w:lvl>
    <w:lvl w:ilvl="1" w:tplc="04190019" w:tentative="1">
      <w:start w:val="1"/>
      <w:numFmt w:val="lowerLetter"/>
      <w:lvlText w:val="%2."/>
      <w:lvlJc w:val="left"/>
      <w:pPr>
        <w:tabs>
          <w:tab w:val="num" w:pos="1626"/>
        </w:tabs>
        <w:ind w:left="1626" w:hanging="360"/>
      </w:pPr>
      <w:rPr>
        <w:rFonts w:cs="Times New Roman"/>
      </w:rPr>
    </w:lvl>
    <w:lvl w:ilvl="2" w:tplc="0419001B" w:tentative="1">
      <w:start w:val="1"/>
      <w:numFmt w:val="lowerRoman"/>
      <w:lvlText w:val="%3."/>
      <w:lvlJc w:val="right"/>
      <w:pPr>
        <w:tabs>
          <w:tab w:val="num" w:pos="2346"/>
        </w:tabs>
        <w:ind w:left="2346" w:hanging="180"/>
      </w:pPr>
      <w:rPr>
        <w:rFonts w:cs="Times New Roman"/>
      </w:rPr>
    </w:lvl>
    <w:lvl w:ilvl="3" w:tplc="0419000F" w:tentative="1">
      <w:start w:val="1"/>
      <w:numFmt w:val="decimal"/>
      <w:lvlText w:val="%4."/>
      <w:lvlJc w:val="left"/>
      <w:pPr>
        <w:tabs>
          <w:tab w:val="num" w:pos="3066"/>
        </w:tabs>
        <w:ind w:left="3066" w:hanging="360"/>
      </w:pPr>
      <w:rPr>
        <w:rFonts w:cs="Times New Roman"/>
      </w:rPr>
    </w:lvl>
    <w:lvl w:ilvl="4" w:tplc="04190019" w:tentative="1">
      <w:start w:val="1"/>
      <w:numFmt w:val="lowerLetter"/>
      <w:lvlText w:val="%5."/>
      <w:lvlJc w:val="left"/>
      <w:pPr>
        <w:tabs>
          <w:tab w:val="num" w:pos="3786"/>
        </w:tabs>
        <w:ind w:left="3786" w:hanging="360"/>
      </w:pPr>
      <w:rPr>
        <w:rFonts w:cs="Times New Roman"/>
      </w:rPr>
    </w:lvl>
    <w:lvl w:ilvl="5" w:tplc="0419001B" w:tentative="1">
      <w:start w:val="1"/>
      <w:numFmt w:val="lowerRoman"/>
      <w:lvlText w:val="%6."/>
      <w:lvlJc w:val="right"/>
      <w:pPr>
        <w:tabs>
          <w:tab w:val="num" w:pos="4506"/>
        </w:tabs>
        <w:ind w:left="4506" w:hanging="180"/>
      </w:pPr>
      <w:rPr>
        <w:rFonts w:cs="Times New Roman"/>
      </w:rPr>
    </w:lvl>
    <w:lvl w:ilvl="6" w:tplc="0419000F" w:tentative="1">
      <w:start w:val="1"/>
      <w:numFmt w:val="decimal"/>
      <w:lvlText w:val="%7."/>
      <w:lvlJc w:val="left"/>
      <w:pPr>
        <w:tabs>
          <w:tab w:val="num" w:pos="5226"/>
        </w:tabs>
        <w:ind w:left="5226" w:hanging="360"/>
      </w:pPr>
      <w:rPr>
        <w:rFonts w:cs="Times New Roman"/>
      </w:rPr>
    </w:lvl>
    <w:lvl w:ilvl="7" w:tplc="04190019" w:tentative="1">
      <w:start w:val="1"/>
      <w:numFmt w:val="lowerLetter"/>
      <w:lvlText w:val="%8."/>
      <w:lvlJc w:val="left"/>
      <w:pPr>
        <w:tabs>
          <w:tab w:val="num" w:pos="5946"/>
        </w:tabs>
        <w:ind w:left="5946" w:hanging="360"/>
      </w:pPr>
      <w:rPr>
        <w:rFonts w:cs="Times New Roman"/>
      </w:rPr>
    </w:lvl>
    <w:lvl w:ilvl="8" w:tplc="0419001B" w:tentative="1">
      <w:start w:val="1"/>
      <w:numFmt w:val="lowerRoman"/>
      <w:lvlText w:val="%9."/>
      <w:lvlJc w:val="right"/>
      <w:pPr>
        <w:tabs>
          <w:tab w:val="num" w:pos="6666"/>
        </w:tabs>
        <w:ind w:left="6666" w:hanging="180"/>
      </w:pPr>
      <w:rPr>
        <w:rFonts w:cs="Times New Roman"/>
      </w:rPr>
    </w:lvl>
  </w:abstractNum>
  <w:abstractNum w:abstractNumId="21">
    <w:nsid w:val="59490A55"/>
    <w:multiLevelType w:val="hybridMultilevel"/>
    <w:tmpl w:val="F098A92E"/>
    <w:lvl w:ilvl="0" w:tplc="7374B2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D806B2"/>
    <w:multiLevelType w:val="multilevel"/>
    <w:tmpl w:val="6F906C8E"/>
    <w:lvl w:ilvl="0">
      <w:start w:val="1"/>
      <w:numFmt w:val="decimal"/>
      <w:lvlText w:val="%1."/>
      <w:lvlJc w:val="left"/>
      <w:pPr>
        <w:ind w:left="502" w:hanging="360"/>
      </w:pPr>
      <w:rPr>
        <w:rFonts w:hint="default"/>
      </w:rPr>
    </w:lvl>
    <w:lvl w:ilvl="1">
      <w:start w:val="1"/>
      <w:numFmt w:val="decimal"/>
      <w:isLgl/>
      <w:lvlText w:val="%1.%2."/>
      <w:lvlJc w:val="left"/>
      <w:pPr>
        <w:ind w:left="900" w:hanging="360"/>
      </w:pPr>
      <w:rPr>
        <w:rFonts w:ascii="Times New Roman" w:hAnsi="Times New Roman" w:hint="default"/>
        <w:b/>
        <w:i/>
        <w:sz w:val="24"/>
      </w:rPr>
    </w:lvl>
    <w:lvl w:ilvl="2">
      <w:start w:val="1"/>
      <w:numFmt w:val="decimal"/>
      <w:isLgl/>
      <w:lvlText w:val="%1.%2.%3."/>
      <w:lvlJc w:val="left"/>
      <w:pPr>
        <w:ind w:left="1440" w:hanging="720"/>
      </w:pPr>
      <w:rPr>
        <w:rFonts w:ascii="Times New Roman" w:hAnsi="Times New Roman" w:hint="default"/>
        <w:b/>
        <w:i/>
        <w:sz w:val="24"/>
      </w:rPr>
    </w:lvl>
    <w:lvl w:ilvl="3">
      <w:start w:val="1"/>
      <w:numFmt w:val="decimal"/>
      <w:isLgl/>
      <w:lvlText w:val="%1.%2.%3.%4."/>
      <w:lvlJc w:val="left"/>
      <w:pPr>
        <w:ind w:left="1620" w:hanging="720"/>
      </w:pPr>
      <w:rPr>
        <w:rFonts w:ascii="Times New Roman" w:hAnsi="Times New Roman" w:hint="default"/>
        <w:b/>
        <w:i/>
        <w:sz w:val="24"/>
      </w:rPr>
    </w:lvl>
    <w:lvl w:ilvl="4">
      <w:start w:val="1"/>
      <w:numFmt w:val="decimal"/>
      <w:isLgl/>
      <w:lvlText w:val="%1.%2.%3.%4.%5."/>
      <w:lvlJc w:val="left"/>
      <w:pPr>
        <w:ind w:left="2160" w:hanging="1080"/>
      </w:pPr>
      <w:rPr>
        <w:rFonts w:ascii="Times New Roman" w:hAnsi="Times New Roman" w:hint="default"/>
        <w:b/>
        <w:i/>
        <w:sz w:val="24"/>
      </w:rPr>
    </w:lvl>
    <w:lvl w:ilvl="5">
      <w:start w:val="1"/>
      <w:numFmt w:val="decimal"/>
      <w:isLgl/>
      <w:lvlText w:val="%1.%2.%3.%4.%5.%6."/>
      <w:lvlJc w:val="left"/>
      <w:pPr>
        <w:ind w:left="2340" w:hanging="1080"/>
      </w:pPr>
      <w:rPr>
        <w:rFonts w:ascii="Times New Roman" w:hAnsi="Times New Roman" w:hint="default"/>
        <w:b/>
        <w:i/>
        <w:sz w:val="24"/>
      </w:rPr>
    </w:lvl>
    <w:lvl w:ilvl="6">
      <w:start w:val="1"/>
      <w:numFmt w:val="decimal"/>
      <w:isLgl/>
      <w:lvlText w:val="%1.%2.%3.%4.%5.%6.%7."/>
      <w:lvlJc w:val="left"/>
      <w:pPr>
        <w:ind w:left="2880" w:hanging="1440"/>
      </w:pPr>
      <w:rPr>
        <w:rFonts w:ascii="Times New Roman" w:hAnsi="Times New Roman" w:hint="default"/>
        <w:b/>
        <w:i/>
        <w:sz w:val="24"/>
      </w:rPr>
    </w:lvl>
    <w:lvl w:ilvl="7">
      <w:start w:val="1"/>
      <w:numFmt w:val="decimal"/>
      <w:isLgl/>
      <w:lvlText w:val="%1.%2.%3.%4.%5.%6.%7.%8."/>
      <w:lvlJc w:val="left"/>
      <w:pPr>
        <w:ind w:left="3060" w:hanging="1440"/>
      </w:pPr>
      <w:rPr>
        <w:rFonts w:ascii="Times New Roman" w:hAnsi="Times New Roman" w:hint="default"/>
        <w:b/>
        <w:i/>
        <w:sz w:val="24"/>
      </w:rPr>
    </w:lvl>
    <w:lvl w:ilvl="8">
      <w:start w:val="1"/>
      <w:numFmt w:val="decimal"/>
      <w:isLgl/>
      <w:lvlText w:val="%1.%2.%3.%4.%5.%6.%7.%8.%9."/>
      <w:lvlJc w:val="left"/>
      <w:pPr>
        <w:ind w:left="3600" w:hanging="1800"/>
      </w:pPr>
      <w:rPr>
        <w:rFonts w:ascii="Times New Roman" w:hAnsi="Times New Roman" w:hint="default"/>
        <w:b/>
        <w:i/>
        <w:sz w:val="24"/>
      </w:rPr>
    </w:lvl>
  </w:abstractNum>
  <w:abstractNum w:abstractNumId="23">
    <w:nsid w:val="76062153"/>
    <w:multiLevelType w:val="hybridMultilevel"/>
    <w:tmpl w:val="374A9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B8092C"/>
    <w:multiLevelType w:val="multilevel"/>
    <w:tmpl w:val="4A4E1CB8"/>
    <w:lvl w:ilvl="0">
      <w:start w:val="1"/>
      <w:numFmt w:val="decimal"/>
      <w:pStyle w:val="10"/>
      <w:lvlText w:val="%1."/>
      <w:lvlJc w:val="left"/>
      <w:pPr>
        <w:ind w:left="720" w:hanging="360"/>
      </w:pPr>
      <w:rPr>
        <w:rFonts w:ascii="Times New Roman Полужирный" w:hAnsi="Times New Roman Полужирный"/>
        <w:i w:val="0"/>
      </w:rPr>
    </w:lvl>
    <w:lvl w:ilvl="1">
      <w:start w:val="5"/>
      <w:numFmt w:val="decimal"/>
      <w:isLgl/>
      <w:lvlText w:val="%1.%2."/>
      <w:lvlJc w:val="left"/>
      <w:pPr>
        <w:ind w:left="795" w:hanging="360"/>
      </w:pPr>
      <w:rPr>
        <w:rFonts w:hint="default"/>
        <w:b/>
      </w:rPr>
    </w:lvl>
    <w:lvl w:ilvl="2">
      <w:start w:val="1"/>
      <w:numFmt w:val="decimal"/>
      <w:isLgl/>
      <w:lvlText w:val="%1.%2.%3."/>
      <w:lvlJc w:val="left"/>
      <w:pPr>
        <w:ind w:left="1230" w:hanging="720"/>
      </w:pPr>
      <w:rPr>
        <w:rFonts w:hint="default"/>
        <w:b/>
      </w:rPr>
    </w:lvl>
    <w:lvl w:ilvl="3">
      <w:start w:val="1"/>
      <w:numFmt w:val="decimal"/>
      <w:isLgl/>
      <w:lvlText w:val="%1.%2.%3.%4."/>
      <w:lvlJc w:val="left"/>
      <w:pPr>
        <w:ind w:left="1305" w:hanging="720"/>
      </w:pPr>
      <w:rPr>
        <w:rFonts w:hint="default"/>
        <w:b/>
      </w:rPr>
    </w:lvl>
    <w:lvl w:ilvl="4">
      <w:start w:val="1"/>
      <w:numFmt w:val="decimal"/>
      <w:isLgl/>
      <w:lvlText w:val="%1.%2.%3.%4.%5."/>
      <w:lvlJc w:val="left"/>
      <w:pPr>
        <w:ind w:left="1740" w:hanging="1080"/>
      </w:pPr>
      <w:rPr>
        <w:rFonts w:hint="default"/>
        <w:b/>
      </w:rPr>
    </w:lvl>
    <w:lvl w:ilvl="5">
      <w:start w:val="1"/>
      <w:numFmt w:val="decimal"/>
      <w:isLgl/>
      <w:lvlText w:val="%1.%2.%3.%4.%5.%6."/>
      <w:lvlJc w:val="left"/>
      <w:pPr>
        <w:ind w:left="1815" w:hanging="1080"/>
      </w:pPr>
      <w:rPr>
        <w:rFonts w:hint="default"/>
        <w:b/>
      </w:rPr>
    </w:lvl>
    <w:lvl w:ilvl="6">
      <w:start w:val="1"/>
      <w:numFmt w:val="decimal"/>
      <w:isLgl/>
      <w:lvlText w:val="%1.%2.%3.%4.%5.%6.%7."/>
      <w:lvlJc w:val="left"/>
      <w:pPr>
        <w:ind w:left="2250" w:hanging="1440"/>
      </w:pPr>
      <w:rPr>
        <w:rFonts w:hint="default"/>
        <w:b/>
      </w:rPr>
    </w:lvl>
    <w:lvl w:ilvl="7">
      <w:start w:val="1"/>
      <w:numFmt w:val="decimal"/>
      <w:isLgl/>
      <w:lvlText w:val="%1.%2.%3.%4.%5.%6.%7.%8."/>
      <w:lvlJc w:val="left"/>
      <w:pPr>
        <w:ind w:left="2325" w:hanging="1440"/>
      </w:pPr>
      <w:rPr>
        <w:rFonts w:hint="default"/>
        <w:b/>
      </w:rPr>
    </w:lvl>
    <w:lvl w:ilvl="8">
      <w:start w:val="1"/>
      <w:numFmt w:val="decimal"/>
      <w:isLgl/>
      <w:lvlText w:val="%1.%2.%3.%4.%5.%6.%7.%8.%9."/>
      <w:lvlJc w:val="left"/>
      <w:pPr>
        <w:ind w:left="2760" w:hanging="1800"/>
      </w:pPr>
      <w:rPr>
        <w:rFonts w:hint="default"/>
        <w:b/>
      </w:rPr>
    </w:lvl>
  </w:abstractNum>
  <w:num w:numId="1">
    <w:abstractNumId w:val="12"/>
  </w:num>
  <w:num w:numId="2">
    <w:abstractNumId w:val="18"/>
  </w:num>
  <w:num w:numId="3">
    <w:abstractNumId w:val="15"/>
  </w:num>
  <w:num w:numId="4">
    <w:abstractNumId w:val="24"/>
  </w:num>
  <w:num w:numId="5">
    <w:abstractNumId w:val="10"/>
  </w:num>
  <w:num w:numId="6">
    <w:abstractNumId w:val="21"/>
  </w:num>
  <w:num w:numId="7">
    <w:abstractNumId w:val="19"/>
  </w:num>
  <w:num w:numId="8">
    <w:abstractNumId w:val="17"/>
  </w:num>
  <w:num w:numId="9">
    <w:abstractNumId w:val="22"/>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 w:numId="24">
    <w:abstractNumId w:val="23"/>
  </w:num>
  <w:num w:numId="2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6A5B"/>
    <w:rsid w:val="00002E75"/>
    <w:rsid w:val="00002ECC"/>
    <w:rsid w:val="00003315"/>
    <w:rsid w:val="000036B0"/>
    <w:rsid w:val="0000756D"/>
    <w:rsid w:val="000075A3"/>
    <w:rsid w:val="00007FCE"/>
    <w:rsid w:val="00010438"/>
    <w:rsid w:val="000104BF"/>
    <w:rsid w:val="000107F6"/>
    <w:rsid w:val="00013CE3"/>
    <w:rsid w:val="00022A01"/>
    <w:rsid w:val="00025B12"/>
    <w:rsid w:val="00025F8E"/>
    <w:rsid w:val="0002661F"/>
    <w:rsid w:val="000309E8"/>
    <w:rsid w:val="000315A4"/>
    <w:rsid w:val="00031ADF"/>
    <w:rsid w:val="00032314"/>
    <w:rsid w:val="000323CB"/>
    <w:rsid w:val="00037587"/>
    <w:rsid w:val="00042DBB"/>
    <w:rsid w:val="00044410"/>
    <w:rsid w:val="00044511"/>
    <w:rsid w:val="0004633D"/>
    <w:rsid w:val="00047B31"/>
    <w:rsid w:val="00051138"/>
    <w:rsid w:val="00052A42"/>
    <w:rsid w:val="0005366E"/>
    <w:rsid w:val="00053D48"/>
    <w:rsid w:val="0005432C"/>
    <w:rsid w:val="00054575"/>
    <w:rsid w:val="00054D1F"/>
    <w:rsid w:val="000551CD"/>
    <w:rsid w:val="000564E3"/>
    <w:rsid w:val="00056BC4"/>
    <w:rsid w:val="00057EC6"/>
    <w:rsid w:val="000618B8"/>
    <w:rsid w:val="00061EB8"/>
    <w:rsid w:val="00064238"/>
    <w:rsid w:val="000642C4"/>
    <w:rsid w:val="000649F8"/>
    <w:rsid w:val="00065263"/>
    <w:rsid w:val="00072FF1"/>
    <w:rsid w:val="00074F56"/>
    <w:rsid w:val="0007753D"/>
    <w:rsid w:val="00080123"/>
    <w:rsid w:val="00081B02"/>
    <w:rsid w:val="00081E2F"/>
    <w:rsid w:val="0008214B"/>
    <w:rsid w:val="00083A40"/>
    <w:rsid w:val="00085B8B"/>
    <w:rsid w:val="00086A80"/>
    <w:rsid w:val="00087294"/>
    <w:rsid w:val="00090052"/>
    <w:rsid w:val="0009037B"/>
    <w:rsid w:val="00090D3C"/>
    <w:rsid w:val="00092004"/>
    <w:rsid w:val="000931DC"/>
    <w:rsid w:val="00094B37"/>
    <w:rsid w:val="00095B2E"/>
    <w:rsid w:val="000971D7"/>
    <w:rsid w:val="000A2114"/>
    <w:rsid w:val="000A2807"/>
    <w:rsid w:val="000A35C4"/>
    <w:rsid w:val="000A4754"/>
    <w:rsid w:val="000A59C2"/>
    <w:rsid w:val="000A6C19"/>
    <w:rsid w:val="000B2628"/>
    <w:rsid w:val="000B3057"/>
    <w:rsid w:val="000B3EBF"/>
    <w:rsid w:val="000C1B37"/>
    <w:rsid w:val="000C4E7B"/>
    <w:rsid w:val="000C51D3"/>
    <w:rsid w:val="000C7522"/>
    <w:rsid w:val="000C7704"/>
    <w:rsid w:val="000D0301"/>
    <w:rsid w:val="000D1DEF"/>
    <w:rsid w:val="000D251D"/>
    <w:rsid w:val="000D44A4"/>
    <w:rsid w:val="000D49D5"/>
    <w:rsid w:val="000D5664"/>
    <w:rsid w:val="000E1B66"/>
    <w:rsid w:val="000E23B8"/>
    <w:rsid w:val="000E29D6"/>
    <w:rsid w:val="000E4534"/>
    <w:rsid w:val="000E5619"/>
    <w:rsid w:val="000F0D44"/>
    <w:rsid w:val="000F2ECA"/>
    <w:rsid w:val="000F32B5"/>
    <w:rsid w:val="000F3530"/>
    <w:rsid w:val="000F5B54"/>
    <w:rsid w:val="000F5E15"/>
    <w:rsid w:val="000F6947"/>
    <w:rsid w:val="0010030C"/>
    <w:rsid w:val="00101DE9"/>
    <w:rsid w:val="00103855"/>
    <w:rsid w:val="00104A69"/>
    <w:rsid w:val="0010522B"/>
    <w:rsid w:val="001053BD"/>
    <w:rsid w:val="001056A9"/>
    <w:rsid w:val="0010601A"/>
    <w:rsid w:val="001063E3"/>
    <w:rsid w:val="00111D09"/>
    <w:rsid w:val="0011210D"/>
    <w:rsid w:val="00113C1A"/>
    <w:rsid w:val="00113CBE"/>
    <w:rsid w:val="001142DD"/>
    <w:rsid w:val="00114B6C"/>
    <w:rsid w:val="001157FF"/>
    <w:rsid w:val="00117075"/>
    <w:rsid w:val="00121BAA"/>
    <w:rsid w:val="001247AA"/>
    <w:rsid w:val="00124D13"/>
    <w:rsid w:val="001267AC"/>
    <w:rsid w:val="00130D11"/>
    <w:rsid w:val="00131184"/>
    <w:rsid w:val="001312E7"/>
    <w:rsid w:val="00134E48"/>
    <w:rsid w:val="001351B7"/>
    <w:rsid w:val="00135A43"/>
    <w:rsid w:val="00135D2F"/>
    <w:rsid w:val="00140D43"/>
    <w:rsid w:val="00141B47"/>
    <w:rsid w:val="00141F64"/>
    <w:rsid w:val="00146767"/>
    <w:rsid w:val="001502DA"/>
    <w:rsid w:val="00150A03"/>
    <w:rsid w:val="0015327A"/>
    <w:rsid w:val="00153366"/>
    <w:rsid w:val="0015443D"/>
    <w:rsid w:val="001557CD"/>
    <w:rsid w:val="00155F0A"/>
    <w:rsid w:val="00160244"/>
    <w:rsid w:val="00160905"/>
    <w:rsid w:val="00163C87"/>
    <w:rsid w:val="00164978"/>
    <w:rsid w:val="00166596"/>
    <w:rsid w:val="0016750A"/>
    <w:rsid w:val="00170AAE"/>
    <w:rsid w:val="001718DC"/>
    <w:rsid w:val="00171B9B"/>
    <w:rsid w:val="00182C58"/>
    <w:rsid w:val="00183FAA"/>
    <w:rsid w:val="0018484D"/>
    <w:rsid w:val="0018484E"/>
    <w:rsid w:val="001857F3"/>
    <w:rsid w:val="001877C5"/>
    <w:rsid w:val="001976D7"/>
    <w:rsid w:val="001A0865"/>
    <w:rsid w:val="001A18CA"/>
    <w:rsid w:val="001A328D"/>
    <w:rsid w:val="001A3460"/>
    <w:rsid w:val="001A3CC6"/>
    <w:rsid w:val="001A6E16"/>
    <w:rsid w:val="001B1C85"/>
    <w:rsid w:val="001B2A3F"/>
    <w:rsid w:val="001B2FE4"/>
    <w:rsid w:val="001B50A4"/>
    <w:rsid w:val="001B6435"/>
    <w:rsid w:val="001B7D1B"/>
    <w:rsid w:val="001C438C"/>
    <w:rsid w:val="001D1A2F"/>
    <w:rsid w:val="001D727A"/>
    <w:rsid w:val="001D7F08"/>
    <w:rsid w:val="001E0F37"/>
    <w:rsid w:val="001E3480"/>
    <w:rsid w:val="001F0D8D"/>
    <w:rsid w:val="001F1FF0"/>
    <w:rsid w:val="001F3AA4"/>
    <w:rsid w:val="001F48C5"/>
    <w:rsid w:val="001F50D6"/>
    <w:rsid w:val="001F58BE"/>
    <w:rsid w:val="001F7DF6"/>
    <w:rsid w:val="00200E1C"/>
    <w:rsid w:val="0020216F"/>
    <w:rsid w:val="00206367"/>
    <w:rsid w:val="00206809"/>
    <w:rsid w:val="00206B34"/>
    <w:rsid w:val="00210B74"/>
    <w:rsid w:val="00210D06"/>
    <w:rsid w:val="002137A6"/>
    <w:rsid w:val="002172AC"/>
    <w:rsid w:val="0022510D"/>
    <w:rsid w:val="00226210"/>
    <w:rsid w:val="0022701A"/>
    <w:rsid w:val="00230B8B"/>
    <w:rsid w:val="00234F14"/>
    <w:rsid w:val="00235622"/>
    <w:rsid w:val="0024048E"/>
    <w:rsid w:val="00241192"/>
    <w:rsid w:val="00241939"/>
    <w:rsid w:val="00241DD7"/>
    <w:rsid w:val="00244897"/>
    <w:rsid w:val="00246A73"/>
    <w:rsid w:val="00250726"/>
    <w:rsid w:val="00252D9E"/>
    <w:rsid w:val="002539E8"/>
    <w:rsid w:val="00253D68"/>
    <w:rsid w:val="00254F63"/>
    <w:rsid w:val="002566D8"/>
    <w:rsid w:val="0025706B"/>
    <w:rsid w:val="002605DA"/>
    <w:rsid w:val="00261876"/>
    <w:rsid w:val="00263AC0"/>
    <w:rsid w:val="0026763D"/>
    <w:rsid w:val="002716CC"/>
    <w:rsid w:val="00271ECB"/>
    <w:rsid w:val="002729B8"/>
    <w:rsid w:val="00273BB2"/>
    <w:rsid w:val="002746B4"/>
    <w:rsid w:val="00274BDA"/>
    <w:rsid w:val="00281021"/>
    <w:rsid w:val="002831FB"/>
    <w:rsid w:val="00283246"/>
    <w:rsid w:val="0028696A"/>
    <w:rsid w:val="002874B3"/>
    <w:rsid w:val="0029146C"/>
    <w:rsid w:val="00291547"/>
    <w:rsid w:val="00292055"/>
    <w:rsid w:val="002920CE"/>
    <w:rsid w:val="00296C79"/>
    <w:rsid w:val="002A5FD2"/>
    <w:rsid w:val="002A6F46"/>
    <w:rsid w:val="002B07C2"/>
    <w:rsid w:val="002B1EED"/>
    <w:rsid w:val="002B231A"/>
    <w:rsid w:val="002B5D02"/>
    <w:rsid w:val="002B75C9"/>
    <w:rsid w:val="002B7869"/>
    <w:rsid w:val="002C28B5"/>
    <w:rsid w:val="002C3AF7"/>
    <w:rsid w:val="002C3B52"/>
    <w:rsid w:val="002C458B"/>
    <w:rsid w:val="002C4B1B"/>
    <w:rsid w:val="002C6C87"/>
    <w:rsid w:val="002D2010"/>
    <w:rsid w:val="002D594C"/>
    <w:rsid w:val="002E0164"/>
    <w:rsid w:val="002E48B5"/>
    <w:rsid w:val="002E5C67"/>
    <w:rsid w:val="002F0B5A"/>
    <w:rsid w:val="002F0CD9"/>
    <w:rsid w:val="002F12C3"/>
    <w:rsid w:val="002F31D3"/>
    <w:rsid w:val="002F5A6B"/>
    <w:rsid w:val="002F673F"/>
    <w:rsid w:val="003024A2"/>
    <w:rsid w:val="00302C62"/>
    <w:rsid w:val="0030391B"/>
    <w:rsid w:val="00305C2D"/>
    <w:rsid w:val="0030639A"/>
    <w:rsid w:val="0030663B"/>
    <w:rsid w:val="003073C7"/>
    <w:rsid w:val="00310887"/>
    <w:rsid w:val="003119ED"/>
    <w:rsid w:val="00312481"/>
    <w:rsid w:val="00314A55"/>
    <w:rsid w:val="003171D5"/>
    <w:rsid w:val="00317904"/>
    <w:rsid w:val="00317B97"/>
    <w:rsid w:val="00320CCA"/>
    <w:rsid w:val="00321DBB"/>
    <w:rsid w:val="00324777"/>
    <w:rsid w:val="00325DE8"/>
    <w:rsid w:val="003338B0"/>
    <w:rsid w:val="003410EE"/>
    <w:rsid w:val="00341AF5"/>
    <w:rsid w:val="00345D7D"/>
    <w:rsid w:val="00346DD8"/>
    <w:rsid w:val="003504BA"/>
    <w:rsid w:val="00350A9F"/>
    <w:rsid w:val="00351F16"/>
    <w:rsid w:val="00351FB4"/>
    <w:rsid w:val="00353CAA"/>
    <w:rsid w:val="00354705"/>
    <w:rsid w:val="00354CDA"/>
    <w:rsid w:val="00355C81"/>
    <w:rsid w:val="003564BF"/>
    <w:rsid w:val="0036099D"/>
    <w:rsid w:val="00360A3C"/>
    <w:rsid w:val="00362406"/>
    <w:rsid w:val="00363BBF"/>
    <w:rsid w:val="00363E7D"/>
    <w:rsid w:val="0036564D"/>
    <w:rsid w:val="003668CC"/>
    <w:rsid w:val="00367262"/>
    <w:rsid w:val="00367F44"/>
    <w:rsid w:val="003778E0"/>
    <w:rsid w:val="00377C38"/>
    <w:rsid w:val="00383798"/>
    <w:rsid w:val="0038395E"/>
    <w:rsid w:val="00387204"/>
    <w:rsid w:val="003904F0"/>
    <w:rsid w:val="00390BD4"/>
    <w:rsid w:val="003921FC"/>
    <w:rsid w:val="003926E4"/>
    <w:rsid w:val="003927EE"/>
    <w:rsid w:val="00394C14"/>
    <w:rsid w:val="00394D22"/>
    <w:rsid w:val="003967EA"/>
    <w:rsid w:val="003A2172"/>
    <w:rsid w:val="003A433A"/>
    <w:rsid w:val="003A53EE"/>
    <w:rsid w:val="003B03CC"/>
    <w:rsid w:val="003B04E2"/>
    <w:rsid w:val="003B222A"/>
    <w:rsid w:val="003B3793"/>
    <w:rsid w:val="003B4C69"/>
    <w:rsid w:val="003B7F75"/>
    <w:rsid w:val="003C0AC7"/>
    <w:rsid w:val="003C0F7C"/>
    <w:rsid w:val="003C27D7"/>
    <w:rsid w:val="003C421B"/>
    <w:rsid w:val="003C6C7E"/>
    <w:rsid w:val="003D1496"/>
    <w:rsid w:val="003D1ADC"/>
    <w:rsid w:val="003D3A4A"/>
    <w:rsid w:val="003D6943"/>
    <w:rsid w:val="003E0120"/>
    <w:rsid w:val="003E2AD7"/>
    <w:rsid w:val="003E47D2"/>
    <w:rsid w:val="003E4DD3"/>
    <w:rsid w:val="003E5764"/>
    <w:rsid w:val="003F1B41"/>
    <w:rsid w:val="003F3666"/>
    <w:rsid w:val="004019A8"/>
    <w:rsid w:val="00404786"/>
    <w:rsid w:val="00413742"/>
    <w:rsid w:val="00414AE4"/>
    <w:rsid w:val="00414E48"/>
    <w:rsid w:val="004251DB"/>
    <w:rsid w:val="004253C3"/>
    <w:rsid w:val="00425D2F"/>
    <w:rsid w:val="004353C2"/>
    <w:rsid w:val="0043587E"/>
    <w:rsid w:val="0043605D"/>
    <w:rsid w:val="00436961"/>
    <w:rsid w:val="0043764F"/>
    <w:rsid w:val="00437D76"/>
    <w:rsid w:val="00437E1C"/>
    <w:rsid w:val="00443D2D"/>
    <w:rsid w:val="00444439"/>
    <w:rsid w:val="004510FD"/>
    <w:rsid w:val="00452407"/>
    <w:rsid w:val="00453601"/>
    <w:rsid w:val="004610B0"/>
    <w:rsid w:val="00464758"/>
    <w:rsid w:val="004666A9"/>
    <w:rsid w:val="004670E1"/>
    <w:rsid w:val="00472359"/>
    <w:rsid w:val="00473734"/>
    <w:rsid w:val="00474A84"/>
    <w:rsid w:val="004757C0"/>
    <w:rsid w:val="00475E52"/>
    <w:rsid w:val="0048113C"/>
    <w:rsid w:val="004838F5"/>
    <w:rsid w:val="00486029"/>
    <w:rsid w:val="004879B5"/>
    <w:rsid w:val="00492B82"/>
    <w:rsid w:val="004A10FC"/>
    <w:rsid w:val="004A5F20"/>
    <w:rsid w:val="004A6EDE"/>
    <w:rsid w:val="004B6D25"/>
    <w:rsid w:val="004C1675"/>
    <w:rsid w:val="004C4541"/>
    <w:rsid w:val="004C4E1C"/>
    <w:rsid w:val="004C51F8"/>
    <w:rsid w:val="004C568F"/>
    <w:rsid w:val="004C588D"/>
    <w:rsid w:val="004D66BF"/>
    <w:rsid w:val="004E0802"/>
    <w:rsid w:val="004E43E3"/>
    <w:rsid w:val="004E44A6"/>
    <w:rsid w:val="004F5206"/>
    <w:rsid w:val="004F7F20"/>
    <w:rsid w:val="005008EC"/>
    <w:rsid w:val="00501862"/>
    <w:rsid w:val="005063D2"/>
    <w:rsid w:val="00506A9F"/>
    <w:rsid w:val="005074D9"/>
    <w:rsid w:val="0050792A"/>
    <w:rsid w:val="005114DD"/>
    <w:rsid w:val="0051415E"/>
    <w:rsid w:val="005161FB"/>
    <w:rsid w:val="00517FBD"/>
    <w:rsid w:val="00521296"/>
    <w:rsid w:val="00524C2B"/>
    <w:rsid w:val="005258DB"/>
    <w:rsid w:val="00527913"/>
    <w:rsid w:val="005308FD"/>
    <w:rsid w:val="00531F62"/>
    <w:rsid w:val="00533BF7"/>
    <w:rsid w:val="00534AC9"/>
    <w:rsid w:val="00535565"/>
    <w:rsid w:val="00537619"/>
    <w:rsid w:val="00540227"/>
    <w:rsid w:val="00541877"/>
    <w:rsid w:val="005426B2"/>
    <w:rsid w:val="00542A59"/>
    <w:rsid w:val="00545928"/>
    <w:rsid w:val="00546221"/>
    <w:rsid w:val="0055116F"/>
    <w:rsid w:val="00553DDE"/>
    <w:rsid w:val="005544B1"/>
    <w:rsid w:val="00554F32"/>
    <w:rsid w:val="00555A46"/>
    <w:rsid w:val="00556142"/>
    <w:rsid w:val="005561DD"/>
    <w:rsid w:val="00557065"/>
    <w:rsid w:val="00560EB3"/>
    <w:rsid w:val="005630DC"/>
    <w:rsid w:val="005636CD"/>
    <w:rsid w:val="00564DEC"/>
    <w:rsid w:val="00565230"/>
    <w:rsid w:val="00565356"/>
    <w:rsid w:val="0056619B"/>
    <w:rsid w:val="00566BDF"/>
    <w:rsid w:val="0057490E"/>
    <w:rsid w:val="005759E9"/>
    <w:rsid w:val="005804CF"/>
    <w:rsid w:val="005822FF"/>
    <w:rsid w:val="00584CF9"/>
    <w:rsid w:val="00585879"/>
    <w:rsid w:val="00585DC0"/>
    <w:rsid w:val="005927A3"/>
    <w:rsid w:val="00592A8C"/>
    <w:rsid w:val="00594E90"/>
    <w:rsid w:val="00596929"/>
    <w:rsid w:val="005974A1"/>
    <w:rsid w:val="005978A1"/>
    <w:rsid w:val="00597B85"/>
    <w:rsid w:val="005A29B0"/>
    <w:rsid w:val="005A6CFD"/>
    <w:rsid w:val="005A7CEC"/>
    <w:rsid w:val="005B0A68"/>
    <w:rsid w:val="005B1B41"/>
    <w:rsid w:val="005B29B7"/>
    <w:rsid w:val="005B2F8E"/>
    <w:rsid w:val="005B3BBD"/>
    <w:rsid w:val="005B4A49"/>
    <w:rsid w:val="005C0EDC"/>
    <w:rsid w:val="005C3AF1"/>
    <w:rsid w:val="005C53B5"/>
    <w:rsid w:val="005C6BDA"/>
    <w:rsid w:val="005D1850"/>
    <w:rsid w:val="005D2815"/>
    <w:rsid w:val="005D793F"/>
    <w:rsid w:val="005E0CDF"/>
    <w:rsid w:val="005E1094"/>
    <w:rsid w:val="005E1FA1"/>
    <w:rsid w:val="005E47A3"/>
    <w:rsid w:val="005E6520"/>
    <w:rsid w:val="005F0904"/>
    <w:rsid w:val="005F1899"/>
    <w:rsid w:val="005F1EEC"/>
    <w:rsid w:val="005F2E08"/>
    <w:rsid w:val="005F2E68"/>
    <w:rsid w:val="005F31F5"/>
    <w:rsid w:val="005F5EC6"/>
    <w:rsid w:val="005F6638"/>
    <w:rsid w:val="005F6E80"/>
    <w:rsid w:val="00600752"/>
    <w:rsid w:val="006010F4"/>
    <w:rsid w:val="0060139B"/>
    <w:rsid w:val="00602FD4"/>
    <w:rsid w:val="006047D1"/>
    <w:rsid w:val="00607F6E"/>
    <w:rsid w:val="00610E38"/>
    <w:rsid w:val="0061317E"/>
    <w:rsid w:val="00613EFA"/>
    <w:rsid w:val="00614060"/>
    <w:rsid w:val="00615FDD"/>
    <w:rsid w:val="00621EF0"/>
    <w:rsid w:val="00622BAA"/>
    <w:rsid w:val="00625B14"/>
    <w:rsid w:val="00633396"/>
    <w:rsid w:val="00633A1E"/>
    <w:rsid w:val="00635209"/>
    <w:rsid w:val="00636C6D"/>
    <w:rsid w:val="006371E4"/>
    <w:rsid w:val="0064115B"/>
    <w:rsid w:val="0064792D"/>
    <w:rsid w:val="00651C4A"/>
    <w:rsid w:val="006521DA"/>
    <w:rsid w:val="0065411F"/>
    <w:rsid w:val="006548E7"/>
    <w:rsid w:val="0065793A"/>
    <w:rsid w:val="00660D7D"/>
    <w:rsid w:val="00660F90"/>
    <w:rsid w:val="00661642"/>
    <w:rsid w:val="00665081"/>
    <w:rsid w:val="00667CCC"/>
    <w:rsid w:val="00670F86"/>
    <w:rsid w:val="00671AD6"/>
    <w:rsid w:val="00674895"/>
    <w:rsid w:val="0067520A"/>
    <w:rsid w:val="006845B1"/>
    <w:rsid w:val="00686379"/>
    <w:rsid w:val="00686522"/>
    <w:rsid w:val="00686D8B"/>
    <w:rsid w:val="00691615"/>
    <w:rsid w:val="00691E7B"/>
    <w:rsid w:val="00692683"/>
    <w:rsid w:val="00694F0E"/>
    <w:rsid w:val="00696EB7"/>
    <w:rsid w:val="00697455"/>
    <w:rsid w:val="006974CB"/>
    <w:rsid w:val="006A0FC9"/>
    <w:rsid w:val="006A14FB"/>
    <w:rsid w:val="006A256E"/>
    <w:rsid w:val="006A2F11"/>
    <w:rsid w:val="006A2FCE"/>
    <w:rsid w:val="006A3266"/>
    <w:rsid w:val="006A3CC7"/>
    <w:rsid w:val="006A4131"/>
    <w:rsid w:val="006A5B66"/>
    <w:rsid w:val="006A6DB9"/>
    <w:rsid w:val="006B0558"/>
    <w:rsid w:val="006B173B"/>
    <w:rsid w:val="006B1DA3"/>
    <w:rsid w:val="006B25F2"/>
    <w:rsid w:val="006B4B17"/>
    <w:rsid w:val="006B54F4"/>
    <w:rsid w:val="006B55B7"/>
    <w:rsid w:val="006C0B1F"/>
    <w:rsid w:val="006C169E"/>
    <w:rsid w:val="006C318B"/>
    <w:rsid w:val="006C3AEB"/>
    <w:rsid w:val="006C4B45"/>
    <w:rsid w:val="006C6A5B"/>
    <w:rsid w:val="006C7C67"/>
    <w:rsid w:val="006C7F69"/>
    <w:rsid w:val="006D000B"/>
    <w:rsid w:val="006D1E23"/>
    <w:rsid w:val="006D2241"/>
    <w:rsid w:val="006D6219"/>
    <w:rsid w:val="006D755E"/>
    <w:rsid w:val="006D7F4B"/>
    <w:rsid w:val="006E0880"/>
    <w:rsid w:val="006E1753"/>
    <w:rsid w:val="006E41EE"/>
    <w:rsid w:val="006E7C5E"/>
    <w:rsid w:val="006F2FC8"/>
    <w:rsid w:val="006F358D"/>
    <w:rsid w:val="006F5EEA"/>
    <w:rsid w:val="006F768E"/>
    <w:rsid w:val="006F7B72"/>
    <w:rsid w:val="007008CF"/>
    <w:rsid w:val="007012C1"/>
    <w:rsid w:val="0070450A"/>
    <w:rsid w:val="00704CFB"/>
    <w:rsid w:val="0070595F"/>
    <w:rsid w:val="007117C5"/>
    <w:rsid w:val="00711A6A"/>
    <w:rsid w:val="00713C8A"/>
    <w:rsid w:val="00715D97"/>
    <w:rsid w:val="0071600B"/>
    <w:rsid w:val="00722E2A"/>
    <w:rsid w:val="00725003"/>
    <w:rsid w:val="007250BE"/>
    <w:rsid w:val="00725DC1"/>
    <w:rsid w:val="007277FF"/>
    <w:rsid w:val="00731099"/>
    <w:rsid w:val="007312E8"/>
    <w:rsid w:val="00732D53"/>
    <w:rsid w:val="00733B00"/>
    <w:rsid w:val="00734A74"/>
    <w:rsid w:val="00735AA0"/>
    <w:rsid w:val="00735BEA"/>
    <w:rsid w:val="00736B6D"/>
    <w:rsid w:val="007376F9"/>
    <w:rsid w:val="0074211B"/>
    <w:rsid w:val="00744D14"/>
    <w:rsid w:val="0074574E"/>
    <w:rsid w:val="0074686B"/>
    <w:rsid w:val="0075333A"/>
    <w:rsid w:val="007552EE"/>
    <w:rsid w:val="00755F7A"/>
    <w:rsid w:val="007573E8"/>
    <w:rsid w:val="0076251A"/>
    <w:rsid w:val="007629BA"/>
    <w:rsid w:val="0076503D"/>
    <w:rsid w:val="00765733"/>
    <w:rsid w:val="00766364"/>
    <w:rsid w:val="00770016"/>
    <w:rsid w:val="00770316"/>
    <w:rsid w:val="00772AAF"/>
    <w:rsid w:val="007732FE"/>
    <w:rsid w:val="00773B6E"/>
    <w:rsid w:val="00775367"/>
    <w:rsid w:val="00776808"/>
    <w:rsid w:val="00780C48"/>
    <w:rsid w:val="00781AA8"/>
    <w:rsid w:val="007824B8"/>
    <w:rsid w:val="00783643"/>
    <w:rsid w:val="0078401E"/>
    <w:rsid w:val="00785AD3"/>
    <w:rsid w:val="00785EB2"/>
    <w:rsid w:val="007861A4"/>
    <w:rsid w:val="00786867"/>
    <w:rsid w:val="007869E0"/>
    <w:rsid w:val="007909D8"/>
    <w:rsid w:val="00791A07"/>
    <w:rsid w:val="00792B4E"/>
    <w:rsid w:val="007953B0"/>
    <w:rsid w:val="00796785"/>
    <w:rsid w:val="007967B8"/>
    <w:rsid w:val="00797421"/>
    <w:rsid w:val="007A33E6"/>
    <w:rsid w:val="007A4615"/>
    <w:rsid w:val="007A479E"/>
    <w:rsid w:val="007B2221"/>
    <w:rsid w:val="007B2C9C"/>
    <w:rsid w:val="007B2F3D"/>
    <w:rsid w:val="007B3FBF"/>
    <w:rsid w:val="007B5B42"/>
    <w:rsid w:val="007B6200"/>
    <w:rsid w:val="007B6ABF"/>
    <w:rsid w:val="007C5506"/>
    <w:rsid w:val="007D1D56"/>
    <w:rsid w:val="007D21D7"/>
    <w:rsid w:val="007D4178"/>
    <w:rsid w:val="007D472A"/>
    <w:rsid w:val="007D5AD7"/>
    <w:rsid w:val="007E090A"/>
    <w:rsid w:val="007E0AEF"/>
    <w:rsid w:val="007E2046"/>
    <w:rsid w:val="007E2A84"/>
    <w:rsid w:val="007E4C09"/>
    <w:rsid w:val="007E5128"/>
    <w:rsid w:val="007E6ACC"/>
    <w:rsid w:val="007E6E48"/>
    <w:rsid w:val="007F1343"/>
    <w:rsid w:val="007F2CCA"/>
    <w:rsid w:val="007F337D"/>
    <w:rsid w:val="007F3B72"/>
    <w:rsid w:val="007F40FB"/>
    <w:rsid w:val="007F4BB4"/>
    <w:rsid w:val="007F5B88"/>
    <w:rsid w:val="008001C1"/>
    <w:rsid w:val="00800C75"/>
    <w:rsid w:val="00800D8D"/>
    <w:rsid w:val="00803A07"/>
    <w:rsid w:val="00806B54"/>
    <w:rsid w:val="0081562E"/>
    <w:rsid w:val="00815789"/>
    <w:rsid w:val="00816829"/>
    <w:rsid w:val="00817AD5"/>
    <w:rsid w:val="00822297"/>
    <w:rsid w:val="008331AE"/>
    <w:rsid w:val="008406FA"/>
    <w:rsid w:val="00840C27"/>
    <w:rsid w:val="008423DD"/>
    <w:rsid w:val="00845306"/>
    <w:rsid w:val="00845A7F"/>
    <w:rsid w:val="008563CA"/>
    <w:rsid w:val="0085694D"/>
    <w:rsid w:val="0085728D"/>
    <w:rsid w:val="00862664"/>
    <w:rsid w:val="00866BC1"/>
    <w:rsid w:val="008677A5"/>
    <w:rsid w:val="00871C69"/>
    <w:rsid w:val="00872B31"/>
    <w:rsid w:val="00873BE7"/>
    <w:rsid w:val="008769CA"/>
    <w:rsid w:val="0088147F"/>
    <w:rsid w:val="008828DE"/>
    <w:rsid w:val="00885356"/>
    <w:rsid w:val="008856D6"/>
    <w:rsid w:val="00885F62"/>
    <w:rsid w:val="0089217F"/>
    <w:rsid w:val="008937ED"/>
    <w:rsid w:val="00894070"/>
    <w:rsid w:val="00894702"/>
    <w:rsid w:val="0089725D"/>
    <w:rsid w:val="00897287"/>
    <w:rsid w:val="008A1E5A"/>
    <w:rsid w:val="008A2000"/>
    <w:rsid w:val="008A29A7"/>
    <w:rsid w:val="008A303B"/>
    <w:rsid w:val="008A3E6C"/>
    <w:rsid w:val="008A45A8"/>
    <w:rsid w:val="008A55F3"/>
    <w:rsid w:val="008A5F68"/>
    <w:rsid w:val="008B2278"/>
    <w:rsid w:val="008B236C"/>
    <w:rsid w:val="008B2741"/>
    <w:rsid w:val="008B422B"/>
    <w:rsid w:val="008B46DE"/>
    <w:rsid w:val="008B4AA3"/>
    <w:rsid w:val="008B7406"/>
    <w:rsid w:val="008B7649"/>
    <w:rsid w:val="008C0A7F"/>
    <w:rsid w:val="008C11FE"/>
    <w:rsid w:val="008C339B"/>
    <w:rsid w:val="008C3623"/>
    <w:rsid w:val="008C6C82"/>
    <w:rsid w:val="008C7304"/>
    <w:rsid w:val="008C7C1E"/>
    <w:rsid w:val="008D0FE5"/>
    <w:rsid w:val="008D2B0F"/>
    <w:rsid w:val="008D6397"/>
    <w:rsid w:val="008D65F1"/>
    <w:rsid w:val="008E0ECF"/>
    <w:rsid w:val="008E12BF"/>
    <w:rsid w:val="008E2D9A"/>
    <w:rsid w:val="008E7536"/>
    <w:rsid w:val="008E7AFF"/>
    <w:rsid w:val="008F0BBD"/>
    <w:rsid w:val="008F15DD"/>
    <w:rsid w:val="008F3BFC"/>
    <w:rsid w:val="008F61A4"/>
    <w:rsid w:val="008F7DE6"/>
    <w:rsid w:val="0090011F"/>
    <w:rsid w:val="009020C7"/>
    <w:rsid w:val="00903649"/>
    <w:rsid w:val="00904625"/>
    <w:rsid w:val="00905006"/>
    <w:rsid w:val="009113A2"/>
    <w:rsid w:val="00912630"/>
    <w:rsid w:val="00912647"/>
    <w:rsid w:val="009147BE"/>
    <w:rsid w:val="009172BD"/>
    <w:rsid w:val="00917D9D"/>
    <w:rsid w:val="00921895"/>
    <w:rsid w:val="00923DA1"/>
    <w:rsid w:val="00925759"/>
    <w:rsid w:val="009260F8"/>
    <w:rsid w:val="009270A9"/>
    <w:rsid w:val="0092778A"/>
    <w:rsid w:val="0093790D"/>
    <w:rsid w:val="00941A6C"/>
    <w:rsid w:val="00941DF9"/>
    <w:rsid w:val="00943597"/>
    <w:rsid w:val="009443B7"/>
    <w:rsid w:val="00945F33"/>
    <w:rsid w:val="009501D5"/>
    <w:rsid w:val="00950AA6"/>
    <w:rsid w:val="00951552"/>
    <w:rsid w:val="00951668"/>
    <w:rsid w:val="00955251"/>
    <w:rsid w:val="00956BF1"/>
    <w:rsid w:val="00956C86"/>
    <w:rsid w:val="00957C00"/>
    <w:rsid w:val="00957C61"/>
    <w:rsid w:val="00960928"/>
    <w:rsid w:val="00961207"/>
    <w:rsid w:val="009647E3"/>
    <w:rsid w:val="00966B28"/>
    <w:rsid w:val="00976869"/>
    <w:rsid w:val="00977909"/>
    <w:rsid w:val="009807D2"/>
    <w:rsid w:val="00983D48"/>
    <w:rsid w:val="00984BDD"/>
    <w:rsid w:val="00990A04"/>
    <w:rsid w:val="00991A86"/>
    <w:rsid w:val="00991E83"/>
    <w:rsid w:val="0099471B"/>
    <w:rsid w:val="009A05F8"/>
    <w:rsid w:val="009A2469"/>
    <w:rsid w:val="009A2F5C"/>
    <w:rsid w:val="009A305E"/>
    <w:rsid w:val="009A577E"/>
    <w:rsid w:val="009A5D83"/>
    <w:rsid w:val="009B0932"/>
    <w:rsid w:val="009B0C84"/>
    <w:rsid w:val="009B309E"/>
    <w:rsid w:val="009C32F0"/>
    <w:rsid w:val="009C3AC3"/>
    <w:rsid w:val="009C62FF"/>
    <w:rsid w:val="009C788A"/>
    <w:rsid w:val="009C7A5C"/>
    <w:rsid w:val="009D7A59"/>
    <w:rsid w:val="009E07A5"/>
    <w:rsid w:val="009E1A4D"/>
    <w:rsid w:val="009E1AD1"/>
    <w:rsid w:val="009E3574"/>
    <w:rsid w:val="009E624E"/>
    <w:rsid w:val="009F07F8"/>
    <w:rsid w:val="009F1870"/>
    <w:rsid w:val="009F332E"/>
    <w:rsid w:val="009F3AE9"/>
    <w:rsid w:val="009F5895"/>
    <w:rsid w:val="009F5C1F"/>
    <w:rsid w:val="00A00C54"/>
    <w:rsid w:val="00A00EC5"/>
    <w:rsid w:val="00A00F32"/>
    <w:rsid w:val="00A012BC"/>
    <w:rsid w:val="00A041B2"/>
    <w:rsid w:val="00A04410"/>
    <w:rsid w:val="00A075C0"/>
    <w:rsid w:val="00A07B95"/>
    <w:rsid w:val="00A12B7E"/>
    <w:rsid w:val="00A136B5"/>
    <w:rsid w:val="00A1529B"/>
    <w:rsid w:val="00A1597D"/>
    <w:rsid w:val="00A15BC8"/>
    <w:rsid w:val="00A1619E"/>
    <w:rsid w:val="00A20399"/>
    <w:rsid w:val="00A22F0C"/>
    <w:rsid w:val="00A24C91"/>
    <w:rsid w:val="00A24C9F"/>
    <w:rsid w:val="00A2549E"/>
    <w:rsid w:val="00A2564A"/>
    <w:rsid w:val="00A3223D"/>
    <w:rsid w:val="00A32A14"/>
    <w:rsid w:val="00A35481"/>
    <w:rsid w:val="00A35AA8"/>
    <w:rsid w:val="00A37076"/>
    <w:rsid w:val="00A37094"/>
    <w:rsid w:val="00A43491"/>
    <w:rsid w:val="00A446D3"/>
    <w:rsid w:val="00A46166"/>
    <w:rsid w:val="00A46A22"/>
    <w:rsid w:val="00A46EB4"/>
    <w:rsid w:val="00A47B97"/>
    <w:rsid w:val="00A52DFE"/>
    <w:rsid w:val="00A53671"/>
    <w:rsid w:val="00A53A4E"/>
    <w:rsid w:val="00A574FC"/>
    <w:rsid w:val="00A57503"/>
    <w:rsid w:val="00A6227F"/>
    <w:rsid w:val="00A62858"/>
    <w:rsid w:val="00A65862"/>
    <w:rsid w:val="00A76026"/>
    <w:rsid w:val="00A766B2"/>
    <w:rsid w:val="00A777CC"/>
    <w:rsid w:val="00A823AE"/>
    <w:rsid w:val="00A84BA1"/>
    <w:rsid w:val="00A85D22"/>
    <w:rsid w:val="00A90B44"/>
    <w:rsid w:val="00A915FF"/>
    <w:rsid w:val="00A9246E"/>
    <w:rsid w:val="00A9470C"/>
    <w:rsid w:val="00A95219"/>
    <w:rsid w:val="00A966D6"/>
    <w:rsid w:val="00A977BC"/>
    <w:rsid w:val="00AA00CF"/>
    <w:rsid w:val="00AA06FA"/>
    <w:rsid w:val="00AA0DF9"/>
    <w:rsid w:val="00AA11B8"/>
    <w:rsid w:val="00AA1874"/>
    <w:rsid w:val="00AA4E4C"/>
    <w:rsid w:val="00AB1E6C"/>
    <w:rsid w:val="00AB29EA"/>
    <w:rsid w:val="00AB2CAA"/>
    <w:rsid w:val="00AB68EE"/>
    <w:rsid w:val="00AB785A"/>
    <w:rsid w:val="00AC2F7A"/>
    <w:rsid w:val="00AC573F"/>
    <w:rsid w:val="00AD2757"/>
    <w:rsid w:val="00AD3781"/>
    <w:rsid w:val="00AE0EE7"/>
    <w:rsid w:val="00AE236F"/>
    <w:rsid w:val="00AE37DD"/>
    <w:rsid w:val="00AE523A"/>
    <w:rsid w:val="00AE7878"/>
    <w:rsid w:val="00AE7F74"/>
    <w:rsid w:val="00AF14B7"/>
    <w:rsid w:val="00B01EA2"/>
    <w:rsid w:val="00B0694F"/>
    <w:rsid w:val="00B06AF9"/>
    <w:rsid w:val="00B0727A"/>
    <w:rsid w:val="00B07B88"/>
    <w:rsid w:val="00B1189B"/>
    <w:rsid w:val="00B14792"/>
    <w:rsid w:val="00B14A33"/>
    <w:rsid w:val="00B14A5B"/>
    <w:rsid w:val="00B14E5D"/>
    <w:rsid w:val="00B20937"/>
    <w:rsid w:val="00B20ECA"/>
    <w:rsid w:val="00B2573A"/>
    <w:rsid w:val="00B26365"/>
    <w:rsid w:val="00B32036"/>
    <w:rsid w:val="00B343B2"/>
    <w:rsid w:val="00B353E0"/>
    <w:rsid w:val="00B36C51"/>
    <w:rsid w:val="00B413C4"/>
    <w:rsid w:val="00B4275E"/>
    <w:rsid w:val="00B43BD1"/>
    <w:rsid w:val="00B44DBB"/>
    <w:rsid w:val="00B45E28"/>
    <w:rsid w:val="00B4767D"/>
    <w:rsid w:val="00B47798"/>
    <w:rsid w:val="00B5054E"/>
    <w:rsid w:val="00B51A42"/>
    <w:rsid w:val="00B51E8A"/>
    <w:rsid w:val="00B537D4"/>
    <w:rsid w:val="00B53E46"/>
    <w:rsid w:val="00B56232"/>
    <w:rsid w:val="00B57161"/>
    <w:rsid w:val="00B60A97"/>
    <w:rsid w:val="00B65DA3"/>
    <w:rsid w:val="00B661F5"/>
    <w:rsid w:val="00B70A46"/>
    <w:rsid w:val="00B71B66"/>
    <w:rsid w:val="00B730D6"/>
    <w:rsid w:val="00B7354A"/>
    <w:rsid w:val="00B7484C"/>
    <w:rsid w:val="00B75B05"/>
    <w:rsid w:val="00B76749"/>
    <w:rsid w:val="00B76B72"/>
    <w:rsid w:val="00B76DC3"/>
    <w:rsid w:val="00B775FB"/>
    <w:rsid w:val="00B7777E"/>
    <w:rsid w:val="00B77E31"/>
    <w:rsid w:val="00B82C92"/>
    <w:rsid w:val="00B8302D"/>
    <w:rsid w:val="00B835C1"/>
    <w:rsid w:val="00B865AE"/>
    <w:rsid w:val="00B86A00"/>
    <w:rsid w:val="00B903C7"/>
    <w:rsid w:val="00B904F3"/>
    <w:rsid w:val="00B9156B"/>
    <w:rsid w:val="00B9245A"/>
    <w:rsid w:val="00B9515F"/>
    <w:rsid w:val="00B96EB8"/>
    <w:rsid w:val="00B976AF"/>
    <w:rsid w:val="00BA0084"/>
    <w:rsid w:val="00BA075C"/>
    <w:rsid w:val="00BA2317"/>
    <w:rsid w:val="00BA6D64"/>
    <w:rsid w:val="00BA78CA"/>
    <w:rsid w:val="00BB4247"/>
    <w:rsid w:val="00BC101C"/>
    <w:rsid w:val="00BC5D0F"/>
    <w:rsid w:val="00BC62F0"/>
    <w:rsid w:val="00BD064C"/>
    <w:rsid w:val="00BD48FF"/>
    <w:rsid w:val="00BD4BF9"/>
    <w:rsid w:val="00BE0554"/>
    <w:rsid w:val="00BE14DA"/>
    <w:rsid w:val="00BE26F1"/>
    <w:rsid w:val="00BE31F6"/>
    <w:rsid w:val="00BE4CB2"/>
    <w:rsid w:val="00BE7772"/>
    <w:rsid w:val="00BF3FE3"/>
    <w:rsid w:val="00BF42A1"/>
    <w:rsid w:val="00BF5324"/>
    <w:rsid w:val="00C001B4"/>
    <w:rsid w:val="00C002FD"/>
    <w:rsid w:val="00C014D2"/>
    <w:rsid w:val="00C048CF"/>
    <w:rsid w:val="00C04CC3"/>
    <w:rsid w:val="00C05A0F"/>
    <w:rsid w:val="00C05C04"/>
    <w:rsid w:val="00C0608F"/>
    <w:rsid w:val="00C07463"/>
    <w:rsid w:val="00C15430"/>
    <w:rsid w:val="00C166A2"/>
    <w:rsid w:val="00C22133"/>
    <w:rsid w:val="00C22724"/>
    <w:rsid w:val="00C23010"/>
    <w:rsid w:val="00C23E24"/>
    <w:rsid w:val="00C2402C"/>
    <w:rsid w:val="00C24040"/>
    <w:rsid w:val="00C3115C"/>
    <w:rsid w:val="00C34BFD"/>
    <w:rsid w:val="00C35777"/>
    <w:rsid w:val="00C36E0B"/>
    <w:rsid w:val="00C41E01"/>
    <w:rsid w:val="00C42195"/>
    <w:rsid w:val="00C46DC5"/>
    <w:rsid w:val="00C47CCD"/>
    <w:rsid w:val="00C50235"/>
    <w:rsid w:val="00C53A71"/>
    <w:rsid w:val="00C553CC"/>
    <w:rsid w:val="00C5577F"/>
    <w:rsid w:val="00C569DE"/>
    <w:rsid w:val="00C645B0"/>
    <w:rsid w:val="00C64CD2"/>
    <w:rsid w:val="00C65177"/>
    <w:rsid w:val="00C715FC"/>
    <w:rsid w:val="00C76D68"/>
    <w:rsid w:val="00C77909"/>
    <w:rsid w:val="00C80DF2"/>
    <w:rsid w:val="00C819BC"/>
    <w:rsid w:val="00C82AB8"/>
    <w:rsid w:val="00C8403D"/>
    <w:rsid w:val="00C84B95"/>
    <w:rsid w:val="00C8545E"/>
    <w:rsid w:val="00C879BC"/>
    <w:rsid w:val="00C92DE9"/>
    <w:rsid w:val="00C93F56"/>
    <w:rsid w:val="00C950AF"/>
    <w:rsid w:val="00CA06DD"/>
    <w:rsid w:val="00CA218A"/>
    <w:rsid w:val="00CA35AF"/>
    <w:rsid w:val="00CA4A88"/>
    <w:rsid w:val="00CA7E64"/>
    <w:rsid w:val="00CB4680"/>
    <w:rsid w:val="00CB48B6"/>
    <w:rsid w:val="00CB53A0"/>
    <w:rsid w:val="00CC1808"/>
    <w:rsid w:val="00CC3115"/>
    <w:rsid w:val="00CC4319"/>
    <w:rsid w:val="00CC4954"/>
    <w:rsid w:val="00CD471D"/>
    <w:rsid w:val="00CD65D3"/>
    <w:rsid w:val="00CD7111"/>
    <w:rsid w:val="00CE0724"/>
    <w:rsid w:val="00CE563D"/>
    <w:rsid w:val="00CE69E8"/>
    <w:rsid w:val="00CE6DA5"/>
    <w:rsid w:val="00CE6F5D"/>
    <w:rsid w:val="00CF0DF4"/>
    <w:rsid w:val="00CF1AD9"/>
    <w:rsid w:val="00CF1CD5"/>
    <w:rsid w:val="00CF56A6"/>
    <w:rsid w:val="00CF64B1"/>
    <w:rsid w:val="00CF6DE0"/>
    <w:rsid w:val="00CF709C"/>
    <w:rsid w:val="00CF79BA"/>
    <w:rsid w:val="00D02839"/>
    <w:rsid w:val="00D02D0D"/>
    <w:rsid w:val="00D040FF"/>
    <w:rsid w:val="00D04C2D"/>
    <w:rsid w:val="00D0691A"/>
    <w:rsid w:val="00D06F6A"/>
    <w:rsid w:val="00D07EC2"/>
    <w:rsid w:val="00D105AF"/>
    <w:rsid w:val="00D13C24"/>
    <w:rsid w:val="00D14853"/>
    <w:rsid w:val="00D14CF3"/>
    <w:rsid w:val="00D159CC"/>
    <w:rsid w:val="00D1622E"/>
    <w:rsid w:val="00D21AFB"/>
    <w:rsid w:val="00D22721"/>
    <w:rsid w:val="00D23E8B"/>
    <w:rsid w:val="00D23F7B"/>
    <w:rsid w:val="00D24C07"/>
    <w:rsid w:val="00D27332"/>
    <w:rsid w:val="00D30A83"/>
    <w:rsid w:val="00D3616E"/>
    <w:rsid w:val="00D36466"/>
    <w:rsid w:val="00D36764"/>
    <w:rsid w:val="00D377C4"/>
    <w:rsid w:val="00D405B2"/>
    <w:rsid w:val="00D428A6"/>
    <w:rsid w:val="00D43D34"/>
    <w:rsid w:val="00D4426C"/>
    <w:rsid w:val="00D45D6C"/>
    <w:rsid w:val="00D467E1"/>
    <w:rsid w:val="00D4687B"/>
    <w:rsid w:val="00D4781A"/>
    <w:rsid w:val="00D47EDB"/>
    <w:rsid w:val="00D505CC"/>
    <w:rsid w:val="00D51454"/>
    <w:rsid w:val="00D537B4"/>
    <w:rsid w:val="00D55405"/>
    <w:rsid w:val="00D562B3"/>
    <w:rsid w:val="00D57594"/>
    <w:rsid w:val="00D57BFD"/>
    <w:rsid w:val="00D57E32"/>
    <w:rsid w:val="00D60451"/>
    <w:rsid w:val="00D64071"/>
    <w:rsid w:val="00D70BAD"/>
    <w:rsid w:val="00D70FC7"/>
    <w:rsid w:val="00D71BF7"/>
    <w:rsid w:val="00D72EB3"/>
    <w:rsid w:val="00D77A12"/>
    <w:rsid w:val="00D820BF"/>
    <w:rsid w:val="00D85D0B"/>
    <w:rsid w:val="00D869F6"/>
    <w:rsid w:val="00D87FD6"/>
    <w:rsid w:val="00D90855"/>
    <w:rsid w:val="00D90CF1"/>
    <w:rsid w:val="00D911BB"/>
    <w:rsid w:val="00D923FE"/>
    <w:rsid w:val="00D932A7"/>
    <w:rsid w:val="00D96682"/>
    <w:rsid w:val="00DA0449"/>
    <w:rsid w:val="00DA3812"/>
    <w:rsid w:val="00DA41AB"/>
    <w:rsid w:val="00DA4447"/>
    <w:rsid w:val="00DA7846"/>
    <w:rsid w:val="00DA7BA1"/>
    <w:rsid w:val="00DB1FBB"/>
    <w:rsid w:val="00DB76A6"/>
    <w:rsid w:val="00DC2BA5"/>
    <w:rsid w:val="00DC36A8"/>
    <w:rsid w:val="00DC44E3"/>
    <w:rsid w:val="00DC4E1B"/>
    <w:rsid w:val="00DC660E"/>
    <w:rsid w:val="00DD033B"/>
    <w:rsid w:val="00DD1C97"/>
    <w:rsid w:val="00DD2D87"/>
    <w:rsid w:val="00DD3118"/>
    <w:rsid w:val="00DD4003"/>
    <w:rsid w:val="00DD5D5E"/>
    <w:rsid w:val="00DD5E06"/>
    <w:rsid w:val="00DE46E0"/>
    <w:rsid w:val="00DE6428"/>
    <w:rsid w:val="00DE7727"/>
    <w:rsid w:val="00DE7C47"/>
    <w:rsid w:val="00DF032C"/>
    <w:rsid w:val="00DF143A"/>
    <w:rsid w:val="00DF1652"/>
    <w:rsid w:val="00DF3205"/>
    <w:rsid w:val="00DF7C52"/>
    <w:rsid w:val="00E00F91"/>
    <w:rsid w:val="00E0290F"/>
    <w:rsid w:val="00E03F3E"/>
    <w:rsid w:val="00E07A82"/>
    <w:rsid w:val="00E103B1"/>
    <w:rsid w:val="00E131FE"/>
    <w:rsid w:val="00E14308"/>
    <w:rsid w:val="00E1719D"/>
    <w:rsid w:val="00E17681"/>
    <w:rsid w:val="00E17AAC"/>
    <w:rsid w:val="00E2131B"/>
    <w:rsid w:val="00E238B9"/>
    <w:rsid w:val="00E25FB7"/>
    <w:rsid w:val="00E27F2E"/>
    <w:rsid w:val="00E32321"/>
    <w:rsid w:val="00E32E20"/>
    <w:rsid w:val="00E33B61"/>
    <w:rsid w:val="00E35333"/>
    <w:rsid w:val="00E40280"/>
    <w:rsid w:val="00E41B5E"/>
    <w:rsid w:val="00E426DE"/>
    <w:rsid w:val="00E4441E"/>
    <w:rsid w:val="00E44494"/>
    <w:rsid w:val="00E44F95"/>
    <w:rsid w:val="00E52D04"/>
    <w:rsid w:val="00E544CE"/>
    <w:rsid w:val="00E546E0"/>
    <w:rsid w:val="00E5714C"/>
    <w:rsid w:val="00E5760B"/>
    <w:rsid w:val="00E61E5A"/>
    <w:rsid w:val="00E62FC8"/>
    <w:rsid w:val="00E65B4F"/>
    <w:rsid w:val="00E661ED"/>
    <w:rsid w:val="00E67281"/>
    <w:rsid w:val="00E677F2"/>
    <w:rsid w:val="00E71088"/>
    <w:rsid w:val="00E712C9"/>
    <w:rsid w:val="00E71ED3"/>
    <w:rsid w:val="00E73345"/>
    <w:rsid w:val="00E745EB"/>
    <w:rsid w:val="00E7767A"/>
    <w:rsid w:val="00E8052A"/>
    <w:rsid w:val="00E807BB"/>
    <w:rsid w:val="00E81080"/>
    <w:rsid w:val="00E81C05"/>
    <w:rsid w:val="00E84C0E"/>
    <w:rsid w:val="00E86787"/>
    <w:rsid w:val="00E90564"/>
    <w:rsid w:val="00E9085A"/>
    <w:rsid w:val="00E94149"/>
    <w:rsid w:val="00E94FA7"/>
    <w:rsid w:val="00EA2368"/>
    <w:rsid w:val="00EA2D66"/>
    <w:rsid w:val="00EA409D"/>
    <w:rsid w:val="00EA4E23"/>
    <w:rsid w:val="00EA59ED"/>
    <w:rsid w:val="00EA647A"/>
    <w:rsid w:val="00EA73EA"/>
    <w:rsid w:val="00EB2C10"/>
    <w:rsid w:val="00EB42E4"/>
    <w:rsid w:val="00EB69F0"/>
    <w:rsid w:val="00EC06B4"/>
    <w:rsid w:val="00EC0865"/>
    <w:rsid w:val="00EC2C26"/>
    <w:rsid w:val="00ED0332"/>
    <w:rsid w:val="00ED1796"/>
    <w:rsid w:val="00ED1B61"/>
    <w:rsid w:val="00ED413F"/>
    <w:rsid w:val="00ED5612"/>
    <w:rsid w:val="00ED58C2"/>
    <w:rsid w:val="00ED65BF"/>
    <w:rsid w:val="00ED7BA8"/>
    <w:rsid w:val="00EE357A"/>
    <w:rsid w:val="00EE4C9F"/>
    <w:rsid w:val="00EE57A3"/>
    <w:rsid w:val="00EE5AC7"/>
    <w:rsid w:val="00EE63EE"/>
    <w:rsid w:val="00EE7113"/>
    <w:rsid w:val="00EE7404"/>
    <w:rsid w:val="00EE7BE5"/>
    <w:rsid w:val="00EF2642"/>
    <w:rsid w:val="00EF3469"/>
    <w:rsid w:val="00EF50AD"/>
    <w:rsid w:val="00EF7738"/>
    <w:rsid w:val="00F02838"/>
    <w:rsid w:val="00F04608"/>
    <w:rsid w:val="00F05048"/>
    <w:rsid w:val="00F07C6D"/>
    <w:rsid w:val="00F10833"/>
    <w:rsid w:val="00F122B4"/>
    <w:rsid w:val="00F1385D"/>
    <w:rsid w:val="00F2068A"/>
    <w:rsid w:val="00F219F9"/>
    <w:rsid w:val="00F2460D"/>
    <w:rsid w:val="00F24AE3"/>
    <w:rsid w:val="00F25130"/>
    <w:rsid w:val="00F25B39"/>
    <w:rsid w:val="00F3005E"/>
    <w:rsid w:val="00F311CD"/>
    <w:rsid w:val="00F33578"/>
    <w:rsid w:val="00F344CA"/>
    <w:rsid w:val="00F34516"/>
    <w:rsid w:val="00F36677"/>
    <w:rsid w:val="00F4319F"/>
    <w:rsid w:val="00F44EAB"/>
    <w:rsid w:val="00F45250"/>
    <w:rsid w:val="00F459C4"/>
    <w:rsid w:val="00F45BF6"/>
    <w:rsid w:val="00F46C7B"/>
    <w:rsid w:val="00F46CA5"/>
    <w:rsid w:val="00F4716B"/>
    <w:rsid w:val="00F50A44"/>
    <w:rsid w:val="00F5153B"/>
    <w:rsid w:val="00F54272"/>
    <w:rsid w:val="00F544B9"/>
    <w:rsid w:val="00F56678"/>
    <w:rsid w:val="00F5756E"/>
    <w:rsid w:val="00F63EFA"/>
    <w:rsid w:val="00F66099"/>
    <w:rsid w:val="00F67CCB"/>
    <w:rsid w:val="00F7071F"/>
    <w:rsid w:val="00F71415"/>
    <w:rsid w:val="00F72964"/>
    <w:rsid w:val="00F73374"/>
    <w:rsid w:val="00F7337B"/>
    <w:rsid w:val="00F75B82"/>
    <w:rsid w:val="00F7734F"/>
    <w:rsid w:val="00F77570"/>
    <w:rsid w:val="00F8105C"/>
    <w:rsid w:val="00F81DBE"/>
    <w:rsid w:val="00F84238"/>
    <w:rsid w:val="00F84E02"/>
    <w:rsid w:val="00F86B4C"/>
    <w:rsid w:val="00F876BF"/>
    <w:rsid w:val="00F977CC"/>
    <w:rsid w:val="00FA2A76"/>
    <w:rsid w:val="00FA2F48"/>
    <w:rsid w:val="00FB0628"/>
    <w:rsid w:val="00FB0986"/>
    <w:rsid w:val="00FB28B7"/>
    <w:rsid w:val="00FB4529"/>
    <w:rsid w:val="00FB5A9B"/>
    <w:rsid w:val="00FB5D7E"/>
    <w:rsid w:val="00FB5D89"/>
    <w:rsid w:val="00FC0C93"/>
    <w:rsid w:val="00FC1FC3"/>
    <w:rsid w:val="00FC2631"/>
    <w:rsid w:val="00FC3569"/>
    <w:rsid w:val="00FC6824"/>
    <w:rsid w:val="00FD0A8C"/>
    <w:rsid w:val="00FD2825"/>
    <w:rsid w:val="00FD2D4E"/>
    <w:rsid w:val="00FD43F1"/>
    <w:rsid w:val="00FE3DB2"/>
    <w:rsid w:val="00FE52F2"/>
    <w:rsid w:val="00FE639E"/>
    <w:rsid w:val="00FE711D"/>
    <w:rsid w:val="00FE7363"/>
    <w:rsid w:val="00FF1B97"/>
    <w:rsid w:val="00FF2E3B"/>
    <w:rsid w:val="00FF6A7B"/>
    <w:rsid w:val="00FF7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65AE"/>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cs="Times New Roman"/>
      <w:b/>
      <w:bCs/>
      <w:sz w:val="24"/>
      <w:szCs w:val="28"/>
    </w:rPr>
  </w:style>
  <w:style w:type="paragraph" w:styleId="aa">
    <w:name w:val="List Paragraph"/>
    <w:basedOn w:val="a0"/>
    <w:uiPriority w:val="99"/>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
    <w:basedOn w:val="a0"/>
    <w:link w:val="afa"/>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
    <w:link w:val="af9"/>
    <w:rsid w:val="00170AAE"/>
    <w:rPr>
      <w:rFonts w:ascii="Times New Roman" w:eastAsia="Times New Roman" w:hAnsi="Times New Roman" w:cs="Times New Roman"/>
      <w:sz w:val="24"/>
      <w:szCs w:val="24"/>
    </w:rPr>
  </w:style>
  <w:style w:type="character" w:styleId="afb">
    <w:name w:val="footnote reference"/>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semiHidden/>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3C0F7C"/>
    <w:pPr>
      <w:tabs>
        <w:tab w:val="left" w:pos="440"/>
        <w:tab w:val="left" w:pos="9214"/>
        <w:tab w:val="right" w:leader="dot" w:pos="9356"/>
      </w:tabs>
      <w:spacing w:after="200" w:line="276" w:lineRule="auto"/>
      <w:ind w:right="426"/>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 w:type="paragraph" w:customStyle="1" w:styleId="ConsNonformat">
    <w:name w:val="ConsNonformat"/>
    <w:rsid w:val="00F56678"/>
    <w:pPr>
      <w:widowControl w:val="0"/>
      <w:autoSpaceDE w:val="0"/>
      <w:autoSpaceDN w:val="0"/>
      <w:adjustRightInd w:val="0"/>
    </w:pPr>
    <w:rPr>
      <w:rFonts w:ascii="Courier New" w:eastAsia="Times New Roman" w:hAnsi="Courier New" w:cs="Courier New"/>
    </w:rPr>
  </w:style>
  <w:style w:type="paragraph" w:styleId="aff8">
    <w:name w:val="Title"/>
    <w:basedOn w:val="a0"/>
    <w:link w:val="aff9"/>
    <w:qFormat/>
    <w:rsid w:val="00AE236F"/>
    <w:pPr>
      <w:widowControl w:val="0"/>
      <w:autoSpaceDE w:val="0"/>
      <w:autoSpaceDN w:val="0"/>
      <w:adjustRightInd w:val="0"/>
      <w:spacing w:before="360" w:after="0" w:line="240" w:lineRule="auto"/>
      <w:jc w:val="center"/>
    </w:pPr>
    <w:rPr>
      <w:rFonts w:eastAsia="Times New Roman"/>
      <w:b/>
      <w:bCs/>
      <w:sz w:val="28"/>
      <w:szCs w:val="28"/>
      <w:lang w:eastAsia="ru-RU"/>
    </w:rPr>
  </w:style>
  <w:style w:type="character" w:customStyle="1" w:styleId="aff9">
    <w:name w:val="Название Знак"/>
    <w:basedOn w:val="a1"/>
    <w:link w:val="aff8"/>
    <w:rsid w:val="00AE236F"/>
    <w:rPr>
      <w:rFonts w:ascii="Times New Roman" w:eastAsia="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65AE"/>
    <w:pPr>
      <w:spacing w:after="160" w:line="259" w:lineRule="auto"/>
      <w:jc w:val="both"/>
    </w:pPr>
    <w:rPr>
      <w:rFonts w:ascii="Times New Roman" w:hAnsi="Times New Roman"/>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3C0F7C"/>
    <w:pPr>
      <w:keepNext/>
      <w:keepLines/>
      <w:numPr>
        <w:numId w:val="4"/>
      </w:numPr>
      <w:spacing w:before="480" w:after="0"/>
      <w:jc w:val="center"/>
      <w:outlineLvl w:val="0"/>
    </w:pPr>
    <w:rPr>
      <w:rFonts w:eastAsia="Times New Roman"/>
      <w:b/>
      <w:bCs/>
      <w:sz w:val="24"/>
      <w:szCs w:val="28"/>
    </w:rPr>
  </w:style>
  <w:style w:type="paragraph" w:styleId="2">
    <w:name w:val="heading 2"/>
    <w:aliases w:val="H2"/>
    <w:basedOn w:val="a0"/>
    <w:next w:val="a0"/>
    <w:link w:val="20"/>
    <w:unhideWhenUsed/>
    <w:qFormat/>
    <w:rsid w:val="006C6A5B"/>
    <w:pPr>
      <w:keepNext/>
      <w:keepLines/>
      <w:spacing w:before="200" w:after="0"/>
      <w:jc w:val="center"/>
      <w:outlineLvl w:val="1"/>
    </w:pPr>
    <w:rPr>
      <w:rFonts w:eastAsia="Times New Roman"/>
      <w:b/>
      <w:bCs/>
      <w:sz w:val="20"/>
      <w:szCs w:val="26"/>
    </w:rPr>
  </w:style>
  <w:style w:type="paragraph" w:styleId="3">
    <w:name w:val="heading 3"/>
    <w:basedOn w:val="a0"/>
    <w:next w:val="a0"/>
    <w:link w:val="30"/>
    <w:uiPriority w:val="9"/>
    <w:semiHidden/>
    <w:unhideWhenUsed/>
    <w:qFormat/>
    <w:rsid w:val="007277FF"/>
    <w:pPr>
      <w:keepNext/>
      <w:keepLines/>
      <w:spacing w:before="200" w:after="0"/>
      <w:outlineLvl w:val="2"/>
    </w:pPr>
    <w:rPr>
      <w:rFonts w:ascii="Calibri Light" w:eastAsia="Times New Roman" w:hAnsi="Calibri Light"/>
      <w:b/>
      <w:bCs/>
      <w:color w:val="5B9BD5"/>
      <w:sz w:val="20"/>
      <w:szCs w:val="20"/>
    </w:rPr>
  </w:style>
  <w:style w:type="paragraph" w:styleId="4">
    <w:name w:val="heading 4"/>
    <w:basedOn w:val="a0"/>
    <w:next w:val="a0"/>
    <w:link w:val="40"/>
    <w:qFormat/>
    <w:rsid w:val="00170AAE"/>
    <w:pPr>
      <w:keepNext/>
      <w:tabs>
        <w:tab w:val="num" w:pos="1224"/>
      </w:tabs>
      <w:spacing w:before="240" w:after="60" w:line="240" w:lineRule="auto"/>
      <w:ind w:left="1224" w:hanging="864"/>
      <w:outlineLvl w:val="3"/>
    </w:pPr>
    <w:rPr>
      <w:rFonts w:ascii="Arial" w:eastAsia="Times New Roman" w:hAnsi="Arial"/>
      <w:sz w:val="24"/>
      <w:szCs w:val="20"/>
    </w:rPr>
  </w:style>
  <w:style w:type="paragraph" w:styleId="6">
    <w:name w:val="heading 6"/>
    <w:basedOn w:val="a0"/>
    <w:next w:val="a0"/>
    <w:link w:val="60"/>
    <w:qFormat/>
    <w:rsid w:val="00170AAE"/>
    <w:pPr>
      <w:tabs>
        <w:tab w:val="num" w:pos="1152"/>
      </w:tabs>
      <w:spacing w:before="240" w:after="60" w:line="240" w:lineRule="auto"/>
      <w:ind w:left="1152" w:hanging="1152"/>
      <w:outlineLvl w:val="5"/>
    </w:pPr>
    <w:rPr>
      <w:rFonts w:eastAsia="Times New Roman"/>
      <w:i/>
      <w:sz w:val="20"/>
      <w:szCs w:val="20"/>
    </w:rPr>
  </w:style>
  <w:style w:type="paragraph" w:styleId="7">
    <w:name w:val="heading 7"/>
    <w:basedOn w:val="a0"/>
    <w:next w:val="a0"/>
    <w:link w:val="70"/>
    <w:qFormat/>
    <w:rsid w:val="00170AAE"/>
    <w:pPr>
      <w:tabs>
        <w:tab w:val="num" w:pos="1296"/>
      </w:tabs>
      <w:spacing w:before="240" w:after="60" w:line="240" w:lineRule="auto"/>
      <w:ind w:left="1296" w:hanging="1296"/>
      <w:outlineLvl w:val="6"/>
    </w:pPr>
    <w:rPr>
      <w:rFonts w:ascii="Arial" w:eastAsia="Times New Roman" w:hAnsi="Arial"/>
      <w:sz w:val="20"/>
      <w:szCs w:val="20"/>
    </w:rPr>
  </w:style>
  <w:style w:type="paragraph" w:styleId="8">
    <w:name w:val="heading 8"/>
    <w:basedOn w:val="a0"/>
    <w:next w:val="a0"/>
    <w:link w:val="80"/>
    <w:qFormat/>
    <w:rsid w:val="00170AAE"/>
    <w:pPr>
      <w:tabs>
        <w:tab w:val="num" w:pos="1440"/>
      </w:tabs>
      <w:spacing w:before="240" w:after="60" w:line="240" w:lineRule="auto"/>
      <w:ind w:left="1440" w:hanging="1440"/>
      <w:outlineLvl w:val="7"/>
    </w:pPr>
    <w:rPr>
      <w:rFonts w:ascii="Arial" w:eastAsia="Times New Roman" w:hAnsi="Arial"/>
      <w:i/>
      <w:sz w:val="20"/>
      <w:szCs w:val="20"/>
    </w:rPr>
  </w:style>
  <w:style w:type="paragraph" w:styleId="9">
    <w:name w:val="heading 9"/>
    <w:basedOn w:val="a0"/>
    <w:next w:val="a0"/>
    <w:link w:val="90"/>
    <w:qFormat/>
    <w:rsid w:val="00170AAE"/>
    <w:pPr>
      <w:tabs>
        <w:tab w:val="num" w:pos="1584"/>
      </w:tabs>
      <w:spacing w:before="240" w:after="60" w:line="240" w:lineRule="auto"/>
      <w:ind w:left="1584" w:hanging="1584"/>
      <w:outlineLvl w:val="8"/>
    </w:pPr>
    <w:rPr>
      <w:rFonts w:ascii="Arial" w:eastAsia="Times New Roman"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6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semiHidden/>
    <w:unhideWhenUsed/>
    <w:rsid w:val="006C6A5B"/>
    <w:rPr>
      <w:sz w:val="16"/>
      <w:szCs w:val="16"/>
    </w:rPr>
  </w:style>
  <w:style w:type="paragraph" w:styleId="a6">
    <w:name w:val="annotation text"/>
    <w:basedOn w:val="a0"/>
    <w:link w:val="a7"/>
    <w:uiPriority w:val="99"/>
    <w:unhideWhenUsed/>
    <w:rsid w:val="006C6A5B"/>
    <w:pPr>
      <w:spacing w:line="240" w:lineRule="auto"/>
    </w:pPr>
    <w:rPr>
      <w:sz w:val="20"/>
      <w:szCs w:val="20"/>
    </w:rPr>
  </w:style>
  <w:style w:type="character" w:customStyle="1" w:styleId="a7">
    <w:name w:val="Текст примечания Знак"/>
    <w:link w:val="a6"/>
    <w:uiPriority w:val="99"/>
    <w:rsid w:val="006C6A5B"/>
    <w:rPr>
      <w:rFonts w:ascii="Times New Roman" w:hAnsi="Times New Roman"/>
      <w:sz w:val="20"/>
      <w:szCs w:val="20"/>
    </w:rPr>
  </w:style>
  <w:style w:type="paragraph" w:styleId="a8">
    <w:name w:val="Balloon Text"/>
    <w:basedOn w:val="a0"/>
    <w:link w:val="a9"/>
    <w:uiPriority w:val="99"/>
    <w:semiHidden/>
    <w:unhideWhenUsed/>
    <w:rsid w:val="006C6A5B"/>
    <w:pPr>
      <w:spacing w:after="0" w:line="240" w:lineRule="auto"/>
    </w:pPr>
    <w:rPr>
      <w:rFonts w:ascii="Tahoma" w:hAnsi="Tahoma"/>
      <w:sz w:val="16"/>
      <w:szCs w:val="16"/>
    </w:rPr>
  </w:style>
  <w:style w:type="character" w:customStyle="1" w:styleId="a9">
    <w:name w:val="Текст выноски Знак"/>
    <w:link w:val="a8"/>
    <w:uiPriority w:val="99"/>
    <w:semiHidden/>
    <w:rsid w:val="006C6A5B"/>
    <w:rPr>
      <w:rFonts w:ascii="Tahoma"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3C0F7C"/>
    <w:rPr>
      <w:rFonts w:ascii="Times New Roman" w:eastAsia="Times New Roman" w:hAnsi="Times New Roman" w:cs="Times New Roman"/>
      <w:b/>
      <w:bCs/>
      <w:sz w:val="24"/>
      <w:szCs w:val="28"/>
    </w:rPr>
  </w:style>
  <w:style w:type="paragraph" w:styleId="aa">
    <w:name w:val="List Paragraph"/>
    <w:basedOn w:val="a0"/>
    <w:uiPriority w:val="34"/>
    <w:qFormat/>
    <w:rsid w:val="006C6A5B"/>
    <w:pPr>
      <w:ind w:left="720"/>
      <w:contextualSpacing/>
    </w:pPr>
  </w:style>
  <w:style w:type="character" w:customStyle="1" w:styleId="20">
    <w:name w:val="Заголовок 2 Знак"/>
    <w:aliases w:val="H2 Знак"/>
    <w:link w:val="2"/>
    <w:rsid w:val="006C6A5B"/>
    <w:rPr>
      <w:rFonts w:ascii="Times New Roman" w:eastAsia="Times New Roman" w:hAnsi="Times New Roman" w:cs="Times New Roman"/>
      <w:b/>
      <w:bCs/>
      <w:szCs w:val="26"/>
    </w:rPr>
  </w:style>
  <w:style w:type="paragraph" w:styleId="ab">
    <w:name w:val="annotation subject"/>
    <w:basedOn w:val="a6"/>
    <w:next w:val="a6"/>
    <w:link w:val="ac"/>
    <w:uiPriority w:val="99"/>
    <w:semiHidden/>
    <w:unhideWhenUsed/>
    <w:rsid w:val="002B07C2"/>
    <w:rPr>
      <w:b/>
      <w:bCs/>
    </w:rPr>
  </w:style>
  <w:style w:type="character" w:customStyle="1" w:styleId="ac">
    <w:name w:val="Тема примечания Знак"/>
    <w:link w:val="ab"/>
    <w:uiPriority w:val="99"/>
    <w:semiHidden/>
    <w:rsid w:val="002B07C2"/>
    <w:rPr>
      <w:rFonts w:ascii="Times New Roman" w:hAnsi="Times New Roman"/>
      <w:b/>
      <w:bCs/>
      <w:sz w:val="20"/>
      <w:szCs w:val="20"/>
    </w:rPr>
  </w:style>
  <w:style w:type="paragraph" w:customStyle="1" w:styleId="ad">
    <w:name w:val="Комментарий"/>
    <w:basedOn w:val="a0"/>
    <w:qFormat/>
    <w:rsid w:val="00F05048"/>
    <w:pPr>
      <w:spacing w:before="100" w:beforeAutospacing="1" w:after="100" w:afterAutospacing="1" w:line="240" w:lineRule="auto"/>
    </w:pPr>
    <w:rPr>
      <w:i/>
    </w:rPr>
  </w:style>
  <w:style w:type="paragraph" w:customStyle="1" w:styleId="a">
    <w:name w:val="Дефис"/>
    <w:basedOn w:val="aa"/>
    <w:link w:val="ae"/>
    <w:qFormat/>
    <w:rsid w:val="008937ED"/>
    <w:pPr>
      <w:numPr>
        <w:numId w:val="1"/>
      </w:numPr>
      <w:spacing w:after="0" w:line="240" w:lineRule="auto"/>
      <w:jc w:val="left"/>
    </w:pPr>
    <w:rPr>
      <w:rFonts w:eastAsia="Times New Roman"/>
      <w:sz w:val="24"/>
      <w:szCs w:val="24"/>
      <w:lang w:val="en-US" w:eastAsia="ru-RU"/>
    </w:rPr>
  </w:style>
  <w:style w:type="character" w:customStyle="1" w:styleId="ae">
    <w:name w:val="Дефис Знак"/>
    <w:link w:val="a"/>
    <w:rsid w:val="008937ED"/>
    <w:rPr>
      <w:rFonts w:ascii="Times New Roman" w:eastAsia="Times New Roman" w:hAnsi="Times New Roman" w:cs="Times New Roman"/>
      <w:sz w:val="24"/>
      <w:szCs w:val="24"/>
      <w:lang w:val="en-US" w:eastAsia="ru-RU"/>
    </w:rPr>
  </w:style>
  <w:style w:type="character" w:customStyle="1" w:styleId="30">
    <w:name w:val="Заголовок 3 Знак"/>
    <w:link w:val="3"/>
    <w:uiPriority w:val="9"/>
    <w:semiHidden/>
    <w:rsid w:val="007277FF"/>
    <w:rPr>
      <w:rFonts w:ascii="Calibri Light" w:eastAsia="Times New Roman" w:hAnsi="Calibri Light" w:cs="Times New Roman"/>
      <w:b/>
      <w:bCs/>
      <w:color w:val="5B9BD5"/>
    </w:rPr>
  </w:style>
  <w:style w:type="character" w:styleId="af">
    <w:name w:val="Placeholder Text"/>
    <w:uiPriority w:val="99"/>
    <w:semiHidden/>
    <w:rsid w:val="00DE46E0"/>
    <w:rPr>
      <w:color w:val="808080"/>
    </w:rPr>
  </w:style>
  <w:style w:type="character" w:customStyle="1" w:styleId="40">
    <w:name w:val="Заголовок 4 Знак"/>
    <w:link w:val="4"/>
    <w:rsid w:val="00170AAE"/>
    <w:rPr>
      <w:rFonts w:ascii="Arial" w:eastAsia="Times New Roman" w:hAnsi="Arial" w:cs="Times New Roman"/>
      <w:sz w:val="24"/>
      <w:szCs w:val="20"/>
    </w:rPr>
  </w:style>
  <w:style w:type="character" w:customStyle="1" w:styleId="60">
    <w:name w:val="Заголовок 6 Знак"/>
    <w:link w:val="6"/>
    <w:rsid w:val="00170AAE"/>
    <w:rPr>
      <w:rFonts w:ascii="Times New Roman" w:eastAsia="Times New Roman" w:hAnsi="Times New Roman" w:cs="Times New Roman"/>
      <w:i/>
      <w:sz w:val="20"/>
      <w:szCs w:val="20"/>
    </w:rPr>
  </w:style>
  <w:style w:type="character" w:customStyle="1" w:styleId="70">
    <w:name w:val="Заголовок 7 Знак"/>
    <w:link w:val="7"/>
    <w:rsid w:val="00170AAE"/>
    <w:rPr>
      <w:rFonts w:ascii="Arial" w:eastAsia="Times New Roman" w:hAnsi="Arial" w:cs="Times New Roman"/>
      <w:sz w:val="20"/>
      <w:szCs w:val="20"/>
    </w:rPr>
  </w:style>
  <w:style w:type="character" w:customStyle="1" w:styleId="80">
    <w:name w:val="Заголовок 8 Знак"/>
    <w:link w:val="8"/>
    <w:rsid w:val="00170AAE"/>
    <w:rPr>
      <w:rFonts w:ascii="Arial" w:eastAsia="Times New Roman" w:hAnsi="Arial" w:cs="Times New Roman"/>
      <w:i/>
      <w:sz w:val="20"/>
      <w:szCs w:val="20"/>
    </w:rPr>
  </w:style>
  <w:style w:type="character" w:customStyle="1" w:styleId="90">
    <w:name w:val="Заголовок 9 Знак"/>
    <w:link w:val="9"/>
    <w:rsid w:val="00170AAE"/>
    <w:rPr>
      <w:rFonts w:ascii="Arial" w:eastAsia="Times New Roman" w:hAnsi="Arial" w:cs="Times New Roman"/>
      <w:b/>
      <w:i/>
      <w:sz w:val="18"/>
      <w:szCs w:val="20"/>
    </w:rPr>
  </w:style>
  <w:style w:type="numbering" w:customStyle="1" w:styleId="12">
    <w:name w:val="Нет списка1"/>
    <w:next w:val="a3"/>
    <w:uiPriority w:val="99"/>
    <w:semiHidden/>
    <w:unhideWhenUsed/>
    <w:rsid w:val="00170AAE"/>
  </w:style>
  <w:style w:type="paragraph" w:customStyle="1" w:styleId="ConsPlusNormal">
    <w:name w:val="ConsPlusNormal"/>
    <w:rsid w:val="00170AAE"/>
    <w:pPr>
      <w:widowControl w:val="0"/>
      <w:autoSpaceDE w:val="0"/>
      <w:autoSpaceDN w:val="0"/>
      <w:adjustRightInd w:val="0"/>
      <w:jc w:val="both"/>
    </w:pPr>
    <w:rPr>
      <w:rFonts w:ascii="Arial" w:eastAsia="Times New Roman" w:hAnsi="Arial" w:cs="Arial"/>
    </w:rPr>
  </w:style>
  <w:style w:type="paragraph" w:customStyle="1" w:styleId="ConsPlusNonformat">
    <w:name w:val="ConsPlusNonformat"/>
    <w:uiPriority w:val="99"/>
    <w:rsid w:val="00170AAE"/>
    <w:pPr>
      <w:widowControl w:val="0"/>
      <w:autoSpaceDE w:val="0"/>
      <w:autoSpaceDN w:val="0"/>
      <w:adjustRightInd w:val="0"/>
      <w:jc w:val="both"/>
    </w:pPr>
    <w:rPr>
      <w:rFonts w:ascii="Courier New" w:eastAsia="Times New Roman" w:hAnsi="Courier New" w:cs="Courier New"/>
    </w:rPr>
  </w:style>
  <w:style w:type="paragraph" w:customStyle="1" w:styleId="ConsPlusTitle">
    <w:name w:val="ConsPlusTitle"/>
    <w:uiPriority w:val="99"/>
    <w:rsid w:val="00170AAE"/>
    <w:pPr>
      <w:widowControl w:val="0"/>
      <w:autoSpaceDE w:val="0"/>
      <w:autoSpaceDN w:val="0"/>
      <w:adjustRightInd w:val="0"/>
      <w:jc w:val="both"/>
    </w:pPr>
    <w:rPr>
      <w:rFonts w:ascii="Arial" w:eastAsia="Times New Roman" w:hAnsi="Arial" w:cs="Arial"/>
      <w:b/>
      <w:bCs/>
      <w:sz w:val="16"/>
      <w:szCs w:val="16"/>
    </w:rPr>
  </w:style>
  <w:style w:type="paragraph" w:customStyle="1" w:styleId="ConsPlusCell">
    <w:name w:val="ConsPlusCell"/>
    <w:uiPriority w:val="99"/>
    <w:rsid w:val="00170AAE"/>
    <w:pPr>
      <w:widowControl w:val="0"/>
      <w:autoSpaceDE w:val="0"/>
      <w:autoSpaceDN w:val="0"/>
      <w:adjustRightInd w:val="0"/>
      <w:jc w:val="both"/>
    </w:pPr>
    <w:rPr>
      <w:rFonts w:ascii="Arial" w:eastAsia="Times New Roman" w:hAnsi="Arial" w:cs="Arial"/>
    </w:rPr>
  </w:style>
  <w:style w:type="character" w:customStyle="1" w:styleId="blk">
    <w:name w:val="blk"/>
    <w:rsid w:val="00170AAE"/>
  </w:style>
  <w:style w:type="character" w:customStyle="1" w:styleId="u">
    <w:name w:val="u"/>
    <w:rsid w:val="00170AAE"/>
  </w:style>
  <w:style w:type="paragraph" w:styleId="af0">
    <w:name w:val="Body Text Indent"/>
    <w:basedOn w:val="a0"/>
    <w:link w:val="af1"/>
    <w:rsid w:val="00170AAE"/>
    <w:pPr>
      <w:spacing w:before="60" w:after="0" w:line="240" w:lineRule="auto"/>
      <w:ind w:firstLine="851"/>
    </w:pPr>
    <w:rPr>
      <w:rFonts w:eastAsia="Times New Roman"/>
      <w:sz w:val="24"/>
      <w:szCs w:val="20"/>
    </w:rPr>
  </w:style>
  <w:style w:type="character" w:customStyle="1" w:styleId="af1">
    <w:name w:val="Основной текст с отступом Знак"/>
    <w:link w:val="af0"/>
    <w:rsid w:val="00170AAE"/>
    <w:rPr>
      <w:rFonts w:ascii="Times New Roman" w:eastAsia="Times New Roman" w:hAnsi="Times New Roman" w:cs="Times New Roman"/>
      <w:sz w:val="24"/>
      <w:szCs w:val="20"/>
    </w:rPr>
  </w:style>
  <w:style w:type="paragraph" w:styleId="21">
    <w:name w:val="Body Text 2"/>
    <w:basedOn w:val="a0"/>
    <w:link w:val="22"/>
    <w:rsid w:val="00170AAE"/>
    <w:pPr>
      <w:tabs>
        <w:tab w:val="num" w:pos="567"/>
      </w:tabs>
      <w:spacing w:after="60" w:line="240" w:lineRule="auto"/>
      <w:ind w:left="567" w:hanging="567"/>
    </w:pPr>
    <w:rPr>
      <w:rFonts w:eastAsia="Times New Roman"/>
      <w:sz w:val="24"/>
      <w:szCs w:val="20"/>
    </w:rPr>
  </w:style>
  <w:style w:type="character" w:customStyle="1" w:styleId="22">
    <w:name w:val="Основной текст 2 Знак"/>
    <w:link w:val="21"/>
    <w:rsid w:val="00170AAE"/>
    <w:rPr>
      <w:rFonts w:ascii="Times New Roman" w:eastAsia="Times New Roman" w:hAnsi="Times New Roman" w:cs="Times New Roman"/>
      <w:sz w:val="24"/>
      <w:szCs w:val="20"/>
    </w:rPr>
  </w:style>
  <w:style w:type="paragraph" w:customStyle="1" w:styleId="af2">
    <w:name w:val="Тендерные данные"/>
    <w:basedOn w:val="a0"/>
    <w:semiHidden/>
    <w:rsid w:val="00170AAE"/>
    <w:pPr>
      <w:tabs>
        <w:tab w:val="left" w:pos="1985"/>
      </w:tabs>
      <w:spacing w:before="120" w:after="60" w:line="240" w:lineRule="auto"/>
    </w:pPr>
    <w:rPr>
      <w:rFonts w:eastAsia="Times New Roman"/>
      <w:b/>
      <w:sz w:val="24"/>
      <w:szCs w:val="20"/>
      <w:lang w:eastAsia="ru-RU"/>
    </w:rPr>
  </w:style>
  <w:style w:type="paragraph" w:styleId="af3">
    <w:name w:val="Body Text"/>
    <w:basedOn w:val="a0"/>
    <w:link w:val="af4"/>
    <w:rsid w:val="00170AAE"/>
    <w:pPr>
      <w:spacing w:after="120" w:line="240" w:lineRule="auto"/>
    </w:pPr>
    <w:rPr>
      <w:rFonts w:eastAsia="Times New Roman"/>
      <w:sz w:val="24"/>
      <w:szCs w:val="20"/>
    </w:rPr>
  </w:style>
  <w:style w:type="character" w:customStyle="1" w:styleId="af4">
    <w:name w:val="Основной текст Знак"/>
    <w:link w:val="af3"/>
    <w:rsid w:val="00170AAE"/>
    <w:rPr>
      <w:rFonts w:ascii="Times New Roman" w:eastAsia="Times New Roman" w:hAnsi="Times New Roman" w:cs="Times New Roman"/>
      <w:sz w:val="24"/>
      <w:szCs w:val="20"/>
    </w:rPr>
  </w:style>
  <w:style w:type="paragraph" w:styleId="31">
    <w:name w:val="Body Text 3"/>
    <w:basedOn w:val="a0"/>
    <w:link w:val="32"/>
    <w:rsid w:val="00170AA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pPr>
    <w:rPr>
      <w:rFonts w:eastAsia="Times New Roman"/>
      <w:b/>
      <w:i/>
      <w:sz w:val="20"/>
      <w:szCs w:val="24"/>
    </w:rPr>
  </w:style>
  <w:style w:type="character" w:customStyle="1" w:styleId="32">
    <w:name w:val="Основной текст 3 Знак"/>
    <w:link w:val="31"/>
    <w:rsid w:val="00170AAE"/>
    <w:rPr>
      <w:rFonts w:ascii="Times New Roman" w:eastAsia="Times New Roman" w:hAnsi="Times New Roman" w:cs="Times New Roman"/>
      <w:b/>
      <w:i/>
      <w:sz w:val="20"/>
      <w:szCs w:val="24"/>
    </w:rPr>
  </w:style>
  <w:style w:type="paragraph" w:styleId="af5">
    <w:name w:val="Note Heading"/>
    <w:basedOn w:val="a0"/>
    <w:next w:val="a0"/>
    <w:link w:val="af6"/>
    <w:rsid w:val="00170AAE"/>
    <w:pPr>
      <w:spacing w:after="60" w:line="240" w:lineRule="auto"/>
    </w:pPr>
    <w:rPr>
      <w:rFonts w:eastAsia="Times New Roman"/>
      <w:sz w:val="24"/>
      <w:szCs w:val="24"/>
    </w:rPr>
  </w:style>
  <w:style w:type="character" w:customStyle="1" w:styleId="af6">
    <w:name w:val="Заголовок записки Знак"/>
    <w:link w:val="af5"/>
    <w:rsid w:val="00170AAE"/>
    <w:rPr>
      <w:rFonts w:ascii="Times New Roman" w:eastAsia="Times New Roman" w:hAnsi="Times New Roman" w:cs="Times New Roman"/>
      <w:sz w:val="24"/>
      <w:szCs w:val="24"/>
    </w:rPr>
  </w:style>
  <w:style w:type="paragraph" w:customStyle="1" w:styleId="af7">
    <w:name w:val="Пункт"/>
    <w:basedOn w:val="a0"/>
    <w:rsid w:val="00170AAE"/>
    <w:pPr>
      <w:tabs>
        <w:tab w:val="num" w:pos="1980"/>
      </w:tabs>
      <w:spacing w:after="0" w:line="240" w:lineRule="auto"/>
      <w:ind w:left="1404" w:hanging="504"/>
    </w:pPr>
    <w:rPr>
      <w:rFonts w:eastAsia="Times New Roman"/>
      <w:sz w:val="24"/>
      <w:szCs w:val="28"/>
      <w:lang w:eastAsia="ru-RU"/>
    </w:rPr>
  </w:style>
  <w:style w:type="paragraph" w:customStyle="1" w:styleId="af8">
    <w:name w:val="Таблица шапка"/>
    <w:basedOn w:val="a0"/>
    <w:rsid w:val="00170AAE"/>
    <w:pPr>
      <w:keepNext/>
      <w:spacing w:before="40" w:after="40" w:line="240" w:lineRule="auto"/>
      <w:ind w:left="57" w:right="57"/>
    </w:pPr>
    <w:rPr>
      <w:rFonts w:eastAsia="Times New Roman"/>
      <w:sz w:val="18"/>
      <w:szCs w:val="18"/>
      <w:lang w:eastAsia="ru-RU"/>
    </w:rPr>
  </w:style>
  <w:style w:type="paragraph" w:styleId="af9">
    <w:name w:val="footnote text"/>
    <w:aliases w:val=" Знак,Знак2"/>
    <w:basedOn w:val="a0"/>
    <w:link w:val="afa"/>
    <w:rsid w:val="00170AAE"/>
    <w:pPr>
      <w:spacing w:after="60" w:line="240" w:lineRule="auto"/>
    </w:pPr>
    <w:rPr>
      <w:rFonts w:eastAsia="Times New Roman"/>
      <w:sz w:val="24"/>
      <w:szCs w:val="24"/>
    </w:rPr>
  </w:style>
  <w:style w:type="character" w:customStyle="1" w:styleId="afa">
    <w:name w:val="Текст сноски Знак"/>
    <w:aliases w:val=" Знак Знак,Знак2 Знак"/>
    <w:link w:val="af9"/>
    <w:rsid w:val="00170AAE"/>
    <w:rPr>
      <w:rFonts w:ascii="Times New Roman" w:eastAsia="Times New Roman" w:hAnsi="Times New Roman" w:cs="Times New Roman"/>
      <w:sz w:val="24"/>
      <w:szCs w:val="24"/>
    </w:rPr>
  </w:style>
  <w:style w:type="character" w:styleId="afb">
    <w:name w:val="footnote reference"/>
    <w:rsid w:val="00170AAE"/>
    <w:rPr>
      <w:vertAlign w:val="superscript"/>
    </w:rPr>
  </w:style>
  <w:style w:type="paragraph" w:styleId="afc">
    <w:name w:val="endnote text"/>
    <w:basedOn w:val="a0"/>
    <w:link w:val="afd"/>
    <w:uiPriority w:val="99"/>
    <w:semiHidden/>
    <w:unhideWhenUsed/>
    <w:rsid w:val="00170AAE"/>
    <w:pPr>
      <w:spacing w:after="200" w:line="276" w:lineRule="auto"/>
    </w:pPr>
    <w:rPr>
      <w:rFonts w:ascii="Calibri" w:eastAsia="Times New Roman" w:hAnsi="Calibri"/>
      <w:sz w:val="20"/>
      <w:szCs w:val="20"/>
      <w:lang w:eastAsia="ru-RU"/>
    </w:rPr>
  </w:style>
  <w:style w:type="character" w:customStyle="1" w:styleId="afd">
    <w:name w:val="Текст концевой сноски Знак"/>
    <w:link w:val="afc"/>
    <w:uiPriority w:val="99"/>
    <w:semiHidden/>
    <w:rsid w:val="00170AAE"/>
    <w:rPr>
      <w:rFonts w:ascii="Calibri" w:eastAsia="Times New Roman" w:hAnsi="Calibri" w:cs="Times New Roman"/>
      <w:sz w:val="20"/>
      <w:szCs w:val="20"/>
      <w:lang w:eastAsia="ru-RU"/>
    </w:rPr>
  </w:style>
  <w:style w:type="character" w:styleId="afe">
    <w:name w:val="endnote reference"/>
    <w:uiPriority w:val="99"/>
    <w:semiHidden/>
    <w:unhideWhenUsed/>
    <w:rsid w:val="00170AAE"/>
    <w:rPr>
      <w:vertAlign w:val="superscript"/>
    </w:rPr>
  </w:style>
  <w:style w:type="paragraph" w:styleId="aff">
    <w:name w:val="header"/>
    <w:basedOn w:val="a0"/>
    <w:link w:val="aff0"/>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0">
    <w:name w:val="Верхний колонтитул Знак"/>
    <w:link w:val="aff"/>
    <w:uiPriority w:val="99"/>
    <w:rsid w:val="00170AAE"/>
    <w:rPr>
      <w:rFonts w:ascii="Calibri" w:eastAsia="Calibri" w:hAnsi="Calibri" w:cs="Times New Roman"/>
    </w:rPr>
  </w:style>
  <w:style w:type="paragraph" w:styleId="aff1">
    <w:name w:val="footer"/>
    <w:basedOn w:val="a0"/>
    <w:link w:val="aff2"/>
    <w:uiPriority w:val="99"/>
    <w:unhideWhenUsed/>
    <w:rsid w:val="00170AAE"/>
    <w:pPr>
      <w:tabs>
        <w:tab w:val="center" w:pos="4677"/>
        <w:tab w:val="right" w:pos="9355"/>
      </w:tabs>
      <w:spacing w:after="200" w:line="276" w:lineRule="auto"/>
      <w:jc w:val="left"/>
    </w:pPr>
    <w:rPr>
      <w:rFonts w:ascii="Calibri" w:hAnsi="Calibri"/>
      <w:sz w:val="20"/>
      <w:szCs w:val="20"/>
    </w:rPr>
  </w:style>
  <w:style w:type="character" w:customStyle="1" w:styleId="aff2">
    <w:name w:val="Нижний колонтитул Знак"/>
    <w:link w:val="aff1"/>
    <w:uiPriority w:val="99"/>
    <w:rsid w:val="00170AAE"/>
    <w:rPr>
      <w:rFonts w:ascii="Calibri" w:eastAsia="Calibri" w:hAnsi="Calibri" w:cs="Times New Roman"/>
    </w:rPr>
  </w:style>
  <w:style w:type="paragraph" w:styleId="aff3">
    <w:name w:val="TOC Heading"/>
    <w:basedOn w:val="10"/>
    <w:next w:val="a0"/>
    <w:uiPriority w:val="39"/>
    <w:semiHidden/>
    <w:unhideWhenUsed/>
    <w:qFormat/>
    <w:rsid w:val="00170AAE"/>
    <w:pPr>
      <w:spacing w:line="276" w:lineRule="auto"/>
      <w:jc w:val="left"/>
      <w:outlineLvl w:val="9"/>
    </w:pPr>
    <w:rPr>
      <w:rFonts w:ascii="Cambria" w:hAnsi="Cambria"/>
      <w:color w:val="365F91"/>
      <w:sz w:val="28"/>
      <w:lang w:eastAsia="ru-RU"/>
    </w:rPr>
  </w:style>
  <w:style w:type="paragraph" w:styleId="13">
    <w:name w:val="toc 1"/>
    <w:basedOn w:val="a0"/>
    <w:next w:val="a0"/>
    <w:autoRedefine/>
    <w:uiPriority w:val="39"/>
    <w:unhideWhenUsed/>
    <w:rsid w:val="003C0F7C"/>
    <w:pPr>
      <w:tabs>
        <w:tab w:val="left" w:pos="440"/>
        <w:tab w:val="left" w:pos="9214"/>
        <w:tab w:val="right" w:leader="dot" w:pos="9356"/>
      </w:tabs>
      <w:spacing w:after="200" w:line="276" w:lineRule="auto"/>
      <w:ind w:right="426"/>
    </w:pPr>
    <w:rPr>
      <w:rFonts w:ascii="Calibri" w:hAnsi="Calibri"/>
    </w:rPr>
  </w:style>
  <w:style w:type="paragraph" w:styleId="33">
    <w:name w:val="toc 3"/>
    <w:basedOn w:val="a0"/>
    <w:next w:val="a0"/>
    <w:autoRedefine/>
    <w:uiPriority w:val="39"/>
    <w:unhideWhenUsed/>
    <w:rsid w:val="00170AAE"/>
    <w:pPr>
      <w:spacing w:after="200" w:line="276" w:lineRule="auto"/>
      <w:ind w:left="440"/>
      <w:jc w:val="left"/>
    </w:pPr>
    <w:rPr>
      <w:rFonts w:ascii="Calibri" w:hAnsi="Calibri"/>
    </w:rPr>
  </w:style>
  <w:style w:type="paragraph" w:styleId="23">
    <w:name w:val="toc 2"/>
    <w:basedOn w:val="a0"/>
    <w:next w:val="a0"/>
    <w:autoRedefine/>
    <w:uiPriority w:val="39"/>
    <w:unhideWhenUsed/>
    <w:rsid w:val="00170AAE"/>
    <w:pPr>
      <w:spacing w:after="200" w:line="276" w:lineRule="auto"/>
      <w:ind w:left="220"/>
      <w:jc w:val="left"/>
    </w:pPr>
    <w:rPr>
      <w:rFonts w:ascii="Calibri" w:hAnsi="Calibri"/>
    </w:rPr>
  </w:style>
  <w:style w:type="character" w:styleId="aff4">
    <w:name w:val="Hyperlink"/>
    <w:uiPriority w:val="99"/>
    <w:unhideWhenUsed/>
    <w:rsid w:val="00170AAE"/>
    <w:rPr>
      <w:color w:val="0000FF"/>
      <w:u w:val="single"/>
    </w:rPr>
  </w:style>
  <w:style w:type="paragraph" w:styleId="aff5">
    <w:name w:val="Document Map"/>
    <w:basedOn w:val="a0"/>
    <w:link w:val="aff6"/>
    <w:uiPriority w:val="99"/>
    <w:semiHidden/>
    <w:unhideWhenUsed/>
    <w:rsid w:val="00EE4C9F"/>
    <w:rPr>
      <w:rFonts w:ascii="Tahoma" w:hAnsi="Tahoma" w:cs="Tahoma"/>
      <w:sz w:val="16"/>
      <w:szCs w:val="16"/>
    </w:rPr>
  </w:style>
  <w:style w:type="character" w:customStyle="1" w:styleId="aff6">
    <w:name w:val="Схема документа Знак"/>
    <w:basedOn w:val="a1"/>
    <w:link w:val="aff5"/>
    <w:uiPriority w:val="99"/>
    <w:semiHidden/>
    <w:rsid w:val="00EE4C9F"/>
    <w:rPr>
      <w:rFonts w:ascii="Tahoma" w:hAnsi="Tahoma" w:cs="Tahoma"/>
      <w:sz w:val="16"/>
      <w:szCs w:val="16"/>
      <w:lang w:eastAsia="en-US"/>
    </w:rPr>
  </w:style>
  <w:style w:type="paragraph" w:customStyle="1" w:styleId="1">
    <w:name w:val="Список многоуровневый 1"/>
    <w:basedOn w:val="a0"/>
    <w:rsid w:val="00D55405"/>
    <w:pPr>
      <w:numPr>
        <w:numId w:val="10"/>
      </w:numPr>
      <w:spacing w:before="20" w:after="20" w:line="360" w:lineRule="auto"/>
      <w:jc w:val="left"/>
    </w:pPr>
    <w:rPr>
      <w:rFonts w:eastAsia="Times New Roman"/>
      <w:szCs w:val="24"/>
      <w:lang w:eastAsia="ru-RU"/>
    </w:rPr>
  </w:style>
  <w:style w:type="paragraph" w:styleId="aff7">
    <w:name w:val="Revision"/>
    <w:hidden/>
    <w:uiPriority w:val="99"/>
    <w:semiHidden/>
    <w:rsid w:val="00D55405"/>
    <w:rPr>
      <w:rFonts w:ascii="Times New Roman" w:hAnsi="Times New Roman"/>
      <w:sz w:val="22"/>
      <w:szCs w:val="22"/>
      <w:lang w:eastAsia="en-US"/>
    </w:rPr>
  </w:style>
  <w:style w:type="paragraph" w:customStyle="1" w:styleId="ConsNonformat">
    <w:name w:val="ConsNonformat"/>
    <w:rsid w:val="00F56678"/>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4542">
      <w:bodyDiv w:val="1"/>
      <w:marLeft w:val="0"/>
      <w:marRight w:val="0"/>
      <w:marTop w:val="0"/>
      <w:marBottom w:val="0"/>
      <w:divBdr>
        <w:top w:val="none" w:sz="0" w:space="0" w:color="auto"/>
        <w:left w:val="none" w:sz="0" w:space="0" w:color="auto"/>
        <w:bottom w:val="none" w:sz="0" w:space="0" w:color="auto"/>
        <w:right w:val="none" w:sz="0" w:space="0" w:color="auto"/>
      </w:divBdr>
    </w:div>
    <w:div w:id="3893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7E15C97B9BFDC474C5CEF26E034E52552194790B8E56B56E05F4EDE5E3CEBFBB18D22F55302Ca1hDJ" TargetMode="External"/><Relationship Id="rId18"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image" Target="media/image8.wmf"/><Relationship Id="rId7" Type="http://schemas.openxmlformats.org/officeDocument/2006/relationships/settings" Target="settings.xml"/><Relationship Id="rId12" Type="http://schemas.openxmlformats.org/officeDocument/2006/relationships/hyperlink" Target="consultantplus://offline/ref=7E15C97B9BFDC474C5CEF26E034E5255219478058857B56E05F4EDE5E3CEBFBB18D22F5533261C81a6h2J"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7E15C97B9BFDC474C5CEF26E034E5255229877068608E26C54A1E3aEh0J"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64FDC148244A3FA585F15AA2EF26CA"/>
        <w:category>
          <w:name w:val="Общие"/>
          <w:gallery w:val="placeholder"/>
        </w:category>
        <w:types>
          <w:type w:val="bbPlcHdr"/>
        </w:types>
        <w:behaviors>
          <w:behavior w:val="content"/>
        </w:behaviors>
        <w:guid w:val="{4615B523-E17B-419B-AB58-3872B5504125}"/>
      </w:docPartPr>
      <w:docPartBody>
        <w:p w:rsidR="00B07053" w:rsidRDefault="00B07053">
          <w:pPr>
            <w:pStyle w:val="5864FDC148244A3FA585F15AA2EF26CA"/>
          </w:pPr>
          <w:r w:rsidRPr="00165AE8">
            <w:rPr>
              <w:rStyle w:val="a3"/>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07053"/>
    <w:rsid w:val="00000D43"/>
    <w:rsid w:val="00011516"/>
    <w:rsid w:val="00035D2F"/>
    <w:rsid w:val="000732EB"/>
    <w:rsid w:val="000A0670"/>
    <w:rsid w:val="000C625B"/>
    <w:rsid w:val="000E37C3"/>
    <w:rsid w:val="00165D9E"/>
    <w:rsid w:val="00180C96"/>
    <w:rsid w:val="00193F5D"/>
    <w:rsid w:val="001D5509"/>
    <w:rsid w:val="001E6E88"/>
    <w:rsid w:val="00205883"/>
    <w:rsid w:val="00250AB2"/>
    <w:rsid w:val="00366D96"/>
    <w:rsid w:val="003708C5"/>
    <w:rsid w:val="003C55C9"/>
    <w:rsid w:val="004C3D1C"/>
    <w:rsid w:val="004C50BB"/>
    <w:rsid w:val="005079C4"/>
    <w:rsid w:val="0058291D"/>
    <w:rsid w:val="00610953"/>
    <w:rsid w:val="00635E05"/>
    <w:rsid w:val="0064159C"/>
    <w:rsid w:val="00643FAC"/>
    <w:rsid w:val="0064605F"/>
    <w:rsid w:val="00683A4C"/>
    <w:rsid w:val="006D1CC9"/>
    <w:rsid w:val="00750D57"/>
    <w:rsid w:val="00773A6D"/>
    <w:rsid w:val="007A024D"/>
    <w:rsid w:val="007F76FE"/>
    <w:rsid w:val="00862A6B"/>
    <w:rsid w:val="008A7BF6"/>
    <w:rsid w:val="008B2635"/>
    <w:rsid w:val="009323A2"/>
    <w:rsid w:val="00955454"/>
    <w:rsid w:val="00957687"/>
    <w:rsid w:val="00960F17"/>
    <w:rsid w:val="00971503"/>
    <w:rsid w:val="009C406C"/>
    <w:rsid w:val="009E329E"/>
    <w:rsid w:val="009F4244"/>
    <w:rsid w:val="00A010CD"/>
    <w:rsid w:val="00A20A35"/>
    <w:rsid w:val="00A658F0"/>
    <w:rsid w:val="00A70034"/>
    <w:rsid w:val="00A87EAB"/>
    <w:rsid w:val="00B07053"/>
    <w:rsid w:val="00B472DE"/>
    <w:rsid w:val="00B866C0"/>
    <w:rsid w:val="00BC2429"/>
    <w:rsid w:val="00BC797A"/>
    <w:rsid w:val="00BE63EF"/>
    <w:rsid w:val="00C008F3"/>
    <w:rsid w:val="00C10B13"/>
    <w:rsid w:val="00C10E3F"/>
    <w:rsid w:val="00C328F0"/>
    <w:rsid w:val="00C40398"/>
    <w:rsid w:val="00C51B4A"/>
    <w:rsid w:val="00C8308D"/>
    <w:rsid w:val="00CB7879"/>
    <w:rsid w:val="00DB7CC0"/>
    <w:rsid w:val="00E015D4"/>
    <w:rsid w:val="00E20909"/>
    <w:rsid w:val="00EC27A2"/>
    <w:rsid w:val="00F71493"/>
    <w:rsid w:val="00FA4B5B"/>
    <w:rsid w:val="00FC4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93F5D"/>
    <w:rPr>
      <w:color w:val="808080"/>
    </w:rPr>
  </w:style>
  <w:style w:type="paragraph" w:customStyle="1" w:styleId="5864FDC148244A3FA585F15AA2EF26CA">
    <w:name w:val="5864FDC148244A3FA585F15AA2EF26CA"/>
    <w:rsid w:val="0064159C"/>
  </w:style>
  <w:style w:type="paragraph" w:customStyle="1" w:styleId="A048D9DA84934ED0BC869F24ACF43F81">
    <w:name w:val="A048D9DA84934ED0BC869F24ACF43F81"/>
    <w:rsid w:val="0064159C"/>
  </w:style>
  <w:style w:type="paragraph" w:customStyle="1" w:styleId="C650A4CB2EE94826BB55D48E893BEC94">
    <w:name w:val="C650A4CB2EE94826BB55D48E893BEC94"/>
    <w:rsid w:val="0064159C"/>
  </w:style>
  <w:style w:type="paragraph" w:customStyle="1" w:styleId="8E501E660E6F4C0292F409FCC69CC286">
    <w:name w:val="8E501E660E6F4C0292F409FCC69CC286"/>
    <w:rsid w:val="0064159C"/>
  </w:style>
  <w:style w:type="paragraph" w:customStyle="1" w:styleId="4F51B30232034442BFB120600AC2D7BC">
    <w:name w:val="4F51B30232034442BFB120600AC2D7BC"/>
    <w:rsid w:val="0064159C"/>
  </w:style>
  <w:style w:type="paragraph" w:customStyle="1" w:styleId="721CA44AAC404AAF8770E5C67F701526">
    <w:name w:val="721CA44AAC404AAF8770E5C67F701526"/>
    <w:rsid w:val="0064159C"/>
  </w:style>
  <w:style w:type="paragraph" w:customStyle="1" w:styleId="994BE995F50A4D48B90FCAAB336DFCD4">
    <w:name w:val="994BE995F50A4D48B90FCAAB336DFCD4"/>
    <w:rsid w:val="0064159C"/>
  </w:style>
  <w:style w:type="paragraph" w:customStyle="1" w:styleId="422FBA830BE344C4B0A4C13E2A786C42">
    <w:name w:val="422FBA830BE344C4B0A4C13E2A786C42"/>
    <w:rsid w:val="0064159C"/>
  </w:style>
  <w:style w:type="paragraph" w:customStyle="1" w:styleId="9F77ADC345E44E1496B9C2A1C43522B7">
    <w:name w:val="9F77ADC345E44E1496B9C2A1C43522B7"/>
    <w:rsid w:val="0064159C"/>
  </w:style>
  <w:style w:type="paragraph" w:customStyle="1" w:styleId="242588066C0B4ECB9727ECB54F072263">
    <w:name w:val="242588066C0B4ECB9727ECB54F072263"/>
    <w:rsid w:val="0064159C"/>
  </w:style>
  <w:style w:type="paragraph" w:customStyle="1" w:styleId="3E24F209403B4DD8A1A74150ED9F0ED5">
    <w:name w:val="3E24F209403B4DD8A1A74150ED9F0ED5"/>
    <w:rsid w:val="0064159C"/>
  </w:style>
  <w:style w:type="paragraph" w:customStyle="1" w:styleId="DF481699B4924D19B58F1313320946C4">
    <w:name w:val="DF481699B4924D19B58F1313320946C4"/>
    <w:rsid w:val="0064159C"/>
  </w:style>
  <w:style w:type="paragraph" w:customStyle="1" w:styleId="572EFD012E244460AA23E974C00357F7">
    <w:name w:val="572EFD012E244460AA23E974C00357F7"/>
    <w:rsid w:val="0064159C"/>
  </w:style>
  <w:style w:type="paragraph" w:customStyle="1" w:styleId="1E4DF87615B24657893B3DDE89678274">
    <w:name w:val="1E4DF87615B24657893B3DDE89678274"/>
    <w:rsid w:val="0064159C"/>
  </w:style>
  <w:style w:type="paragraph" w:customStyle="1" w:styleId="980BC8EB784E429AA818822C9B4F0250">
    <w:name w:val="980BC8EB784E429AA818822C9B4F0250"/>
    <w:rsid w:val="0064159C"/>
  </w:style>
  <w:style w:type="paragraph" w:customStyle="1" w:styleId="48F3F48315BD47DFA16AD0B60A2F512C">
    <w:name w:val="48F3F48315BD47DFA16AD0B60A2F512C"/>
    <w:rsid w:val="0064159C"/>
  </w:style>
  <w:style w:type="paragraph" w:customStyle="1" w:styleId="260EDFAEDF664EAB9FEEA57AC7398C2D">
    <w:name w:val="260EDFAEDF664EAB9FEEA57AC7398C2D"/>
    <w:rsid w:val="0064159C"/>
  </w:style>
  <w:style w:type="paragraph" w:customStyle="1" w:styleId="802DD4658D954B3FAB7A081E23062537">
    <w:name w:val="802DD4658D954B3FAB7A081E23062537"/>
    <w:rsid w:val="0064159C"/>
  </w:style>
  <w:style w:type="paragraph" w:customStyle="1" w:styleId="250E17C1E771402DA9C328D979239587">
    <w:name w:val="250E17C1E771402DA9C328D979239587"/>
    <w:rsid w:val="0064159C"/>
  </w:style>
  <w:style w:type="paragraph" w:customStyle="1" w:styleId="20BF92D6E51046678D01D1679566DE49">
    <w:name w:val="20BF92D6E51046678D01D1679566DE49"/>
    <w:rsid w:val="0064159C"/>
  </w:style>
  <w:style w:type="paragraph" w:customStyle="1" w:styleId="C51C042CBA174C1AA800E51D94F8283F">
    <w:name w:val="C51C042CBA174C1AA800E51D94F8283F"/>
    <w:rsid w:val="0064159C"/>
  </w:style>
  <w:style w:type="paragraph" w:customStyle="1" w:styleId="BF6EC9D7BBAC4B63A33981BDF50B7F8D">
    <w:name w:val="BF6EC9D7BBAC4B63A33981BDF50B7F8D"/>
    <w:rsid w:val="0064159C"/>
  </w:style>
  <w:style w:type="paragraph" w:customStyle="1" w:styleId="191661CD64E7405BAD6CA2FF73F77620">
    <w:name w:val="191661CD64E7405BAD6CA2FF73F77620"/>
    <w:rsid w:val="0064159C"/>
  </w:style>
  <w:style w:type="paragraph" w:customStyle="1" w:styleId="077D9CE040BB41268097C2971E6ED7BD">
    <w:name w:val="077D9CE040BB41268097C2971E6ED7BD"/>
    <w:rsid w:val="0064159C"/>
  </w:style>
  <w:style w:type="paragraph" w:customStyle="1" w:styleId="6C495799E3164E9C8B8BC4EBA9F498C9">
    <w:name w:val="6C495799E3164E9C8B8BC4EBA9F498C9"/>
    <w:rsid w:val="0064159C"/>
  </w:style>
  <w:style w:type="paragraph" w:customStyle="1" w:styleId="9050E254455B4619B01FDCB2946F16A8">
    <w:name w:val="9050E254455B4619B01FDCB2946F16A8"/>
    <w:rsid w:val="0064159C"/>
  </w:style>
  <w:style w:type="paragraph" w:customStyle="1" w:styleId="623B3C550DED4C26BA05CC556447682E">
    <w:name w:val="623B3C550DED4C26BA05CC556447682E"/>
    <w:rsid w:val="0064159C"/>
  </w:style>
  <w:style w:type="paragraph" w:customStyle="1" w:styleId="4A812A0104FC41B68A429E7BD60EA9A8">
    <w:name w:val="4A812A0104FC41B68A429E7BD60EA9A8"/>
    <w:rsid w:val="0064159C"/>
  </w:style>
  <w:style w:type="paragraph" w:customStyle="1" w:styleId="9E6FDE762AAE4EEB92886A82B8D7030A">
    <w:name w:val="9E6FDE762AAE4EEB92886A82B8D7030A"/>
    <w:rsid w:val="0064159C"/>
  </w:style>
  <w:style w:type="paragraph" w:customStyle="1" w:styleId="D69F551F48DC47A195CB6D821BE3ADFE">
    <w:name w:val="D69F551F48DC47A195CB6D821BE3ADFE"/>
    <w:rsid w:val="0064159C"/>
  </w:style>
  <w:style w:type="paragraph" w:customStyle="1" w:styleId="1AE2DFB9A55D45EE89D8B2705745B118">
    <w:name w:val="1AE2DFB9A55D45EE89D8B2705745B118"/>
    <w:rsid w:val="0064159C"/>
  </w:style>
  <w:style w:type="paragraph" w:customStyle="1" w:styleId="3271A06608C94969A6D795712454302A">
    <w:name w:val="3271A06608C94969A6D795712454302A"/>
    <w:rsid w:val="0064159C"/>
  </w:style>
  <w:style w:type="paragraph" w:customStyle="1" w:styleId="CE572C866C9C4E62BB3BD91F8E779748">
    <w:name w:val="CE572C866C9C4E62BB3BD91F8E779748"/>
    <w:rsid w:val="0064159C"/>
  </w:style>
  <w:style w:type="paragraph" w:customStyle="1" w:styleId="3AE18AF51E754F14859EA2B164F5FE11">
    <w:name w:val="3AE18AF51E754F14859EA2B164F5FE11"/>
    <w:rsid w:val="0064159C"/>
  </w:style>
  <w:style w:type="paragraph" w:customStyle="1" w:styleId="1EAB6533FCC74B8CBFFD55F1E31C3CE9">
    <w:name w:val="1EAB6533FCC74B8CBFFD55F1E31C3CE9"/>
    <w:rsid w:val="0064159C"/>
  </w:style>
  <w:style w:type="paragraph" w:customStyle="1" w:styleId="6DE7633AC6744B6D81ACF5675CB1D619">
    <w:name w:val="6DE7633AC6744B6D81ACF5675CB1D619"/>
    <w:rsid w:val="0064159C"/>
  </w:style>
  <w:style w:type="paragraph" w:customStyle="1" w:styleId="551CDA64C70D4059A0520C741FCE89D6">
    <w:name w:val="551CDA64C70D4059A0520C741FCE89D6"/>
    <w:rsid w:val="0064159C"/>
  </w:style>
  <w:style w:type="paragraph" w:customStyle="1" w:styleId="C1DC26F25BB444CE887A68B6F4F08E41">
    <w:name w:val="C1DC26F25BB444CE887A68B6F4F08E41"/>
    <w:rsid w:val="0064159C"/>
  </w:style>
  <w:style w:type="paragraph" w:customStyle="1" w:styleId="25E85D96043A48539680D63DEA6EC505">
    <w:name w:val="25E85D96043A48539680D63DEA6EC505"/>
    <w:rsid w:val="0064159C"/>
  </w:style>
  <w:style w:type="paragraph" w:customStyle="1" w:styleId="AA3376B516A4462884DCE050E7B3AEF3">
    <w:name w:val="AA3376B516A4462884DCE050E7B3AEF3"/>
    <w:rsid w:val="0064159C"/>
  </w:style>
  <w:style w:type="paragraph" w:customStyle="1" w:styleId="EA463D8DEC624D7DADF80ED28D3AA290">
    <w:name w:val="EA463D8DEC624D7DADF80ED28D3AA290"/>
    <w:rsid w:val="0064159C"/>
  </w:style>
  <w:style w:type="paragraph" w:customStyle="1" w:styleId="36C4C1B38631421F8FE04C78F453307B">
    <w:name w:val="36C4C1B38631421F8FE04C78F453307B"/>
    <w:rsid w:val="0064159C"/>
  </w:style>
  <w:style w:type="paragraph" w:customStyle="1" w:styleId="B02C9DFD46BA4EAC8498EBAADE5EC6AB">
    <w:name w:val="B02C9DFD46BA4EAC8498EBAADE5EC6AB"/>
    <w:rsid w:val="0064159C"/>
  </w:style>
  <w:style w:type="paragraph" w:customStyle="1" w:styleId="A900165ECDD843D3999E772F2CC0B747">
    <w:name w:val="A900165ECDD843D3999E772F2CC0B747"/>
    <w:rsid w:val="0064159C"/>
  </w:style>
  <w:style w:type="paragraph" w:customStyle="1" w:styleId="BDA02D3291AC4299A76A53E15462AF98">
    <w:name w:val="BDA02D3291AC4299A76A53E15462AF98"/>
    <w:rsid w:val="0064159C"/>
  </w:style>
  <w:style w:type="paragraph" w:customStyle="1" w:styleId="D6AB572D7D9E40CA84AE26AF421743CE">
    <w:name w:val="D6AB572D7D9E40CA84AE26AF421743CE"/>
    <w:rsid w:val="0064159C"/>
  </w:style>
  <w:style w:type="paragraph" w:customStyle="1" w:styleId="F4DC6A07D97C47C397848730115440EA">
    <w:name w:val="F4DC6A07D97C47C397848730115440EA"/>
    <w:rsid w:val="0064159C"/>
  </w:style>
  <w:style w:type="paragraph" w:customStyle="1" w:styleId="49C42DBE06F6439EA05B9294DD88CD98">
    <w:name w:val="49C42DBE06F6439EA05B9294DD88CD98"/>
    <w:rsid w:val="0064159C"/>
  </w:style>
  <w:style w:type="paragraph" w:customStyle="1" w:styleId="9B69641852A2419C8ABEB5085807A429">
    <w:name w:val="9B69641852A2419C8ABEB5085807A429"/>
    <w:rsid w:val="0064159C"/>
  </w:style>
  <w:style w:type="paragraph" w:customStyle="1" w:styleId="0E566156D5E7440E974072CAF7AD233D">
    <w:name w:val="0E566156D5E7440E974072CAF7AD233D"/>
    <w:rsid w:val="0064159C"/>
  </w:style>
  <w:style w:type="paragraph" w:customStyle="1" w:styleId="BE4BC3FF6C2E49A9A5D8410614C24815">
    <w:name w:val="BE4BC3FF6C2E49A9A5D8410614C24815"/>
    <w:rsid w:val="0064159C"/>
  </w:style>
  <w:style w:type="paragraph" w:customStyle="1" w:styleId="9ABEDF66F7DA43C388CC429D38FB2750">
    <w:name w:val="9ABEDF66F7DA43C388CC429D38FB2750"/>
    <w:rsid w:val="0064159C"/>
  </w:style>
  <w:style w:type="paragraph" w:customStyle="1" w:styleId="ECBEFF0EAE2A4384B50CCF7B3CB431AC">
    <w:name w:val="ECBEFF0EAE2A4384B50CCF7B3CB431AC"/>
    <w:rsid w:val="0064159C"/>
  </w:style>
  <w:style w:type="paragraph" w:customStyle="1" w:styleId="8FDDFD5A04844935AD2D5E2711E760CB">
    <w:name w:val="8FDDFD5A04844935AD2D5E2711E760CB"/>
    <w:rsid w:val="0064159C"/>
  </w:style>
  <w:style w:type="paragraph" w:customStyle="1" w:styleId="6B76AD3C951B46A287FE7EBE7B49AA6B">
    <w:name w:val="6B76AD3C951B46A287FE7EBE7B49AA6B"/>
    <w:rsid w:val="0064159C"/>
  </w:style>
  <w:style w:type="paragraph" w:customStyle="1" w:styleId="FBEC04BE72D745FCAD29BD21026C05B3">
    <w:name w:val="FBEC04BE72D745FCAD29BD21026C05B3"/>
    <w:rsid w:val="0064159C"/>
  </w:style>
  <w:style w:type="paragraph" w:customStyle="1" w:styleId="6580BBA80AA14E59AB839AB139450781">
    <w:name w:val="6580BBA80AA14E59AB839AB139450781"/>
    <w:rsid w:val="0064159C"/>
  </w:style>
  <w:style w:type="paragraph" w:customStyle="1" w:styleId="C1D0EFE073AA42C3B79C386CF7145F61">
    <w:name w:val="C1D0EFE073AA42C3B79C386CF7145F61"/>
    <w:rsid w:val="0064159C"/>
  </w:style>
  <w:style w:type="paragraph" w:customStyle="1" w:styleId="806709CD8D504A878900F79B60BE3BCF">
    <w:name w:val="806709CD8D504A878900F79B60BE3BCF"/>
    <w:rsid w:val="0064159C"/>
  </w:style>
  <w:style w:type="paragraph" w:customStyle="1" w:styleId="54938A98714649CC9480EDAA77FEBCBE">
    <w:name w:val="54938A98714649CC9480EDAA77FEBCBE"/>
    <w:rsid w:val="0064159C"/>
  </w:style>
  <w:style w:type="paragraph" w:customStyle="1" w:styleId="9EF438DD21924C57A811D47A38C0B667">
    <w:name w:val="9EF438DD21924C57A811D47A38C0B667"/>
    <w:rsid w:val="0064159C"/>
  </w:style>
  <w:style w:type="paragraph" w:customStyle="1" w:styleId="48ED0FDA50284E68AD0FAC5CDE7186EC">
    <w:name w:val="48ED0FDA50284E68AD0FAC5CDE7186EC"/>
    <w:rsid w:val="0064159C"/>
  </w:style>
  <w:style w:type="paragraph" w:customStyle="1" w:styleId="DC6635537BAF44ACB5EFA77899CE3E84">
    <w:name w:val="DC6635537BAF44ACB5EFA77899CE3E84"/>
    <w:rsid w:val="0064159C"/>
  </w:style>
  <w:style w:type="paragraph" w:customStyle="1" w:styleId="0CA42A8E683D4F16A0150339E2DEC9EB">
    <w:name w:val="0CA42A8E683D4F16A0150339E2DEC9EB"/>
    <w:rsid w:val="0064159C"/>
  </w:style>
  <w:style w:type="paragraph" w:customStyle="1" w:styleId="1ACE189ACCD74E16A6CF1B6212DBCB4D">
    <w:name w:val="1ACE189ACCD74E16A6CF1B6212DBCB4D"/>
    <w:rsid w:val="0064159C"/>
  </w:style>
  <w:style w:type="paragraph" w:customStyle="1" w:styleId="D472C90DE97E4CC58EC0DC0B86D0CFA3">
    <w:name w:val="D472C90DE97E4CC58EC0DC0B86D0CFA3"/>
    <w:rsid w:val="0064159C"/>
  </w:style>
  <w:style w:type="paragraph" w:customStyle="1" w:styleId="2E0C8E7C59E04F1A97E16A165D835EF6">
    <w:name w:val="2E0C8E7C59E04F1A97E16A165D835EF6"/>
    <w:rsid w:val="0064159C"/>
  </w:style>
  <w:style w:type="paragraph" w:customStyle="1" w:styleId="459FE8626D3247008D5AC64B1AE89DB1">
    <w:name w:val="459FE8626D3247008D5AC64B1AE89DB1"/>
    <w:rsid w:val="0064159C"/>
  </w:style>
  <w:style w:type="paragraph" w:customStyle="1" w:styleId="3B1416BC95764A509D860360809B8DBD">
    <w:name w:val="3B1416BC95764A509D860360809B8DBD"/>
    <w:rsid w:val="0064159C"/>
  </w:style>
  <w:style w:type="paragraph" w:customStyle="1" w:styleId="11DBB0593AC8415BB5E774D7AD02DD9C">
    <w:name w:val="11DBB0593AC8415BB5E774D7AD02DD9C"/>
    <w:rsid w:val="0064159C"/>
  </w:style>
  <w:style w:type="paragraph" w:customStyle="1" w:styleId="FDE6F8B0C1FD40C497DAF5D8466D9A6C">
    <w:name w:val="FDE6F8B0C1FD40C497DAF5D8466D9A6C"/>
    <w:rsid w:val="0064159C"/>
  </w:style>
  <w:style w:type="paragraph" w:customStyle="1" w:styleId="DC0326AC868C40258B66C6BAC94E9FC6">
    <w:name w:val="DC0326AC868C40258B66C6BAC94E9FC6"/>
    <w:rsid w:val="0064159C"/>
  </w:style>
  <w:style w:type="paragraph" w:customStyle="1" w:styleId="3896438C4BF04991B93DD3509AB5CBB0">
    <w:name w:val="3896438C4BF04991B93DD3509AB5CBB0"/>
    <w:rsid w:val="0064159C"/>
  </w:style>
  <w:style w:type="paragraph" w:customStyle="1" w:styleId="67C44E854D8C48BAA60003A8D5593E66">
    <w:name w:val="67C44E854D8C48BAA60003A8D5593E66"/>
    <w:rsid w:val="0064159C"/>
  </w:style>
  <w:style w:type="paragraph" w:customStyle="1" w:styleId="3345F7EB6584426DB82ED2FB9BC43E91">
    <w:name w:val="3345F7EB6584426DB82ED2FB9BC43E91"/>
    <w:rsid w:val="0064159C"/>
  </w:style>
  <w:style w:type="paragraph" w:customStyle="1" w:styleId="0560DF696649404EA62D2636DB66091E">
    <w:name w:val="0560DF696649404EA62D2636DB66091E"/>
    <w:rsid w:val="0064159C"/>
  </w:style>
  <w:style w:type="paragraph" w:customStyle="1" w:styleId="F660D1DE66BC4827BF82FEE063AAE0C5">
    <w:name w:val="F660D1DE66BC4827BF82FEE063AAE0C5"/>
    <w:rsid w:val="0064159C"/>
  </w:style>
  <w:style w:type="paragraph" w:customStyle="1" w:styleId="BC7C41542FA845AF8EF396C7C3852E38">
    <w:name w:val="BC7C41542FA845AF8EF396C7C3852E38"/>
    <w:rsid w:val="0064159C"/>
  </w:style>
  <w:style w:type="paragraph" w:customStyle="1" w:styleId="2869E3932CD34A7189BFAA9E24CB56D7">
    <w:name w:val="2869E3932CD34A7189BFAA9E24CB56D7"/>
    <w:rsid w:val="0064159C"/>
  </w:style>
  <w:style w:type="paragraph" w:customStyle="1" w:styleId="3B5C084D2CEC48D683625527CA685F91">
    <w:name w:val="3B5C084D2CEC48D683625527CA685F91"/>
    <w:rsid w:val="0064159C"/>
  </w:style>
  <w:style w:type="paragraph" w:customStyle="1" w:styleId="90C5B1488FD64EE5AF047E86534323EB">
    <w:name w:val="90C5B1488FD64EE5AF047E86534323EB"/>
    <w:rsid w:val="0064159C"/>
  </w:style>
  <w:style w:type="paragraph" w:customStyle="1" w:styleId="C91346C9138A48F5BAA3D19609D52D56">
    <w:name w:val="C91346C9138A48F5BAA3D19609D52D56"/>
    <w:rsid w:val="0064159C"/>
  </w:style>
  <w:style w:type="paragraph" w:customStyle="1" w:styleId="53E3A67A477141B9830D6DA4BA2B69BF">
    <w:name w:val="53E3A67A477141B9830D6DA4BA2B69BF"/>
    <w:rsid w:val="0064159C"/>
  </w:style>
  <w:style w:type="paragraph" w:customStyle="1" w:styleId="96E73B75E1854C36A9E922E79BC09CFF">
    <w:name w:val="96E73B75E1854C36A9E922E79BC09CFF"/>
    <w:rsid w:val="0064159C"/>
  </w:style>
  <w:style w:type="paragraph" w:customStyle="1" w:styleId="DBADF2AB70374DE382259A54A091FE82">
    <w:name w:val="DBADF2AB70374DE382259A54A091FE82"/>
    <w:rsid w:val="0064159C"/>
  </w:style>
  <w:style w:type="paragraph" w:customStyle="1" w:styleId="8FDCE7BD3E2E4E78A8206237B842A516">
    <w:name w:val="8FDCE7BD3E2E4E78A8206237B842A516"/>
    <w:rsid w:val="0064159C"/>
  </w:style>
  <w:style w:type="paragraph" w:customStyle="1" w:styleId="337648BE5A3740409405527952D71C0B">
    <w:name w:val="337648BE5A3740409405527952D71C0B"/>
    <w:rsid w:val="0064159C"/>
  </w:style>
  <w:style w:type="paragraph" w:customStyle="1" w:styleId="A56C5E6136C14E06B8C1F2E0B1A7A757">
    <w:name w:val="A56C5E6136C14E06B8C1F2E0B1A7A757"/>
    <w:rsid w:val="0064159C"/>
  </w:style>
  <w:style w:type="paragraph" w:customStyle="1" w:styleId="37C38527E049453881A83C5A14E59748">
    <w:name w:val="37C38527E049453881A83C5A14E59748"/>
    <w:rsid w:val="0064159C"/>
  </w:style>
  <w:style w:type="paragraph" w:customStyle="1" w:styleId="D824C426894646A8BD0B5F2C06CAAAB0">
    <w:name w:val="D824C426894646A8BD0B5F2C06CAAAB0"/>
    <w:rsid w:val="0064159C"/>
  </w:style>
  <w:style w:type="paragraph" w:customStyle="1" w:styleId="60DB1E5F5DAB4E009D1C14453263C67D">
    <w:name w:val="60DB1E5F5DAB4E009D1C14453263C67D"/>
    <w:rsid w:val="0064159C"/>
  </w:style>
  <w:style w:type="paragraph" w:customStyle="1" w:styleId="224628D17A064CBBBC0E204E1610204B">
    <w:name w:val="224628D17A064CBBBC0E204E1610204B"/>
    <w:rsid w:val="0064159C"/>
  </w:style>
  <w:style w:type="paragraph" w:customStyle="1" w:styleId="903AA6E991E74873AC1D24295C235B78">
    <w:name w:val="903AA6E991E74873AC1D24295C235B78"/>
    <w:rsid w:val="0064159C"/>
  </w:style>
  <w:style w:type="paragraph" w:customStyle="1" w:styleId="778F3BD051CE4927A34777980C26B46D">
    <w:name w:val="778F3BD051CE4927A34777980C26B46D"/>
    <w:rsid w:val="0064159C"/>
  </w:style>
  <w:style w:type="paragraph" w:customStyle="1" w:styleId="C3C69C2B35494C388670C5E6681E7AFA">
    <w:name w:val="C3C69C2B35494C388670C5E6681E7AFA"/>
    <w:rsid w:val="0064159C"/>
  </w:style>
  <w:style w:type="paragraph" w:customStyle="1" w:styleId="61A223F9918A4219B3070174806EE9FD">
    <w:name w:val="61A223F9918A4219B3070174806EE9FD"/>
    <w:rsid w:val="0064159C"/>
  </w:style>
  <w:style w:type="paragraph" w:customStyle="1" w:styleId="87577C0B61584E0D9D90E18E0AFEC33A">
    <w:name w:val="87577C0B61584E0D9D90E18E0AFEC33A"/>
    <w:rsid w:val="0064159C"/>
  </w:style>
  <w:style w:type="paragraph" w:customStyle="1" w:styleId="46E7C15623FD41C28B363A97CFD2B394">
    <w:name w:val="46E7C15623FD41C28B363A97CFD2B394"/>
    <w:rsid w:val="0064159C"/>
  </w:style>
  <w:style w:type="paragraph" w:customStyle="1" w:styleId="37B86EF41A5241F597780F5FAFA1FC96">
    <w:name w:val="37B86EF41A5241F597780F5FAFA1FC96"/>
    <w:rsid w:val="0064159C"/>
  </w:style>
  <w:style w:type="paragraph" w:customStyle="1" w:styleId="AB33FF80D9FE46A2829615C73BD6C431">
    <w:name w:val="AB33FF80D9FE46A2829615C73BD6C431"/>
    <w:rsid w:val="0064159C"/>
  </w:style>
  <w:style w:type="paragraph" w:customStyle="1" w:styleId="89153441814A46D3BDBC491A97775C8E">
    <w:name w:val="89153441814A46D3BDBC491A97775C8E"/>
    <w:rsid w:val="0064159C"/>
  </w:style>
  <w:style w:type="paragraph" w:customStyle="1" w:styleId="CB49387DEA374CD8A1C5037C9DC049D0">
    <w:name w:val="CB49387DEA374CD8A1C5037C9DC049D0"/>
    <w:rsid w:val="0064159C"/>
  </w:style>
  <w:style w:type="paragraph" w:customStyle="1" w:styleId="AC0E434478204655B267AD2B8E05A395">
    <w:name w:val="AC0E434478204655B267AD2B8E05A395"/>
    <w:rsid w:val="0064159C"/>
  </w:style>
  <w:style w:type="paragraph" w:customStyle="1" w:styleId="8C492040BEF34C7A937918EB2DFD97DA">
    <w:name w:val="8C492040BEF34C7A937918EB2DFD97DA"/>
    <w:rsid w:val="0064159C"/>
  </w:style>
  <w:style w:type="paragraph" w:customStyle="1" w:styleId="868724F89C3E43F2901D38847BC9BE5A">
    <w:name w:val="868724F89C3E43F2901D38847BC9BE5A"/>
    <w:rsid w:val="0064159C"/>
  </w:style>
  <w:style w:type="paragraph" w:customStyle="1" w:styleId="78024AAE159D4EFCAC1D8CA07208030C">
    <w:name w:val="78024AAE159D4EFCAC1D8CA07208030C"/>
    <w:rsid w:val="0064159C"/>
  </w:style>
  <w:style w:type="paragraph" w:customStyle="1" w:styleId="478D289D8308472FA9FE19A27A880DBF">
    <w:name w:val="478D289D8308472FA9FE19A27A880DBF"/>
    <w:rsid w:val="0064159C"/>
  </w:style>
  <w:style w:type="paragraph" w:customStyle="1" w:styleId="F45BEFDE4B7D4955BBDC260BA4A1F998">
    <w:name w:val="F45BEFDE4B7D4955BBDC260BA4A1F998"/>
    <w:rsid w:val="0064159C"/>
  </w:style>
  <w:style w:type="paragraph" w:customStyle="1" w:styleId="C0B998B8FC2745DF8C64E128BC4F3695">
    <w:name w:val="C0B998B8FC2745DF8C64E128BC4F3695"/>
    <w:rsid w:val="0064159C"/>
  </w:style>
  <w:style w:type="paragraph" w:customStyle="1" w:styleId="EB6E2EA496AA472C97C2264DC72A4DE8">
    <w:name w:val="EB6E2EA496AA472C97C2264DC72A4DE8"/>
    <w:rsid w:val="0064159C"/>
  </w:style>
  <w:style w:type="paragraph" w:customStyle="1" w:styleId="A17F1668F2294BA2A926EBF02FAF8904">
    <w:name w:val="A17F1668F2294BA2A926EBF02FAF8904"/>
    <w:rsid w:val="0064159C"/>
  </w:style>
  <w:style w:type="paragraph" w:customStyle="1" w:styleId="971AD155D48449D3A8D960222A522779">
    <w:name w:val="971AD155D48449D3A8D960222A522779"/>
    <w:rsid w:val="0064159C"/>
  </w:style>
  <w:style w:type="paragraph" w:customStyle="1" w:styleId="86444BCB0A7D444A82D5F484F8E39D76">
    <w:name w:val="86444BCB0A7D444A82D5F484F8E39D76"/>
    <w:rsid w:val="0064159C"/>
  </w:style>
  <w:style w:type="paragraph" w:customStyle="1" w:styleId="AEC7C9EF7D0C4048AD9C259129A3B6AB">
    <w:name w:val="AEC7C9EF7D0C4048AD9C259129A3B6AB"/>
    <w:rsid w:val="0064159C"/>
  </w:style>
  <w:style w:type="paragraph" w:customStyle="1" w:styleId="33232108D1D04BBE87E0D16AB0936AD1">
    <w:name w:val="33232108D1D04BBE87E0D16AB0936AD1"/>
    <w:rsid w:val="0064159C"/>
  </w:style>
  <w:style w:type="paragraph" w:customStyle="1" w:styleId="F00F8B630D8C4031B8A250978C0236A6">
    <w:name w:val="F00F8B630D8C4031B8A250978C0236A6"/>
    <w:rsid w:val="0064159C"/>
  </w:style>
  <w:style w:type="paragraph" w:customStyle="1" w:styleId="ED83A2448B00402F8F8CC22B2D9D691E">
    <w:name w:val="ED83A2448B00402F8F8CC22B2D9D691E"/>
    <w:rsid w:val="0064159C"/>
  </w:style>
  <w:style w:type="paragraph" w:customStyle="1" w:styleId="911C6A755DF2400E85745F3026D3F071">
    <w:name w:val="911C6A755DF2400E85745F3026D3F071"/>
    <w:rsid w:val="0064159C"/>
  </w:style>
  <w:style w:type="paragraph" w:customStyle="1" w:styleId="622AEB1E556242F8BCD600DF75B0E541">
    <w:name w:val="622AEB1E556242F8BCD600DF75B0E541"/>
    <w:rsid w:val="0064159C"/>
  </w:style>
  <w:style w:type="paragraph" w:customStyle="1" w:styleId="89D325426F3441A1B346F738DB9D4588">
    <w:name w:val="89D325426F3441A1B346F738DB9D4588"/>
    <w:rsid w:val="0064159C"/>
  </w:style>
  <w:style w:type="paragraph" w:customStyle="1" w:styleId="F8F0A6DD742142C99877DB187065E3A6">
    <w:name w:val="F8F0A6DD742142C99877DB187065E3A6"/>
    <w:rsid w:val="0064159C"/>
  </w:style>
  <w:style w:type="paragraph" w:customStyle="1" w:styleId="FF4257280F29495E95348A3828E40AAC">
    <w:name w:val="FF4257280F29495E95348A3828E40AAC"/>
    <w:rsid w:val="0064159C"/>
  </w:style>
  <w:style w:type="paragraph" w:customStyle="1" w:styleId="55015945C1E94EB6A07A11FAD87476E0">
    <w:name w:val="55015945C1E94EB6A07A11FAD87476E0"/>
    <w:rsid w:val="0064159C"/>
  </w:style>
  <w:style w:type="paragraph" w:customStyle="1" w:styleId="E5246002E34441E7A356FB538BBC777E">
    <w:name w:val="E5246002E34441E7A356FB538BBC777E"/>
    <w:rsid w:val="0064159C"/>
  </w:style>
  <w:style w:type="paragraph" w:customStyle="1" w:styleId="F6093E78C72E4B40BAAD9BB71E568362">
    <w:name w:val="F6093E78C72E4B40BAAD9BB71E568362"/>
    <w:rsid w:val="0064159C"/>
  </w:style>
  <w:style w:type="paragraph" w:customStyle="1" w:styleId="DED27DFD8F964F37B35E398970862B08">
    <w:name w:val="DED27DFD8F964F37B35E398970862B08"/>
    <w:rsid w:val="0064159C"/>
  </w:style>
  <w:style w:type="paragraph" w:customStyle="1" w:styleId="E728E542350248E1AB828A1E01125C1D">
    <w:name w:val="E728E542350248E1AB828A1E01125C1D"/>
    <w:rsid w:val="0064159C"/>
  </w:style>
  <w:style w:type="paragraph" w:customStyle="1" w:styleId="E1C7F602D9D747A3B4D0FA1A6C59FCEB">
    <w:name w:val="E1C7F602D9D747A3B4D0FA1A6C59FCEB"/>
    <w:rsid w:val="0064159C"/>
  </w:style>
  <w:style w:type="paragraph" w:customStyle="1" w:styleId="DF53EE467D834118B8A0D505AE230A2F">
    <w:name w:val="DF53EE467D834118B8A0D505AE230A2F"/>
    <w:rsid w:val="0064159C"/>
  </w:style>
  <w:style w:type="paragraph" w:customStyle="1" w:styleId="6114E3130EC54D67A42ACEA5692BBCD0">
    <w:name w:val="6114E3130EC54D67A42ACEA5692BBCD0"/>
    <w:rsid w:val="0064159C"/>
  </w:style>
  <w:style w:type="paragraph" w:customStyle="1" w:styleId="735E8DEED1C94540BFF604E169D3AC14">
    <w:name w:val="735E8DEED1C94540BFF604E169D3AC14"/>
    <w:rsid w:val="0064159C"/>
  </w:style>
  <w:style w:type="paragraph" w:customStyle="1" w:styleId="9624ECABAECA4DACABA9EF6F1654F548">
    <w:name w:val="9624ECABAECA4DACABA9EF6F1654F548"/>
    <w:rsid w:val="0064159C"/>
  </w:style>
  <w:style w:type="paragraph" w:customStyle="1" w:styleId="751A12225C1C4DF7944DB5B22EBEE1DB">
    <w:name w:val="751A12225C1C4DF7944DB5B22EBEE1DB"/>
    <w:rsid w:val="0064159C"/>
  </w:style>
  <w:style w:type="paragraph" w:customStyle="1" w:styleId="D71CF1085B6C45FC983A3FF411CA2EEF">
    <w:name w:val="D71CF1085B6C45FC983A3FF411CA2EEF"/>
    <w:rsid w:val="0064159C"/>
  </w:style>
  <w:style w:type="paragraph" w:customStyle="1" w:styleId="35816E59A04741BD9FC0A7EEB795B482">
    <w:name w:val="35816E59A04741BD9FC0A7EEB795B482"/>
    <w:rsid w:val="0064159C"/>
  </w:style>
  <w:style w:type="paragraph" w:customStyle="1" w:styleId="ACDE7746CEC84303A2E067B013B2A09D">
    <w:name w:val="ACDE7746CEC84303A2E067B013B2A09D"/>
    <w:rsid w:val="0064159C"/>
  </w:style>
  <w:style w:type="paragraph" w:customStyle="1" w:styleId="9CACC600B92E497A828A98F5E0E7E8C7">
    <w:name w:val="9CACC600B92E497A828A98F5E0E7E8C7"/>
    <w:rsid w:val="0064159C"/>
  </w:style>
  <w:style w:type="paragraph" w:customStyle="1" w:styleId="D2FAED6858FC41A3A69AADA9497A8291">
    <w:name w:val="D2FAED6858FC41A3A69AADA9497A8291"/>
    <w:rsid w:val="0064159C"/>
  </w:style>
  <w:style w:type="paragraph" w:customStyle="1" w:styleId="B6FE14A5874B49D6BE09E5E165AD20E9">
    <w:name w:val="B6FE14A5874B49D6BE09E5E165AD20E9"/>
    <w:rsid w:val="0064159C"/>
  </w:style>
  <w:style w:type="paragraph" w:customStyle="1" w:styleId="A7CB1AF57B3E4739A71DD857057F9F69">
    <w:name w:val="A7CB1AF57B3E4739A71DD857057F9F69"/>
    <w:rsid w:val="0064159C"/>
  </w:style>
  <w:style w:type="paragraph" w:customStyle="1" w:styleId="85545791E22F42D8BC6A4E9AA34A68DA">
    <w:name w:val="85545791E22F42D8BC6A4E9AA34A68DA"/>
    <w:rsid w:val="0064159C"/>
  </w:style>
  <w:style w:type="paragraph" w:customStyle="1" w:styleId="25E583EDCD6345B7B1C520E0A50C0197">
    <w:name w:val="25E583EDCD6345B7B1C520E0A50C0197"/>
    <w:rsid w:val="0064159C"/>
  </w:style>
  <w:style w:type="paragraph" w:customStyle="1" w:styleId="066DAD8CC55846E8AD2992576C2E50FA">
    <w:name w:val="066DAD8CC55846E8AD2992576C2E50FA"/>
    <w:rsid w:val="0064159C"/>
  </w:style>
  <w:style w:type="paragraph" w:customStyle="1" w:styleId="2FDE3E6A817E42CE92D72C952218A7B1">
    <w:name w:val="2FDE3E6A817E42CE92D72C952218A7B1"/>
    <w:rsid w:val="0064159C"/>
  </w:style>
  <w:style w:type="paragraph" w:customStyle="1" w:styleId="34FEED9CB184450594B3A19534530280">
    <w:name w:val="34FEED9CB184450594B3A19534530280"/>
    <w:rsid w:val="0064159C"/>
  </w:style>
  <w:style w:type="paragraph" w:customStyle="1" w:styleId="8876DD0CE7954CB4A948D6B55F42A549">
    <w:name w:val="8876DD0CE7954CB4A948D6B55F42A549"/>
    <w:rsid w:val="0064159C"/>
  </w:style>
  <w:style w:type="paragraph" w:customStyle="1" w:styleId="48D32A1D3A434B3A8C164139B79B0B5F">
    <w:name w:val="48D32A1D3A434B3A8C164139B79B0B5F"/>
    <w:rsid w:val="0064159C"/>
  </w:style>
  <w:style w:type="paragraph" w:customStyle="1" w:styleId="92FE63ADB54543ED99FCDB897EE2C124">
    <w:name w:val="92FE63ADB54543ED99FCDB897EE2C124"/>
    <w:rsid w:val="0064159C"/>
  </w:style>
  <w:style w:type="paragraph" w:customStyle="1" w:styleId="C5C3EFA716F64CDA90606FB2BD8A64E0">
    <w:name w:val="C5C3EFA716F64CDA90606FB2BD8A64E0"/>
    <w:rsid w:val="0064159C"/>
  </w:style>
  <w:style w:type="paragraph" w:customStyle="1" w:styleId="EFF044FF922E497D98C74F193E313922">
    <w:name w:val="EFF044FF922E497D98C74F193E313922"/>
    <w:rsid w:val="0064159C"/>
  </w:style>
  <w:style w:type="paragraph" w:customStyle="1" w:styleId="42B3D471A9954651A08A72DBE44CC4B7">
    <w:name w:val="42B3D471A9954651A08A72DBE44CC4B7"/>
    <w:rsid w:val="0064159C"/>
  </w:style>
  <w:style w:type="paragraph" w:customStyle="1" w:styleId="22DDB0A024EF4E958EA85BDDF020A2B6">
    <w:name w:val="22DDB0A024EF4E958EA85BDDF020A2B6"/>
    <w:rsid w:val="0064159C"/>
  </w:style>
  <w:style w:type="paragraph" w:customStyle="1" w:styleId="3CAB9BB66E04473291DF4F621AC3C902">
    <w:name w:val="3CAB9BB66E04473291DF4F621AC3C902"/>
    <w:rsid w:val="0064159C"/>
  </w:style>
  <w:style w:type="paragraph" w:customStyle="1" w:styleId="BB1BEB61489A43CA8C7605BB8E934735">
    <w:name w:val="BB1BEB61489A43CA8C7605BB8E934735"/>
    <w:rsid w:val="0064159C"/>
  </w:style>
  <w:style w:type="paragraph" w:customStyle="1" w:styleId="C5376D397D2C475B93DA3BBB0602686E">
    <w:name w:val="C5376D397D2C475B93DA3BBB0602686E"/>
    <w:rsid w:val="0064159C"/>
  </w:style>
  <w:style w:type="paragraph" w:customStyle="1" w:styleId="93DD61BD280F4FCB9C8ADA93AACCED9E">
    <w:name w:val="93DD61BD280F4FCB9C8ADA93AACCED9E"/>
    <w:rsid w:val="0064159C"/>
  </w:style>
  <w:style w:type="paragraph" w:customStyle="1" w:styleId="25C98E3BA4ED4F0ABC60F69DC9CDDA6B">
    <w:name w:val="25C98E3BA4ED4F0ABC60F69DC9CDDA6B"/>
    <w:rsid w:val="0064159C"/>
  </w:style>
  <w:style w:type="paragraph" w:customStyle="1" w:styleId="6A3054298F254BC8B2385F446EE88CFF">
    <w:name w:val="6A3054298F254BC8B2385F446EE88CFF"/>
    <w:rsid w:val="0064159C"/>
  </w:style>
  <w:style w:type="paragraph" w:customStyle="1" w:styleId="ED0831D5830D433FBDF6E02795CCAFFA">
    <w:name w:val="ED0831D5830D433FBDF6E02795CCAFFA"/>
    <w:rsid w:val="0064159C"/>
  </w:style>
  <w:style w:type="paragraph" w:customStyle="1" w:styleId="DA80878CB87742E68F990A512C11A2B6">
    <w:name w:val="DA80878CB87742E68F990A512C11A2B6"/>
    <w:rsid w:val="0064159C"/>
  </w:style>
  <w:style w:type="paragraph" w:customStyle="1" w:styleId="16FEB662A6284EA795DA309E00C8CD0C">
    <w:name w:val="16FEB662A6284EA795DA309E00C8CD0C"/>
    <w:rsid w:val="0064159C"/>
  </w:style>
  <w:style w:type="paragraph" w:customStyle="1" w:styleId="9F6D7042F2A246A0ACDCAE8E7A8C0E6A">
    <w:name w:val="9F6D7042F2A246A0ACDCAE8E7A8C0E6A"/>
    <w:rsid w:val="0064159C"/>
  </w:style>
  <w:style w:type="paragraph" w:customStyle="1" w:styleId="EA4B01816F1D47069BA5235E2EBFB17C">
    <w:name w:val="EA4B01816F1D47069BA5235E2EBFB17C"/>
    <w:rsid w:val="0064159C"/>
  </w:style>
  <w:style w:type="paragraph" w:customStyle="1" w:styleId="394AE378F58F468DB0E2108509E86103">
    <w:name w:val="394AE378F58F468DB0E2108509E86103"/>
    <w:rsid w:val="0064159C"/>
  </w:style>
  <w:style w:type="paragraph" w:customStyle="1" w:styleId="79E2D7FC594441FB8C4EBA97DDE8C5D4">
    <w:name w:val="79E2D7FC594441FB8C4EBA97DDE8C5D4"/>
    <w:rsid w:val="0064159C"/>
  </w:style>
  <w:style w:type="paragraph" w:customStyle="1" w:styleId="A852708C812E4A558C5F005EA93AD59A">
    <w:name w:val="A852708C812E4A558C5F005EA93AD59A"/>
    <w:rsid w:val="0064159C"/>
  </w:style>
  <w:style w:type="paragraph" w:customStyle="1" w:styleId="43A59DC771054F0BA508AC5C8134D78F">
    <w:name w:val="43A59DC771054F0BA508AC5C8134D78F"/>
    <w:rsid w:val="0064159C"/>
  </w:style>
  <w:style w:type="paragraph" w:customStyle="1" w:styleId="D9269E1B50DB43D0A7DF3FCDB5DBF49C">
    <w:name w:val="D9269E1B50DB43D0A7DF3FCDB5DBF49C"/>
    <w:rsid w:val="0064159C"/>
  </w:style>
  <w:style w:type="paragraph" w:customStyle="1" w:styleId="5DFBC7A36AE84B6AB0244284C2F76C8C">
    <w:name w:val="5DFBC7A36AE84B6AB0244284C2F76C8C"/>
    <w:rsid w:val="0064159C"/>
  </w:style>
  <w:style w:type="paragraph" w:customStyle="1" w:styleId="AFF20FED16024AC59FCF9EE71A96139C">
    <w:name w:val="AFF20FED16024AC59FCF9EE71A96139C"/>
    <w:rsid w:val="0064159C"/>
  </w:style>
  <w:style w:type="paragraph" w:customStyle="1" w:styleId="885131C7C48A441FA175C41E3E3D3110">
    <w:name w:val="885131C7C48A441FA175C41E3E3D3110"/>
    <w:rsid w:val="0064159C"/>
  </w:style>
  <w:style w:type="paragraph" w:customStyle="1" w:styleId="D93AB2A76D174A3FA4FBB30E6595217E">
    <w:name w:val="D93AB2A76D174A3FA4FBB30E6595217E"/>
    <w:rsid w:val="0064159C"/>
  </w:style>
  <w:style w:type="paragraph" w:customStyle="1" w:styleId="E5C17AEA9E9B4C5390631751B1B37502">
    <w:name w:val="E5C17AEA9E9B4C5390631751B1B37502"/>
    <w:rsid w:val="0064159C"/>
  </w:style>
  <w:style w:type="paragraph" w:customStyle="1" w:styleId="7CC67E2CC0DF45DB88BC83B09C3E5DBA">
    <w:name w:val="7CC67E2CC0DF45DB88BC83B09C3E5DBA"/>
    <w:rsid w:val="0064159C"/>
  </w:style>
  <w:style w:type="paragraph" w:customStyle="1" w:styleId="18C413BC12C04BBEA1FF833530B91E8C">
    <w:name w:val="18C413BC12C04BBEA1FF833530B91E8C"/>
    <w:rsid w:val="0064159C"/>
  </w:style>
  <w:style w:type="paragraph" w:customStyle="1" w:styleId="C3B0570794354D68930A37C3231B771E">
    <w:name w:val="C3B0570794354D68930A37C3231B771E"/>
    <w:rsid w:val="0064159C"/>
  </w:style>
  <w:style w:type="paragraph" w:customStyle="1" w:styleId="5D45A228F720412FBBFC83862E14E132">
    <w:name w:val="5D45A228F720412FBBFC83862E14E132"/>
    <w:rsid w:val="0064159C"/>
  </w:style>
  <w:style w:type="paragraph" w:customStyle="1" w:styleId="B0D5B74C26B544F4B9EA06AA9EF581AA">
    <w:name w:val="B0D5B74C26B544F4B9EA06AA9EF581AA"/>
    <w:rsid w:val="0064159C"/>
  </w:style>
  <w:style w:type="paragraph" w:customStyle="1" w:styleId="0B06E213A04743069B9268044800B4A5">
    <w:name w:val="0B06E213A04743069B9268044800B4A5"/>
    <w:rsid w:val="0064159C"/>
  </w:style>
  <w:style w:type="paragraph" w:customStyle="1" w:styleId="8538A691A19940C680BEC02AD491B60F">
    <w:name w:val="8538A691A19940C680BEC02AD491B60F"/>
    <w:rsid w:val="0064159C"/>
  </w:style>
  <w:style w:type="paragraph" w:customStyle="1" w:styleId="61EAC2ECDA5D4E1FB34CDD0290634AD3">
    <w:name w:val="61EAC2ECDA5D4E1FB34CDD0290634AD3"/>
    <w:rsid w:val="0064159C"/>
  </w:style>
  <w:style w:type="paragraph" w:customStyle="1" w:styleId="1DC3F90BB5474460A4B02CC947219BBF">
    <w:name w:val="1DC3F90BB5474460A4B02CC947219BBF"/>
    <w:rsid w:val="0064159C"/>
  </w:style>
  <w:style w:type="paragraph" w:customStyle="1" w:styleId="36EDF780D5664DCAB2D858ECE0BB6FBD">
    <w:name w:val="36EDF780D5664DCAB2D858ECE0BB6FBD"/>
    <w:rsid w:val="0064159C"/>
  </w:style>
  <w:style w:type="paragraph" w:customStyle="1" w:styleId="5371286F553244548D71B51773EB1E91">
    <w:name w:val="5371286F553244548D71B51773EB1E91"/>
    <w:rsid w:val="0064159C"/>
  </w:style>
  <w:style w:type="paragraph" w:customStyle="1" w:styleId="4966C5DC081244B598277FCBE9273750">
    <w:name w:val="4966C5DC081244B598277FCBE9273750"/>
    <w:rsid w:val="0064159C"/>
  </w:style>
  <w:style w:type="paragraph" w:customStyle="1" w:styleId="81F8C8FF9DA244008AD27982E439D154">
    <w:name w:val="81F8C8FF9DA244008AD27982E439D154"/>
    <w:rsid w:val="00B07053"/>
  </w:style>
  <w:style w:type="paragraph" w:customStyle="1" w:styleId="FE61EF6641554923A34AE0CA9D360104">
    <w:name w:val="FE61EF6641554923A34AE0CA9D360104"/>
    <w:rsid w:val="00B07053"/>
  </w:style>
  <w:style w:type="paragraph" w:customStyle="1" w:styleId="3859F9C5FA554BA997FFF087A1348CD2">
    <w:name w:val="3859F9C5FA554BA997FFF087A1348CD2"/>
    <w:rsid w:val="00B07053"/>
  </w:style>
  <w:style w:type="paragraph" w:customStyle="1" w:styleId="DFD5752A8A5143338AB2FB9E35CDB39E">
    <w:name w:val="DFD5752A8A5143338AB2FB9E35CDB39E"/>
    <w:rsid w:val="00B07053"/>
  </w:style>
  <w:style w:type="paragraph" w:customStyle="1" w:styleId="A37D08BFD65F48A5BCF97AFA7B61241D">
    <w:name w:val="A37D08BFD65F48A5BCF97AFA7B61241D"/>
    <w:rsid w:val="00B07053"/>
  </w:style>
  <w:style w:type="paragraph" w:customStyle="1" w:styleId="59B6C3EE6A854B1BA582F5996A23C330">
    <w:name w:val="59B6C3EE6A854B1BA582F5996A23C330"/>
    <w:rsid w:val="00B07053"/>
  </w:style>
  <w:style w:type="paragraph" w:customStyle="1" w:styleId="B7305CFA7C60438FA2D8E57D17F9640D">
    <w:name w:val="B7305CFA7C60438FA2D8E57D17F9640D"/>
    <w:rsid w:val="00B07053"/>
  </w:style>
  <w:style w:type="paragraph" w:customStyle="1" w:styleId="095FA334DB8040A9A05429AAB5474BCA">
    <w:name w:val="095FA334DB8040A9A05429AAB5474BCA"/>
    <w:rsid w:val="00A658F0"/>
  </w:style>
  <w:style w:type="paragraph" w:customStyle="1" w:styleId="E35EB5CEEB4B475E87B46CF6B3EC6081">
    <w:name w:val="E35EB5CEEB4B475E87B46CF6B3EC6081"/>
    <w:rsid w:val="00250AB2"/>
  </w:style>
  <w:style w:type="paragraph" w:customStyle="1" w:styleId="91A6C94DADEE4A53AB6994684E63CB1F">
    <w:name w:val="91A6C94DADEE4A53AB6994684E63CB1F"/>
    <w:rsid w:val="00250AB2"/>
  </w:style>
  <w:style w:type="paragraph" w:customStyle="1" w:styleId="60CE1B3203494DADAEF992190FEFDC5D">
    <w:name w:val="60CE1B3203494DADAEF992190FEFDC5D"/>
    <w:rsid w:val="00250AB2"/>
  </w:style>
  <w:style w:type="paragraph" w:customStyle="1" w:styleId="3755B1FFDFDE4256BCA2FCC9B7185499">
    <w:name w:val="3755B1FFDFDE4256BCA2FCC9B7185499"/>
    <w:rsid w:val="00250AB2"/>
  </w:style>
  <w:style w:type="paragraph" w:customStyle="1" w:styleId="83EF4F34DB6940FB8544799B32A6A997">
    <w:name w:val="83EF4F34DB6940FB8544799B32A6A997"/>
    <w:rsid w:val="00250AB2"/>
  </w:style>
  <w:style w:type="paragraph" w:customStyle="1" w:styleId="782B931360D14E2D99878072F5E4BD7D">
    <w:name w:val="782B931360D14E2D99878072F5E4BD7D"/>
    <w:rsid w:val="00250AB2"/>
  </w:style>
  <w:style w:type="paragraph" w:customStyle="1" w:styleId="B6EE66B04C1A4E80838942ED400298BB">
    <w:name w:val="B6EE66B04C1A4E80838942ED400298BB"/>
    <w:rsid w:val="00250AB2"/>
  </w:style>
  <w:style w:type="paragraph" w:customStyle="1" w:styleId="EF6238086275473BB6A212F6C30AB1FD">
    <w:name w:val="EF6238086275473BB6A212F6C30AB1FD"/>
    <w:rsid w:val="00250AB2"/>
  </w:style>
  <w:style w:type="paragraph" w:customStyle="1" w:styleId="9B54C959B84B45AFA3D15537C87A4DFC">
    <w:name w:val="9B54C959B84B45AFA3D15537C87A4DFC"/>
    <w:rsid w:val="00250AB2"/>
  </w:style>
  <w:style w:type="paragraph" w:customStyle="1" w:styleId="366E9724CC904FF1ACFE2B83BF9CA700">
    <w:name w:val="366E9724CC904FF1ACFE2B83BF9CA700"/>
    <w:rsid w:val="00250AB2"/>
  </w:style>
  <w:style w:type="paragraph" w:customStyle="1" w:styleId="BBDC06FAC67E415491928CFCDB478D31">
    <w:name w:val="BBDC06FAC67E415491928CFCDB478D31"/>
    <w:rsid w:val="00250AB2"/>
  </w:style>
  <w:style w:type="paragraph" w:customStyle="1" w:styleId="7401FB4D21794D75BF660171DA855036">
    <w:name w:val="7401FB4D21794D75BF660171DA855036"/>
    <w:rsid w:val="00250AB2"/>
  </w:style>
  <w:style w:type="paragraph" w:customStyle="1" w:styleId="00BB611AFCAC4965BD1DD14F267BEA22">
    <w:name w:val="00BB611AFCAC4965BD1DD14F267BEA22"/>
    <w:rsid w:val="00250AB2"/>
  </w:style>
  <w:style w:type="paragraph" w:customStyle="1" w:styleId="3E4DB6A9DC634F93A54449E1D704FD38">
    <w:name w:val="3E4DB6A9DC634F93A54449E1D704FD38"/>
    <w:rsid w:val="00250AB2"/>
  </w:style>
  <w:style w:type="paragraph" w:customStyle="1" w:styleId="25385B92001B46278E04E0D446D815E4">
    <w:name w:val="25385B92001B46278E04E0D446D815E4"/>
    <w:rsid w:val="00250AB2"/>
  </w:style>
  <w:style w:type="paragraph" w:customStyle="1" w:styleId="2BCD3A5D34F5495689988911B7B3566C">
    <w:name w:val="2BCD3A5D34F5495689988911B7B3566C"/>
    <w:rsid w:val="00250AB2"/>
  </w:style>
  <w:style w:type="paragraph" w:customStyle="1" w:styleId="C547DE6697F046C7AF7904C58B9EB09E">
    <w:name w:val="C547DE6697F046C7AF7904C58B9EB09E"/>
    <w:rsid w:val="00250AB2"/>
  </w:style>
  <w:style w:type="paragraph" w:customStyle="1" w:styleId="C6617C3DFFB74F62BF8A04BB5ADD3092">
    <w:name w:val="C6617C3DFFB74F62BF8A04BB5ADD3092"/>
    <w:rsid w:val="00250AB2"/>
  </w:style>
  <w:style w:type="paragraph" w:customStyle="1" w:styleId="589FBAA809674147A0AE639F28489C05">
    <w:name w:val="589FBAA809674147A0AE639F28489C05"/>
    <w:rsid w:val="00250AB2"/>
  </w:style>
  <w:style w:type="paragraph" w:customStyle="1" w:styleId="A0BA3E3631FE459EB15F1E08AB0DF912">
    <w:name w:val="A0BA3E3631FE459EB15F1E08AB0DF912"/>
    <w:rsid w:val="00250AB2"/>
  </w:style>
  <w:style w:type="paragraph" w:customStyle="1" w:styleId="FA4E5B7D84AD4832A05F3AC3F588E424">
    <w:name w:val="FA4E5B7D84AD4832A05F3AC3F588E424"/>
    <w:rsid w:val="00250AB2"/>
  </w:style>
  <w:style w:type="paragraph" w:customStyle="1" w:styleId="CFF243AB458B433AA98D6076ABCBC46A">
    <w:name w:val="CFF243AB458B433AA98D6076ABCBC46A"/>
    <w:rsid w:val="00250AB2"/>
  </w:style>
  <w:style w:type="paragraph" w:customStyle="1" w:styleId="A7BCF7E3A4DD40EE83BA7C49A0C8DBD9">
    <w:name w:val="A7BCF7E3A4DD40EE83BA7C49A0C8DBD9"/>
    <w:rsid w:val="00250AB2"/>
  </w:style>
  <w:style w:type="paragraph" w:customStyle="1" w:styleId="3A38481A75D6433EAF20A2F140D8F8B2">
    <w:name w:val="3A38481A75D6433EAF20A2F140D8F8B2"/>
    <w:rsid w:val="00250AB2"/>
  </w:style>
  <w:style w:type="paragraph" w:customStyle="1" w:styleId="CF74E7A9303449D683693DE29AB818AF">
    <w:name w:val="CF74E7A9303449D683693DE29AB818AF"/>
    <w:rsid w:val="00250AB2"/>
  </w:style>
  <w:style w:type="paragraph" w:customStyle="1" w:styleId="639B069A11D24098A0E277728B13FD19">
    <w:name w:val="639B069A11D24098A0E277728B13FD19"/>
    <w:rsid w:val="00250AB2"/>
  </w:style>
  <w:style w:type="paragraph" w:customStyle="1" w:styleId="A7D259233CF545EB953CFCF89377AE97">
    <w:name w:val="A7D259233CF545EB953CFCF89377AE97"/>
    <w:rsid w:val="00250AB2"/>
  </w:style>
  <w:style w:type="paragraph" w:customStyle="1" w:styleId="F2F60E2FB3DB40DB943F82F1BA6DFE07">
    <w:name w:val="F2F60E2FB3DB40DB943F82F1BA6DFE07"/>
    <w:rsid w:val="00250AB2"/>
  </w:style>
  <w:style w:type="paragraph" w:customStyle="1" w:styleId="777CAD25DB91479AB21BD86089E83B70">
    <w:name w:val="777CAD25DB91479AB21BD86089E83B70"/>
    <w:rsid w:val="00250AB2"/>
  </w:style>
  <w:style w:type="paragraph" w:customStyle="1" w:styleId="7CBDDE76467D498CB0605CF8AC5EE053">
    <w:name w:val="7CBDDE76467D498CB0605CF8AC5EE053"/>
    <w:rsid w:val="00250AB2"/>
  </w:style>
  <w:style w:type="paragraph" w:customStyle="1" w:styleId="88C0357F7C8048429DBE91C1DE7B72A2">
    <w:name w:val="88C0357F7C8048429DBE91C1DE7B72A2"/>
    <w:rsid w:val="00250AB2"/>
  </w:style>
  <w:style w:type="paragraph" w:customStyle="1" w:styleId="901EA2DC88134BA799A80077BA693E09">
    <w:name w:val="901EA2DC88134BA799A80077BA693E09"/>
    <w:rsid w:val="00250AB2"/>
  </w:style>
  <w:style w:type="paragraph" w:customStyle="1" w:styleId="C7FD0B3D04824624985485BED04017A6">
    <w:name w:val="C7FD0B3D04824624985485BED04017A6"/>
    <w:rsid w:val="00250AB2"/>
  </w:style>
  <w:style w:type="paragraph" w:customStyle="1" w:styleId="D2DDF6AC3C534151AD9132BB5E5D108D">
    <w:name w:val="D2DDF6AC3C534151AD9132BB5E5D108D"/>
    <w:rsid w:val="00250AB2"/>
  </w:style>
  <w:style w:type="paragraph" w:customStyle="1" w:styleId="F156BBF9A5D64BAD97A5AB488EFC5921">
    <w:name w:val="F156BBF9A5D64BAD97A5AB488EFC5921"/>
    <w:rsid w:val="00250AB2"/>
  </w:style>
  <w:style w:type="paragraph" w:customStyle="1" w:styleId="B3870E142B2F4EFF90CAC0626EB33011">
    <w:name w:val="B3870E142B2F4EFF90CAC0626EB33011"/>
    <w:rsid w:val="00250AB2"/>
  </w:style>
  <w:style w:type="paragraph" w:customStyle="1" w:styleId="D1E0C24CAE61407BA775514A0AFA2E3D">
    <w:name w:val="D1E0C24CAE61407BA775514A0AFA2E3D"/>
    <w:rsid w:val="00250AB2"/>
  </w:style>
  <w:style w:type="paragraph" w:customStyle="1" w:styleId="39BAD2D3F07B4DFAB1BD9E0D8697AD62">
    <w:name w:val="39BAD2D3F07B4DFAB1BD9E0D8697AD62"/>
    <w:rsid w:val="00250AB2"/>
  </w:style>
  <w:style w:type="paragraph" w:customStyle="1" w:styleId="3072973DA7824EDDAD0C00B7911DF632">
    <w:name w:val="3072973DA7824EDDAD0C00B7911DF632"/>
    <w:rsid w:val="00250AB2"/>
  </w:style>
  <w:style w:type="paragraph" w:customStyle="1" w:styleId="F6D21D3FF27C4C4DB46FDD8BE21500FA">
    <w:name w:val="F6D21D3FF27C4C4DB46FDD8BE21500FA"/>
    <w:rsid w:val="00250AB2"/>
  </w:style>
  <w:style w:type="paragraph" w:customStyle="1" w:styleId="BAA1DEA7789B43CDB864E23DC007446B">
    <w:name w:val="BAA1DEA7789B43CDB864E23DC007446B"/>
    <w:rsid w:val="00250AB2"/>
  </w:style>
  <w:style w:type="paragraph" w:customStyle="1" w:styleId="DB768C8EB85A4416BD719D87CE76B068">
    <w:name w:val="DB768C8EB85A4416BD719D87CE76B068"/>
    <w:rsid w:val="00643FAC"/>
  </w:style>
  <w:style w:type="paragraph" w:customStyle="1" w:styleId="F51A4FC38EA64F3D90768DE702F69CAD">
    <w:name w:val="F51A4FC38EA64F3D90768DE702F69CAD"/>
    <w:rsid w:val="00643FAC"/>
  </w:style>
  <w:style w:type="paragraph" w:customStyle="1" w:styleId="9AAFD73CC4404F14BD54D6F84831EAB6">
    <w:name w:val="9AAFD73CC4404F14BD54D6F84831EAB6"/>
    <w:rsid w:val="00643FAC"/>
  </w:style>
  <w:style w:type="paragraph" w:customStyle="1" w:styleId="080D69971E8B464093F0AF64A012EBF1">
    <w:name w:val="080D69971E8B464093F0AF64A012EBF1"/>
    <w:rsid w:val="00643FAC"/>
  </w:style>
  <w:style w:type="paragraph" w:customStyle="1" w:styleId="8A81F116A35E4573AEA37CCC63D76B59">
    <w:name w:val="8A81F116A35E4573AEA37CCC63D76B59"/>
    <w:rsid w:val="00643FAC"/>
  </w:style>
  <w:style w:type="paragraph" w:customStyle="1" w:styleId="D44B128A5FEB4D5EBF4BB4FF339BFF75">
    <w:name w:val="D44B128A5FEB4D5EBF4BB4FF339BFF75"/>
    <w:rsid w:val="00643FAC"/>
  </w:style>
  <w:style w:type="paragraph" w:customStyle="1" w:styleId="5C608E655D7B474290B61CC626FBE333">
    <w:name w:val="5C608E655D7B474290B61CC626FBE333"/>
    <w:rsid w:val="00643FAC"/>
  </w:style>
  <w:style w:type="paragraph" w:customStyle="1" w:styleId="51AC92749EBD42CB96D8438F8F315823">
    <w:name w:val="51AC92749EBD42CB96D8438F8F315823"/>
    <w:rsid w:val="00643FAC"/>
  </w:style>
  <w:style w:type="paragraph" w:customStyle="1" w:styleId="151CF80E3EE94236AB674C61CFEA08E3">
    <w:name w:val="151CF80E3EE94236AB674C61CFEA08E3"/>
    <w:rsid w:val="00643FAC"/>
  </w:style>
  <w:style w:type="paragraph" w:customStyle="1" w:styleId="40F713EC93FF4CDA965FFED228E76DAD">
    <w:name w:val="40F713EC93FF4CDA965FFED228E76DAD"/>
    <w:rsid w:val="00643FAC"/>
  </w:style>
  <w:style w:type="paragraph" w:customStyle="1" w:styleId="925D32AC07B64457B8234FDEA0F59819">
    <w:name w:val="925D32AC07B64457B8234FDEA0F59819"/>
    <w:rsid w:val="00643FAC"/>
  </w:style>
  <w:style w:type="paragraph" w:customStyle="1" w:styleId="297658066365490E860B751967FAAE4C">
    <w:name w:val="297658066365490E860B751967FAAE4C"/>
    <w:rsid w:val="00643FAC"/>
  </w:style>
  <w:style w:type="paragraph" w:customStyle="1" w:styleId="759B877C126C4F78ACD48565F3400EBF">
    <w:name w:val="759B877C126C4F78ACD48565F3400EBF"/>
    <w:rsid w:val="00643FAC"/>
  </w:style>
  <w:style w:type="paragraph" w:customStyle="1" w:styleId="331FAC33BDF64771874E34F3B53088E6">
    <w:name w:val="331FAC33BDF64771874E34F3B53088E6"/>
    <w:rsid w:val="00643FAC"/>
  </w:style>
  <w:style w:type="paragraph" w:customStyle="1" w:styleId="06102B232FFA449CA87730CC7A465C1C">
    <w:name w:val="06102B232FFA449CA87730CC7A465C1C"/>
    <w:rsid w:val="00643FAC"/>
  </w:style>
  <w:style w:type="paragraph" w:customStyle="1" w:styleId="050612F52F2C44F883762B6AD0EC6E19">
    <w:name w:val="050612F52F2C44F883762B6AD0EC6E19"/>
    <w:rsid w:val="00643FAC"/>
  </w:style>
  <w:style w:type="paragraph" w:customStyle="1" w:styleId="4D9658F9E6CD4931A4689CDB13269259">
    <w:name w:val="4D9658F9E6CD4931A4689CDB13269259"/>
    <w:rsid w:val="00643FAC"/>
  </w:style>
  <w:style w:type="paragraph" w:customStyle="1" w:styleId="DA5F9CF6CAFC4E13914969355601FFE6">
    <w:name w:val="DA5F9CF6CAFC4E13914969355601FFE6"/>
    <w:rsid w:val="00643FAC"/>
  </w:style>
  <w:style w:type="paragraph" w:customStyle="1" w:styleId="52BD8918253744DBBEE8915DEEF90396">
    <w:name w:val="52BD8918253744DBBEE8915DEEF90396"/>
    <w:rsid w:val="00643FAC"/>
  </w:style>
  <w:style w:type="paragraph" w:customStyle="1" w:styleId="7D623EFBE6324B9A92DC95E05A72D61B">
    <w:name w:val="7D623EFBE6324B9A92DC95E05A72D61B"/>
    <w:rsid w:val="00643FAC"/>
  </w:style>
  <w:style w:type="paragraph" w:customStyle="1" w:styleId="32484BB445E34A3FA54D62CAD63CB01D">
    <w:name w:val="32484BB445E34A3FA54D62CAD63CB01D"/>
    <w:rsid w:val="00643FAC"/>
  </w:style>
  <w:style w:type="paragraph" w:customStyle="1" w:styleId="A40F037C0E5848D393985E5E1671574D">
    <w:name w:val="A40F037C0E5848D393985E5E1671574D"/>
    <w:rsid w:val="00643FAC"/>
  </w:style>
  <w:style w:type="paragraph" w:customStyle="1" w:styleId="F964D73499194DF2AD5A3D79CCB95721">
    <w:name w:val="F964D73499194DF2AD5A3D79CCB95721"/>
    <w:rsid w:val="00643FAC"/>
  </w:style>
  <w:style w:type="paragraph" w:customStyle="1" w:styleId="EC02B004A77746459BF83986C5C1B245">
    <w:name w:val="EC02B004A77746459BF83986C5C1B245"/>
    <w:rsid w:val="00643FAC"/>
  </w:style>
  <w:style w:type="paragraph" w:customStyle="1" w:styleId="5490138E8F1748DEB0E38F2470EC45FE">
    <w:name w:val="5490138E8F1748DEB0E38F2470EC45FE"/>
    <w:rsid w:val="00643FAC"/>
  </w:style>
  <w:style w:type="paragraph" w:customStyle="1" w:styleId="5412253A010A41ABB2461068BE2D3561">
    <w:name w:val="5412253A010A41ABB2461068BE2D3561"/>
    <w:rsid w:val="00643FAC"/>
  </w:style>
  <w:style w:type="paragraph" w:customStyle="1" w:styleId="59E6F5542C084F9297C405687A29A2A8">
    <w:name w:val="59E6F5542C084F9297C405687A29A2A8"/>
    <w:rsid w:val="00643FAC"/>
  </w:style>
  <w:style w:type="paragraph" w:customStyle="1" w:styleId="42F416B9E03142D18881B5A695C6BB46">
    <w:name w:val="42F416B9E03142D18881B5A695C6BB46"/>
    <w:rsid w:val="00643FAC"/>
  </w:style>
  <w:style w:type="paragraph" w:customStyle="1" w:styleId="58D16CBB1005418E9261CB4466DB6038">
    <w:name w:val="58D16CBB1005418E9261CB4466DB6038"/>
    <w:rsid w:val="00643FAC"/>
  </w:style>
  <w:style w:type="paragraph" w:customStyle="1" w:styleId="134B26290F054443A728F29D166C35B7">
    <w:name w:val="134B26290F054443A728F29D166C35B7"/>
    <w:rsid w:val="00643FAC"/>
  </w:style>
  <w:style w:type="paragraph" w:customStyle="1" w:styleId="6548504F03594D1890115A46AE3F37CD">
    <w:name w:val="6548504F03594D1890115A46AE3F37CD"/>
    <w:rsid w:val="00643FAC"/>
  </w:style>
  <w:style w:type="paragraph" w:customStyle="1" w:styleId="4FCB2BFA016847179AA1C16698387941">
    <w:name w:val="4FCB2BFA016847179AA1C16698387941"/>
    <w:rsid w:val="00643FAC"/>
  </w:style>
  <w:style w:type="paragraph" w:customStyle="1" w:styleId="9ED0C4F2163D43F4B914905B651FDFE3">
    <w:name w:val="9ED0C4F2163D43F4B914905B651FDFE3"/>
    <w:rsid w:val="000E37C3"/>
  </w:style>
  <w:style w:type="paragraph" w:customStyle="1" w:styleId="29518D761B864485989B283CE30BEE98">
    <w:name w:val="29518D761B864485989B283CE30BEE98"/>
    <w:rsid w:val="000E37C3"/>
  </w:style>
  <w:style w:type="paragraph" w:customStyle="1" w:styleId="A9A766D8B00D46C9B9F54A3D83659E32">
    <w:name w:val="A9A766D8B00D46C9B9F54A3D83659E32"/>
    <w:rsid w:val="00BC797A"/>
  </w:style>
  <w:style w:type="paragraph" w:customStyle="1" w:styleId="19336B9DBEC64590952C38CF87CDCA25">
    <w:name w:val="19336B9DBEC64590952C38CF87CDCA25"/>
    <w:rsid w:val="00BC797A"/>
  </w:style>
  <w:style w:type="paragraph" w:customStyle="1" w:styleId="2C43934BBEBE4626AD95122E39AB3116">
    <w:name w:val="2C43934BBEBE4626AD95122E39AB3116"/>
    <w:rsid w:val="00BC797A"/>
  </w:style>
  <w:style w:type="paragraph" w:customStyle="1" w:styleId="D435FDF7459944F6B16538CC17A5C463">
    <w:name w:val="D435FDF7459944F6B16538CC17A5C463"/>
    <w:rsid w:val="00750D57"/>
  </w:style>
  <w:style w:type="paragraph" w:customStyle="1" w:styleId="0B6973DA158045D79BCAB0C127EFE706">
    <w:name w:val="0B6973DA158045D79BCAB0C127EFE706"/>
    <w:rsid w:val="00750D57"/>
  </w:style>
  <w:style w:type="paragraph" w:customStyle="1" w:styleId="81C94D9DEF8D4153B52230806C867AE9">
    <w:name w:val="81C94D9DEF8D4153B52230806C867AE9"/>
    <w:rsid w:val="00750D57"/>
  </w:style>
  <w:style w:type="paragraph" w:customStyle="1" w:styleId="A1CE6FBDF4524477A151262F321927C9">
    <w:name w:val="A1CE6FBDF4524477A151262F321927C9"/>
    <w:rsid w:val="00750D57"/>
  </w:style>
  <w:style w:type="paragraph" w:customStyle="1" w:styleId="505148C5E7A5495E87E14776325DB05C">
    <w:name w:val="505148C5E7A5495E87E14776325DB05C"/>
    <w:rsid w:val="00750D57"/>
  </w:style>
  <w:style w:type="paragraph" w:customStyle="1" w:styleId="24F38FF24F384CFF8D697921CB2AC2D2">
    <w:name w:val="24F38FF24F384CFF8D697921CB2AC2D2"/>
    <w:rsid w:val="00750D57"/>
  </w:style>
  <w:style w:type="paragraph" w:customStyle="1" w:styleId="982778F1816944639F873441984208FB">
    <w:name w:val="982778F1816944639F873441984208FB"/>
    <w:rsid w:val="00750D57"/>
  </w:style>
  <w:style w:type="paragraph" w:customStyle="1" w:styleId="1C30C649B1174681AD2F6BA7AB68EFA7">
    <w:name w:val="1C30C649B1174681AD2F6BA7AB68EFA7"/>
    <w:rsid w:val="00750D57"/>
  </w:style>
  <w:style w:type="paragraph" w:customStyle="1" w:styleId="08D1128C5E97450E90C652156126EAEB">
    <w:name w:val="08D1128C5E97450E90C652156126EAEB"/>
    <w:rsid w:val="00750D57"/>
  </w:style>
  <w:style w:type="paragraph" w:customStyle="1" w:styleId="195F07D28ED84BB8BEB50A28181E3A35">
    <w:name w:val="195F07D28ED84BB8BEB50A28181E3A35"/>
    <w:rsid w:val="00750D57"/>
  </w:style>
  <w:style w:type="paragraph" w:customStyle="1" w:styleId="183457B79D9C46039FAFE7733C5725AC">
    <w:name w:val="183457B79D9C46039FAFE7733C5725AC"/>
    <w:rsid w:val="009E329E"/>
  </w:style>
  <w:style w:type="paragraph" w:customStyle="1" w:styleId="44A93D167BD7409EAA07139374667D42">
    <w:name w:val="44A93D167BD7409EAA07139374667D42"/>
    <w:rsid w:val="009E329E"/>
  </w:style>
  <w:style w:type="paragraph" w:customStyle="1" w:styleId="1B94A4584D804DB5BCAD4B63BA0AF0C0">
    <w:name w:val="1B94A4584D804DB5BCAD4B63BA0AF0C0"/>
    <w:rsid w:val="009E329E"/>
  </w:style>
  <w:style w:type="paragraph" w:customStyle="1" w:styleId="3406631556824644B541DEB643BC7E0B">
    <w:name w:val="3406631556824644B541DEB643BC7E0B"/>
    <w:rsid w:val="009E329E"/>
  </w:style>
  <w:style w:type="paragraph" w:customStyle="1" w:styleId="0E2BE5FB55EC4AC68747AAD21CC447B1">
    <w:name w:val="0E2BE5FB55EC4AC68747AAD21CC447B1"/>
    <w:rsid w:val="009E329E"/>
  </w:style>
  <w:style w:type="paragraph" w:customStyle="1" w:styleId="5462CECCEC77409680DDD69AA2B20C89">
    <w:name w:val="5462CECCEC77409680DDD69AA2B20C89"/>
    <w:rsid w:val="009E329E"/>
  </w:style>
  <w:style w:type="paragraph" w:customStyle="1" w:styleId="91020A273C4647998EE4B15ABB3405A1">
    <w:name w:val="91020A273C4647998EE4B15ABB3405A1"/>
    <w:rsid w:val="009E329E"/>
  </w:style>
  <w:style w:type="paragraph" w:customStyle="1" w:styleId="FA2C5AF494C5401C964A56E9AC046E68">
    <w:name w:val="FA2C5AF494C5401C964A56E9AC046E68"/>
    <w:rsid w:val="009E329E"/>
  </w:style>
  <w:style w:type="paragraph" w:customStyle="1" w:styleId="8AAA9DBE6214460490A011384609091B">
    <w:name w:val="8AAA9DBE6214460490A011384609091B"/>
    <w:rsid w:val="009E329E"/>
  </w:style>
  <w:style w:type="paragraph" w:customStyle="1" w:styleId="D31BF75341B448D7AB20E1C8A36995B3">
    <w:name w:val="D31BF75341B448D7AB20E1C8A36995B3"/>
    <w:rsid w:val="009E329E"/>
  </w:style>
  <w:style w:type="paragraph" w:customStyle="1" w:styleId="1F11D76C6D78438DB97874AAAA95AFF7">
    <w:name w:val="1F11D76C6D78438DB97874AAAA95AFF7"/>
    <w:rsid w:val="009E329E"/>
  </w:style>
  <w:style w:type="paragraph" w:customStyle="1" w:styleId="71C7CFA9CF7B41758AA35A03362F8C37">
    <w:name w:val="71C7CFA9CF7B41758AA35A03362F8C37"/>
    <w:rsid w:val="009E329E"/>
  </w:style>
  <w:style w:type="paragraph" w:customStyle="1" w:styleId="896701E98308466786BF7A1A22458F6D">
    <w:name w:val="896701E98308466786BF7A1A22458F6D"/>
    <w:rsid w:val="009E329E"/>
  </w:style>
  <w:style w:type="paragraph" w:customStyle="1" w:styleId="2D56C9B4C4D544FE8C718B3676D8B35C">
    <w:name w:val="2D56C9B4C4D544FE8C718B3676D8B35C"/>
    <w:rsid w:val="009E329E"/>
  </w:style>
  <w:style w:type="paragraph" w:customStyle="1" w:styleId="95477DE81B4B487F9994409A9BEC56CC">
    <w:name w:val="95477DE81B4B487F9994409A9BEC56CC"/>
    <w:rsid w:val="009E329E"/>
  </w:style>
  <w:style w:type="paragraph" w:customStyle="1" w:styleId="859B539B9B934C7CA3504DF8C73066E8">
    <w:name w:val="859B539B9B934C7CA3504DF8C73066E8"/>
    <w:rsid w:val="009E329E"/>
  </w:style>
  <w:style w:type="paragraph" w:customStyle="1" w:styleId="08CDDF443526425DA608EDBFE5289C5B">
    <w:name w:val="08CDDF443526425DA608EDBFE5289C5B"/>
    <w:rsid w:val="009E329E"/>
  </w:style>
  <w:style w:type="paragraph" w:customStyle="1" w:styleId="FA04E3868F0B474B85A8BAD002040596">
    <w:name w:val="FA04E3868F0B474B85A8BAD002040596"/>
    <w:rsid w:val="009E329E"/>
  </w:style>
  <w:style w:type="paragraph" w:customStyle="1" w:styleId="002529BDA9164C55830115EAEAE68A52">
    <w:name w:val="002529BDA9164C55830115EAEAE68A52"/>
    <w:rsid w:val="009E329E"/>
  </w:style>
  <w:style w:type="paragraph" w:customStyle="1" w:styleId="EEA9BA57EC03472A8370A593A7E76B6C">
    <w:name w:val="EEA9BA57EC03472A8370A593A7E76B6C"/>
    <w:rsid w:val="009E329E"/>
  </w:style>
  <w:style w:type="paragraph" w:customStyle="1" w:styleId="D205A40D0B7F4636AB3B22BE3768878A">
    <w:name w:val="D205A40D0B7F4636AB3B22BE3768878A"/>
    <w:rsid w:val="009E329E"/>
  </w:style>
  <w:style w:type="paragraph" w:customStyle="1" w:styleId="3FAD618ED50D482F8CBA9416F82DDC03">
    <w:name w:val="3FAD618ED50D482F8CBA9416F82DDC03"/>
    <w:rsid w:val="009E329E"/>
  </w:style>
  <w:style w:type="paragraph" w:customStyle="1" w:styleId="EF2C8DF6D8564E0798610B9106354263">
    <w:name w:val="EF2C8DF6D8564E0798610B9106354263"/>
    <w:rsid w:val="009E329E"/>
  </w:style>
  <w:style w:type="paragraph" w:customStyle="1" w:styleId="FE1F1BB144334A3F8F951E1251D41250">
    <w:name w:val="FE1F1BB144334A3F8F951E1251D41250"/>
    <w:rsid w:val="009E329E"/>
  </w:style>
  <w:style w:type="paragraph" w:customStyle="1" w:styleId="E44CB380D44745AE83B50C6377E21BBD">
    <w:name w:val="E44CB380D44745AE83B50C6377E21BBD"/>
    <w:rsid w:val="009E329E"/>
  </w:style>
  <w:style w:type="paragraph" w:customStyle="1" w:styleId="2CFDEF63E6E745FB95C7C9AF147ACCA1">
    <w:name w:val="2CFDEF63E6E745FB95C7C9AF147ACCA1"/>
    <w:rsid w:val="009E329E"/>
  </w:style>
  <w:style w:type="paragraph" w:customStyle="1" w:styleId="8225C47B1E0D44DDB485358058DDE202">
    <w:name w:val="8225C47B1E0D44DDB485358058DDE202"/>
    <w:rsid w:val="009E329E"/>
  </w:style>
  <w:style w:type="paragraph" w:customStyle="1" w:styleId="8083A7FEECAB4E43AECC7D8C1CE79AC2">
    <w:name w:val="8083A7FEECAB4E43AECC7D8C1CE79AC2"/>
    <w:rsid w:val="009E329E"/>
  </w:style>
  <w:style w:type="paragraph" w:customStyle="1" w:styleId="E589C6A5F2914C838F4D4406023AF433">
    <w:name w:val="E589C6A5F2914C838F4D4406023AF433"/>
    <w:rsid w:val="009E329E"/>
  </w:style>
  <w:style w:type="paragraph" w:customStyle="1" w:styleId="3E2448DFC57C4AB98A8B030B8A1732DA">
    <w:name w:val="3E2448DFC57C4AB98A8B030B8A1732DA"/>
    <w:rsid w:val="009E329E"/>
  </w:style>
  <w:style w:type="paragraph" w:customStyle="1" w:styleId="5FD04CF56B824BA2ADACB2DAEA7CC4C1">
    <w:name w:val="5FD04CF56B824BA2ADACB2DAEA7CC4C1"/>
    <w:rsid w:val="009E329E"/>
  </w:style>
  <w:style w:type="paragraph" w:customStyle="1" w:styleId="834AAF945AA04311A33CBF862C43022A">
    <w:name w:val="834AAF945AA04311A33CBF862C43022A"/>
    <w:rsid w:val="009E329E"/>
  </w:style>
  <w:style w:type="paragraph" w:customStyle="1" w:styleId="F14A4993CB5548C580E43B4D4717C48A">
    <w:name w:val="F14A4993CB5548C580E43B4D4717C48A"/>
    <w:rsid w:val="009E329E"/>
  </w:style>
  <w:style w:type="paragraph" w:customStyle="1" w:styleId="96FD9103FF054C4A95591857C0B8534F">
    <w:name w:val="96FD9103FF054C4A95591857C0B8534F"/>
    <w:rsid w:val="009E329E"/>
  </w:style>
  <w:style w:type="paragraph" w:customStyle="1" w:styleId="F857BBD8529D426D94E8220DD32D76A9">
    <w:name w:val="F857BBD8529D426D94E8220DD32D76A9"/>
    <w:rsid w:val="009E329E"/>
  </w:style>
  <w:style w:type="paragraph" w:customStyle="1" w:styleId="8E13B8B61AC44306A351CFB85007F18A">
    <w:name w:val="8E13B8B61AC44306A351CFB85007F18A"/>
    <w:rsid w:val="009E329E"/>
  </w:style>
  <w:style w:type="paragraph" w:customStyle="1" w:styleId="9ADFB951BE59450699F41D160AD1431C">
    <w:name w:val="9ADFB951BE59450699F41D160AD1431C"/>
    <w:rsid w:val="009E329E"/>
  </w:style>
  <w:style w:type="paragraph" w:customStyle="1" w:styleId="20FAB1CF9DDE49A4AE97BBE58184ADE5">
    <w:name w:val="20FAB1CF9DDE49A4AE97BBE58184ADE5"/>
    <w:rsid w:val="009E329E"/>
  </w:style>
  <w:style w:type="paragraph" w:customStyle="1" w:styleId="BB6A6CDC373C498E954EE591F8BF7B9D">
    <w:name w:val="BB6A6CDC373C498E954EE591F8BF7B9D"/>
    <w:rsid w:val="009E329E"/>
  </w:style>
  <w:style w:type="paragraph" w:customStyle="1" w:styleId="FF54F151EB3649E3B5A748B1F2D55E98">
    <w:name w:val="FF54F151EB3649E3B5A748B1F2D55E98"/>
    <w:rsid w:val="009E329E"/>
  </w:style>
  <w:style w:type="paragraph" w:customStyle="1" w:styleId="B02798E90FCE4B338DC85649922E5D69">
    <w:name w:val="B02798E90FCE4B338DC85649922E5D69"/>
    <w:rsid w:val="009E329E"/>
  </w:style>
  <w:style w:type="paragraph" w:customStyle="1" w:styleId="367E45779C274BD7AE0C7CCD461B6FCF">
    <w:name w:val="367E45779C274BD7AE0C7CCD461B6FCF"/>
    <w:rsid w:val="009E329E"/>
  </w:style>
  <w:style w:type="paragraph" w:customStyle="1" w:styleId="29EC80699EFC4ECCA9AB767C3C836044">
    <w:name w:val="29EC80699EFC4ECCA9AB767C3C836044"/>
    <w:rsid w:val="009E329E"/>
  </w:style>
  <w:style w:type="paragraph" w:customStyle="1" w:styleId="BFB2E40E924E495596305FA1520DB78E">
    <w:name w:val="BFB2E40E924E495596305FA1520DB78E"/>
    <w:rsid w:val="009E329E"/>
  </w:style>
  <w:style w:type="paragraph" w:customStyle="1" w:styleId="CCA8CDB191A0485DBBADCAC759AAAE3B">
    <w:name w:val="CCA8CDB191A0485DBBADCAC759AAAE3B"/>
    <w:rsid w:val="009E329E"/>
  </w:style>
  <w:style w:type="paragraph" w:customStyle="1" w:styleId="7A0F9732679B41BD8805D312E4A8FF66">
    <w:name w:val="7A0F9732679B41BD8805D312E4A8FF66"/>
    <w:rsid w:val="009E329E"/>
  </w:style>
  <w:style w:type="paragraph" w:customStyle="1" w:styleId="A0E0ACAFA5A34B438FA71279B413AEB3">
    <w:name w:val="A0E0ACAFA5A34B438FA71279B413AEB3"/>
    <w:rsid w:val="009E329E"/>
  </w:style>
  <w:style w:type="paragraph" w:customStyle="1" w:styleId="CF2C6187BC234BBFB690559F5DB5EDC0">
    <w:name w:val="CF2C6187BC234BBFB690559F5DB5EDC0"/>
    <w:rsid w:val="009E329E"/>
  </w:style>
  <w:style w:type="paragraph" w:customStyle="1" w:styleId="A661A5F17C3947139B0E725ABA017555">
    <w:name w:val="A661A5F17C3947139B0E725ABA017555"/>
    <w:rsid w:val="00193F5D"/>
  </w:style>
  <w:style w:type="paragraph" w:customStyle="1" w:styleId="3542FFBF6C554828A778C084EE1835D2">
    <w:name w:val="3542FFBF6C554828A778C084EE1835D2"/>
    <w:rsid w:val="00193F5D"/>
  </w:style>
  <w:style w:type="paragraph" w:customStyle="1" w:styleId="3ACD2B28CB7D4FFE8A3E86FCC3269882">
    <w:name w:val="3ACD2B28CB7D4FFE8A3E86FCC3269882"/>
    <w:rsid w:val="00193F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817C-5322-4C74-A966-EFF055F6C454}">
  <ds:schemaRefs>
    <ds:schemaRef ds:uri="http://schemas.openxmlformats.org/officeDocument/2006/bibliography"/>
  </ds:schemaRefs>
</ds:datastoreItem>
</file>

<file path=customXml/itemProps2.xml><?xml version="1.0" encoding="utf-8"?>
<ds:datastoreItem xmlns:ds="http://schemas.openxmlformats.org/officeDocument/2006/customXml" ds:itemID="{B6B9D3CF-00BD-4FB8-93A7-12862D4A9E70}">
  <ds:schemaRefs>
    <ds:schemaRef ds:uri="http://schemas.openxmlformats.org/officeDocument/2006/bibliography"/>
  </ds:schemaRefs>
</ds:datastoreItem>
</file>

<file path=customXml/itemProps3.xml><?xml version="1.0" encoding="utf-8"?>
<ds:datastoreItem xmlns:ds="http://schemas.openxmlformats.org/officeDocument/2006/customXml" ds:itemID="{2A8B946E-51ED-46C2-812D-D1A5DE9D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34</Pages>
  <Words>10092</Words>
  <Characters>57530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67488</CharactersWithSpaces>
  <SharedDoc>false</SharedDoc>
  <HLinks>
    <vt:vector size="66" baseType="variant">
      <vt:variant>
        <vt:i4>2949174</vt:i4>
      </vt:variant>
      <vt:variant>
        <vt:i4>30</vt:i4>
      </vt:variant>
      <vt:variant>
        <vt:i4>0</vt:i4>
      </vt:variant>
      <vt:variant>
        <vt:i4>5</vt:i4>
      </vt:variant>
      <vt:variant>
        <vt:lpwstr>consultantplus://offline/ref=32B0814AF5D3D8CEF875356FCB404E4945573E6E2238299CDDDF271C6A1DDDE7C81E2EC40D51f114H</vt:lpwstr>
      </vt:variant>
      <vt:variant>
        <vt:lpwstr/>
      </vt:variant>
      <vt:variant>
        <vt:i4>2949171</vt:i4>
      </vt:variant>
      <vt:variant>
        <vt:i4>27</vt:i4>
      </vt:variant>
      <vt:variant>
        <vt:i4>0</vt:i4>
      </vt:variant>
      <vt:variant>
        <vt:i4>5</vt:i4>
      </vt:variant>
      <vt:variant>
        <vt:lpwstr>consultantplus://offline/ref=32B0814AF5D3D8CEF875356FCB404E4945573E6E2238299CDDDF271C6A1DDDE7C81E2EC40D53f113H</vt:lpwstr>
      </vt:variant>
      <vt:variant>
        <vt:lpwstr/>
      </vt:variant>
      <vt:variant>
        <vt:i4>1572878</vt:i4>
      </vt:variant>
      <vt:variant>
        <vt:i4>24</vt:i4>
      </vt:variant>
      <vt:variant>
        <vt:i4>0</vt:i4>
      </vt:variant>
      <vt:variant>
        <vt:i4>5</vt:i4>
      </vt:variant>
      <vt:variant>
        <vt:lpwstr>consultantplus://offline/ref=32B0814AF5D3D8CEF875356FCB404E49455731642E3D299CDDDF271C6A1DDDE7C81E2EC00Df513H</vt:lpwstr>
      </vt:variant>
      <vt:variant>
        <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Par32</vt:lpwstr>
      </vt:variant>
      <vt:variant>
        <vt:i4>5373954</vt:i4>
      </vt:variant>
      <vt:variant>
        <vt:i4>15</vt:i4>
      </vt:variant>
      <vt:variant>
        <vt:i4>0</vt:i4>
      </vt:variant>
      <vt:variant>
        <vt:i4>5</vt:i4>
      </vt:variant>
      <vt:variant>
        <vt:lpwstr/>
      </vt:variant>
      <vt:variant>
        <vt:lpwstr>Par32</vt:lpwstr>
      </vt:variant>
      <vt:variant>
        <vt:i4>6750259</vt:i4>
      </vt:variant>
      <vt:variant>
        <vt:i4>12</vt:i4>
      </vt:variant>
      <vt:variant>
        <vt:i4>0</vt:i4>
      </vt:variant>
      <vt:variant>
        <vt:i4>5</vt:i4>
      </vt:variant>
      <vt:variant>
        <vt:lpwstr/>
      </vt:variant>
      <vt:variant>
        <vt:lpwstr>Par711</vt:lpwstr>
      </vt:variant>
      <vt:variant>
        <vt:i4>196612</vt:i4>
      </vt:variant>
      <vt:variant>
        <vt:i4>9</vt:i4>
      </vt:variant>
      <vt:variant>
        <vt:i4>0</vt:i4>
      </vt:variant>
      <vt:variant>
        <vt:i4>5</vt:i4>
      </vt:variant>
      <vt:variant>
        <vt:lpwstr>consultantplus://offline/ref=358EE1BB3C30C890A012D17DC1F536DDD3B159A0E33D2B7D695DD02E030CAFCD190A4D2D670Dr7E</vt:lpwstr>
      </vt:variant>
      <vt:variant>
        <vt:lpwstr/>
      </vt:variant>
      <vt:variant>
        <vt:i4>8126522</vt:i4>
      </vt:variant>
      <vt:variant>
        <vt:i4>6</vt:i4>
      </vt:variant>
      <vt:variant>
        <vt:i4>0</vt:i4>
      </vt:variant>
      <vt:variant>
        <vt:i4>5</vt:i4>
      </vt:variant>
      <vt:variant>
        <vt:lpwstr>consultantplus://offline/ref=7E15C97B9BFDC474C5CEF26E034E52552194790B8E56B56E05F4EDE5E3CEBFBB18D22F55302Ca1hDJ</vt:lpwstr>
      </vt:variant>
      <vt:variant>
        <vt:lpwstr/>
      </vt:variant>
      <vt:variant>
        <vt:i4>7667813</vt:i4>
      </vt:variant>
      <vt:variant>
        <vt:i4>3</vt:i4>
      </vt:variant>
      <vt:variant>
        <vt:i4>0</vt:i4>
      </vt:variant>
      <vt:variant>
        <vt:i4>5</vt:i4>
      </vt:variant>
      <vt:variant>
        <vt:lpwstr>consultantplus://offline/ref=7E15C97B9BFDC474C5CEF26E034E5255219478058857B56E05F4EDE5E3CEBFBB18D22F5533261C81a6h2J</vt:lpwstr>
      </vt:variant>
      <vt:variant>
        <vt:lpwstr/>
      </vt:variant>
      <vt:variant>
        <vt:i4>4980749</vt:i4>
      </vt:variant>
      <vt:variant>
        <vt:i4>0</vt:i4>
      </vt:variant>
      <vt:variant>
        <vt:i4>0</vt:i4>
      </vt:variant>
      <vt:variant>
        <vt:i4>5</vt:i4>
      </vt:variant>
      <vt:variant>
        <vt:lpwstr>consultantplus://offline/ref=7E15C97B9BFDC474C5CEF26E034E5255229877068608E26C54A1E3aEh0J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Веденина Надежда Александровна</dc:creator>
  <cp:keywords/>
  <dc:description/>
  <cp:lastModifiedBy>Рыбникова</cp:lastModifiedBy>
  <cp:revision>18</cp:revision>
  <cp:lastPrinted>2014-05-30T06:02:00Z</cp:lastPrinted>
  <dcterms:created xsi:type="dcterms:W3CDTF">2014-05-30T10:44:00Z</dcterms:created>
  <dcterms:modified xsi:type="dcterms:W3CDTF">2014-06-10T07:10:00Z</dcterms:modified>
</cp:coreProperties>
</file>